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Todo</w:t>
      </w:r>
      <w:r w:rsidRPr="001F3949">
        <w:rPr>
          <w:rFonts w:ascii="Tahoma" w:eastAsia="SimHei" w:hAnsi="Tahoma" w:cs="Tahoma"/>
          <w:sz w:val="32"/>
          <w:szCs w:val="32"/>
        </w:rPr>
        <w:t>s los asuntos de esta reunión</w:t>
      </w:r>
    </w:p>
    <w:p w:rsidR="001F3949" w:rsidRPr="001F3949" w:rsidRDefault="001F3949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 w:rsidRPr="001F3949">
        <w:rPr>
          <w:rFonts w:ascii="Tahoma" w:eastAsia="SimHei" w:hAnsi="Tahoma" w:cs="Tahoma"/>
          <w:sz w:val="32"/>
          <w:szCs w:val="32"/>
        </w:rPr>
        <w:t xml:space="preserve"> </w:t>
      </w:r>
      <w:proofErr w:type="gramStart"/>
      <w:r w:rsidRPr="001F3949">
        <w:rPr>
          <w:rFonts w:ascii="Tahoma" w:eastAsia="SimHei" w:hAnsi="Tahoma" w:cs="Tahoma"/>
          <w:sz w:val="32"/>
          <w:szCs w:val="32"/>
        </w:rPr>
        <w:t>fueron</w:t>
      </w:r>
      <w:proofErr w:type="gramEnd"/>
      <w:r w:rsidRPr="001F3949">
        <w:rPr>
          <w:rFonts w:ascii="Tahoma" w:eastAsia="SimHei" w:hAnsi="Tahoma" w:cs="Tahoma"/>
          <w:sz w:val="32"/>
          <w:szCs w:val="32"/>
        </w:rPr>
        <w:t xml:space="preserve"> aprobados por unanimidad.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E5" w:rsidRDefault="003E5EE5">
      <w:r>
        <w:separator/>
      </w:r>
    </w:p>
  </w:endnote>
  <w:endnote w:type="continuationSeparator" w:id="0">
    <w:p w:rsidR="003E5EE5" w:rsidRDefault="003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E5" w:rsidRDefault="003E5EE5">
      <w:r>
        <w:separator/>
      </w:r>
    </w:p>
  </w:footnote>
  <w:footnote w:type="continuationSeparator" w:id="0">
    <w:p w:rsidR="003E5EE5" w:rsidRDefault="003E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BA" w:rsidRPr="00CF0DBE" w:rsidRDefault="005E3C4B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7D81B49C" wp14:editId="73FAC865">
          <wp:simplePos x="0" y="0"/>
          <wp:positionH relativeFrom="margin">
            <wp:posOffset>-1176020</wp:posOffset>
          </wp:positionH>
          <wp:positionV relativeFrom="paragraph">
            <wp:posOffset>30480</wp:posOffset>
          </wp:positionV>
          <wp:extent cx="1691438" cy="1228494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438" cy="1228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F3949" w:rsidRDefault="001F3949" w:rsidP="001F3949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</w:t>
    </w:r>
    <w:r w:rsidR="00C508D4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 Junta de Gobierno</w:t>
    </w:r>
  </w:p>
  <w:p w:rsidR="001F3949" w:rsidRPr="001F3949" w:rsidRDefault="001F3949" w:rsidP="001F3949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</w:t>
    </w:r>
    <w:r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Coordinación Política</w:t>
    </w:r>
  </w:p>
  <w:p w:rsidR="00D305BA" w:rsidRDefault="00D305BA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E5EE5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3C4B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380"/>
    <w:rsid w:val="00E1669B"/>
    <w:rsid w:val="00E16D4A"/>
    <w:rsid w:val="00E17264"/>
    <w:rsid w:val="00E2225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111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E707FB-E4E1-477E-97D5-6E93509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2014-02-20T21:19:00Z</cp:lastPrinted>
  <dcterms:created xsi:type="dcterms:W3CDTF">2015-03-27T17:08:00Z</dcterms:created>
  <dcterms:modified xsi:type="dcterms:W3CDTF">2015-03-27T17:11:00Z</dcterms:modified>
</cp:coreProperties>
</file>