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12D5" w:rsidRPr="00E74119" w:rsidRDefault="00E212D5" w:rsidP="00E74119">
      <w:pPr>
        <w:spacing w:after="0" w:line="288" w:lineRule="auto"/>
        <w:rPr>
          <w:rFonts w:ascii="Arial" w:hAnsi="Arial" w:cs="Arial"/>
          <w:b/>
          <w:lang w:val="es-ES_tradnl"/>
        </w:rPr>
      </w:pPr>
      <w:r w:rsidRPr="00E74119">
        <w:rPr>
          <w:rFonts w:ascii="Arial" w:hAnsi="Arial" w:cs="Arial"/>
          <w:b/>
          <w:lang w:val="es-ES_tradnl"/>
        </w:rPr>
        <w:t xml:space="preserve">CC. DIPUTADOS DE LA “LIX” LEGISLATURA </w:t>
      </w:r>
    </w:p>
    <w:p w:rsidR="00E212D5" w:rsidRPr="00E74119" w:rsidRDefault="00E212D5" w:rsidP="00E74119">
      <w:pPr>
        <w:spacing w:after="0" w:line="288" w:lineRule="auto"/>
        <w:rPr>
          <w:rFonts w:ascii="Arial" w:hAnsi="Arial" w:cs="Arial"/>
          <w:b/>
          <w:lang w:val="es-ES_tradnl"/>
        </w:rPr>
      </w:pPr>
      <w:r w:rsidRPr="00E74119">
        <w:rPr>
          <w:rFonts w:ascii="Arial" w:hAnsi="Arial" w:cs="Arial"/>
          <w:b/>
          <w:lang w:val="es-ES_tradnl"/>
        </w:rPr>
        <w:t xml:space="preserve">DEL HONORABLE CONGRESO DEL ESTADO </w:t>
      </w:r>
    </w:p>
    <w:p w:rsidR="00E212D5" w:rsidRPr="00E74119" w:rsidRDefault="00E212D5" w:rsidP="00E74119">
      <w:pPr>
        <w:spacing w:after="0" w:line="288" w:lineRule="auto"/>
        <w:rPr>
          <w:rFonts w:ascii="Arial" w:hAnsi="Arial" w:cs="Arial"/>
          <w:b/>
          <w:lang w:val="es-ES_tradnl"/>
        </w:rPr>
      </w:pPr>
      <w:r w:rsidRPr="00E74119">
        <w:rPr>
          <w:rFonts w:ascii="Arial" w:hAnsi="Arial" w:cs="Arial"/>
          <w:b/>
          <w:lang w:val="es-ES_tradnl"/>
        </w:rPr>
        <w:t>P R E S E N T E S</w:t>
      </w:r>
    </w:p>
    <w:p w:rsidR="00E212D5" w:rsidRPr="00E74119" w:rsidRDefault="00E212D5" w:rsidP="00E74119">
      <w:pPr>
        <w:spacing w:after="0" w:line="288" w:lineRule="auto"/>
        <w:rPr>
          <w:rFonts w:ascii="Arial" w:hAnsi="Arial" w:cs="Arial"/>
          <w:b/>
          <w:lang w:val="es-ES_tradnl"/>
        </w:rPr>
      </w:pPr>
    </w:p>
    <w:p w:rsidR="00E212D5" w:rsidRPr="00E74119" w:rsidRDefault="00E212D5" w:rsidP="00E74119">
      <w:pPr>
        <w:spacing w:after="0" w:line="288" w:lineRule="auto"/>
        <w:rPr>
          <w:rFonts w:ascii="Arial" w:hAnsi="Arial" w:cs="Arial"/>
          <w:b/>
          <w:lang w:val="es-ES_tradnl"/>
        </w:rPr>
      </w:pPr>
    </w:p>
    <w:p w:rsidR="00E212D5" w:rsidRPr="00E74119" w:rsidRDefault="00E212D5" w:rsidP="00E74119">
      <w:pPr>
        <w:spacing w:after="0" w:line="288" w:lineRule="auto"/>
        <w:jc w:val="both"/>
        <w:rPr>
          <w:rFonts w:ascii="Arial" w:hAnsi="Arial" w:cs="Arial"/>
        </w:rPr>
      </w:pPr>
      <w:r w:rsidRPr="00E74119">
        <w:rPr>
          <w:rFonts w:ascii="Arial" w:hAnsi="Arial" w:cs="Arial"/>
          <w:lang w:val="es-ES_tradnl"/>
        </w:rPr>
        <w:t xml:space="preserve">Los que suscriben </w:t>
      </w:r>
      <w:r w:rsidRPr="00E74119">
        <w:rPr>
          <w:rFonts w:ascii="Arial" w:hAnsi="Arial" w:cs="Arial"/>
          <w:b/>
          <w:lang w:val="es-ES_tradnl"/>
        </w:rPr>
        <w:t>RAFAEL MORENO VALLE ROSAS,</w:t>
      </w:r>
      <w:r w:rsidRPr="00E74119">
        <w:rPr>
          <w:rFonts w:ascii="Arial" w:hAnsi="Arial" w:cs="Arial"/>
          <w:lang w:val="es-ES_tradnl"/>
        </w:rPr>
        <w:t xml:space="preserve"> Gobernador Constitucional del Estado Libre y Soberano de Puebla y Diputados Coordinadores de los Grupos Legislativos d</w:t>
      </w:r>
      <w:r w:rsidR="009274CA">
        <w:rPr>
          <w:rFonts w:ascii="Arial" w:hAnsi="Arial" w:cs="Arial"/>
          <w:lang w:val="es-ES_tradnl"/>
        </w:rPr>
        <w:t>e los Partidos Acción Nacional</w:t>
      </w:r>
      <w:r w:rsidRPr="00E74119">
        <w:rPr>
          <w:rFonts w:ascii="Arial" w:hAnsi="Arial" w:cs="Arial"/>
          <w:lang w:val="es-ES_tradnl"/>
        </w:rPr>
        <w:t xml:space="preserve">, Compromiso por Puebla, de la Revolución Democrática, Nueva Alianza, del Trabajo y Movimiento Ciudadano, y Representante Legislativo de Pacto Social de Integración, Partido Político, </w:t>
      </w:r>
      <w:r w:rsidRPr="00E74119">
        <w:rPr>
          <w:rFonts w:ascii="Arial" w:hAnsi="Arial" w:cs="Arial"/>
          <w:b/>
          <w:lang w:val="es-ES_tradnl"/>
        </w:rPr>
        <w:t>integrantes de la Junta de Gobierno y Coordinación Política</w:t>
      </w:r>
      <w:r w:rsidR="00275603">
        <w:rPr>
          <w:rFonts w:ascii="Arial" w:hAnsi="Arial" w:cs="Arial"/>
          <w:b/>
          <w:lang w:val="es-ES_tradnl"/>
        </w:rPr>
        <w:t xml:space="preserve">, </w:t>
      </w:r>
      <w:r w:rsidR="00275603" w:rsidRPr="00275603">
        <w:rPr>
          <w:rFonts w:ascii="Arial" w:hAnsi="Arial" w:cs="Arial"/>
          <w:lang w:val="es-ES_tradnl"/>
        </w:rPr>
        <w:t>y</w:t>
      </w:r>
      <w:r w:rsidR="00275603">
        <w:rPr>
          <w:rFonts w:ascii="Arial" w:hAnsi="Arial" w:cs="Arial"/>
          <w:b/>
          <w:lang w:val="es-ES_tradnl"/>
        </w:rPr>
        <w:t xml:space="preserve"> </w:t>
      </w:r>
      <w:r w:rsidR="00275603">
        <w:rPr>
          <w:rFonts w:ascii="Arial" w:hAnsi="Arial" w:cs="Arial"/>
          <w:lang w:val="es-ES_tradnl"/>
        </w:rPr>
        <w:t>la D</w:t>
      </w:r>
      <w:r w:rsidR="00275603" w:rsidRPr="00275603">
        <w:rPr>
          <w:rFonts w:ascii="Arial" w:hAnsi="Arial" w:cs="Arial"/>
          <w:lang w:val="es-ES_tradnl"/>
        </w:rPr>
        <w:t>iputada Irma Patricia Leal Islas</w:t>
      </w:r>
      <w:r w:rsidR="00275603">
        <w:rPr>
          <w:rFonts w:ascii="Arial" w:hAnsi="Arial" w:cs="Arial"/>
          <w:lang w:val="es-ES_tradnl"/>
        </w:rPr>
        <w:t xml:space="preserve">, </w:t>
      </w:r>
      <w:r w:rsidRPr="00E74119">
        <w:rPr>
          <w:rFonts w:ascii="Arial" w:hAnsi="Arial" w:cs="Arial"/>
          <w:lang w:val="es-ES_tradnl"/>
        </w:rPr>
        <w:t xml:space="preserve">de la Quincuagésimo Novena Legislatura del Honorable Congreso del Estado Libre y Soberano de Puebla, con fundamento en lo dispuesto por los artículos 57 fracción I, 63 fracciones I y II, 64 y 79 fracción VI de la Constitución Política del Estado Libre y Soberano de Puebla, 44 fracciones I y II, 95, 96, 100, 144 fracción II, 146 y 147 de la Ley Orgánica del Poder Legislativo del Estado Libre y Soberano de Puebla, </w:t>
      </w:r>
      <w:r w:rsidRPr="00E74119">
        <w:rPr>
          <w:rFonts w:ascii="Arial" w:hAnsi="Arial" w:cs="Arial"/>
        </w:rPr>
        <w:t xml:space="preserve">2 y 22 de la Ley Orgánica de la Administración Pública del Estado de Puebla, </w:t>
      </w:r>
      <w:r w:rsidRPr="00E74119">
        <w:rPr>
          <w:rFonts w:ascii="Arial" w:hAnsi="Arial" w:cs="Arial"/>
          <w:lang w:val="es-ES_tradnl"/>
        </w:rPr>
        <w:t xml:space="preserve">y 120 fracción VI del Reglamento Interior del Honorable Congreso del Estado Libre y Soberano de Puebla, sometemos a consideración del Honorable Congreso del Estado la Iniciativa de </w:t>
      </w:r>
      <w:r w:rsidRPr="00E74119">
        <w:rPr>
          <w:rFonts w:ascii="Arial" w:hAnsi="Arial" w:cs="Arial"/>
          <w:b/>
        </w:rPr>
        <w:t>LEY DE TRANSPARENCIA Y ACCESO A LA INFORMACIÓN PÚBLICA DEL ESTADO DE PUEBLA</w:t>
      </w:r>
      <w:r w:rsidRPr="00E74119">
        <w:rPr>
          <w:rFonts w:ascii="Arial" w:hAnsi="Arial" w:cs="Arial"/>
        </w:rPr>
        <w:t>,</w:t>
      </w:r>
      <w:r w:rsidRPr="00E74119">
        <w:rPr>
          <w:rFonts w:ascii="Arial" w:hAnsi="Arial" w:cs="Arial"/>
          <w:lang w:val="es-ES_tradnl"/>
        </w:rPr>
        <w:t xml:space="preserve"> al tenor de la siguiente:</w:t>
      </w:r>
      <w:r w:rsidRPr="00E74119">
        <w:rPr>
          <w:rFonts w:ascii="Arial" w:hAnsi="Arial" w:cs="Arial"/>
        </w:rPr>
        <w:t xml:space="preserve"> </w:t>
      </w:r>
    </w:p>
    <w:p w:rsidR="00E212D5" w:rsidRPr="00E74119" w:rsidRDefault="00E212D5" w:rsidP="00E74119">
      <w:pPr>
        <w:spacing w:after="0" w:line="288" w:lineRule="auto"/>
        <w:jc w:val="both"/>
        <w:rPr>
          <w:rFonts w:ascii="Arial" w:hAnsi="Arial" w:cs="Arial"/>
        </w:rPr>
      </w:pPr>
    </w:p>
    <w:p w:rsidR="00E212D5" w:rsidRPr="00E74119" w:rsidRDefault="00E212D5" w:rsidP="00E74119">
      <w:pPr>
        <w:spacing w:after="0" w:line="288" w:lineRule="auto"/>
        <w:jc w:val="both"/>
        <w:rPr>
          <w:rFonts w:ascii="Arial" w:hAnsi="Arial" w:cs="Arial"/>
        </w:rPr>
      </w:pPr>
    </w:p>
    <w:p w:rsidR="00E212D5" w:rsidRPr="00E74119" w:rsidRDefault="00E212D5" w:rsidP="00E74119">
      <w:pPr>
        <w:spacing w:after="0" w:line="288" w:lineRule="auto"/>
        <w:jc w:val="center"/>
        <w:rPr>
          <w:rFonts w:ascii="Arial" w:hAnsi="Arial" w:cs="Arial"/>
          <w:b/>
        </w:rPr>
      </w:pPr>
      <w:r w:rsidRPr="00E74119">
        <w:rPr>
          <w:rFonts w:ascii="Arial" w:hAnsi="Arial" w:cs="Arial"/>
          <w:b/>
        </w:rPr>
        <w:t>EXPOSICIÓN DE MOTIVOS</w:t>
      </w:r>
    </w:p>
    <w:p w:rsidR="00E212D5" w:rsidRPr="00E74119" w:rsidRDefault="00E212D5" w:rsidP="00E74119">
      <w:pPr>
        <w:spacing w:after="0" w:line="288" w:lineRule="auto"/>
        <w:jc w:val="both"/>
        <w:rPr>
          <w:rFonts w:ascii="Arial" w:hAnsi="Arial" w:cs="Arial"/>
        </w:rPr>
      </w:pPr>
    </w:p>
    <w:p w:rsidR="00E212D5" w:rsidRDefault="00E212D5" w:rsidP="00E74119">
      <w:pPr>
        <w:spacing w:after="0" w:line="288" w:lineRule="auto"/>
        <w:jc w:val="both"/>
        <w:rPr>
          <w:rFonts w:ascii="Arial" w:hAnsi="Arial" w:cs="Arial"/>
          <w:b/>
        </w:rPr>
      </w:pPr>
      <w:r w:rsidRPr="00E74119">
        <w:rPr>
          <w:rFonts w:ascii="Arial" w:hAnsi="Arial" w:cs="Arial"/>
          <w:b/>
        </w:rPr>
        <w:t>Antecedentes generales</w:t>
      </w:r>
    </w:p>
    <w:p w:rsidR="00E74119" w:rsidRPr="00E74119" w:rsidRDefault="00E74119" w:rsidP="00E74119">
      <w:pPr>
        <w:spacing w:after="0" w:line="288" w:lineRule="auto"/>
        <w:jc w:val="both"/>
        <w:rPr>
          <w:rFonts w:ascii="Arial" w:hAnsi="Arial" w:cs="Arial"/>
          <w:b/>
        </w:rPr>
      </w:pPr>
    </w:p>
    <w:p w:rsidR="00E212D5" w:rsidRPr="00E74119" w:rsidRDefault="00E212D5" w:rsidP="00E74119">
      <w:pPr>
        <w:spacing w:after="0" w:line="288" w:lineRule="auto"/>
        <w:jc w:val="both"/>
        <w:rPr>
          <w:rFonts w:ascii="Arial" w:hAnsi="Arial" w:cs="Arial"/>
        </w:rPr>
      </w:pPr>
      <w:r w:rsidRPr="00E74119">
        <w:rPr>
          <w:rFonts w:ascii="Arial" w:hAnsi="Arial" w:cs="Arial"/>
        </w:rPr>
        <w:t>El derecho a la información se encuentra proclamado en el artículo 19 de la Declaración Universal de los Derechos Humanos de 1948.</w:t>
      </w:r>
    </w:p>
    <w:p w:rsidR="00E212D5" w:rsidRPr="00E74119" w:rsidRDefault="00E212D5" w:rsidP="00E74119">
      <w:pPr>
        <w:spacing w:after="0" w:line="288" w:lineRule="auto"/>
        <w:jc w:val="both"/>
        <w:rPr>
          <w:rFonts w:ascii="Arial" w:hAnsi="Arial" w:cs="Arial"/>
        </w:rPr>
      </w:pPr>
    </w:p>
    <w:p w:rsidR="00E212D5" w:rsidRPr="00E74119" w:rsidRDefault="00E212D5" w:rsidP="00E74119">
      <w:pPr>
        <w:spacing w:after="0" w:line="288" w:lineRule="auto"/>
        <w:jc w:val="both"/>
        <w:rPr>
          <w:rFonts w:ascii="Arial" w:hAnsi="Arial" w:cs="Arial"/>
        </w:rPr>
      </w:pPr>
      <w:r w:rsidRPr="00E74119">
        <w:rPr>
          <w:rFonts w:ascii="Arial" w:hAnsi="Arial" w:cs="Arial"/>
        </w:rPr>
        <w:t xml:space="preserve">El seis de diciembre de 1977 se publicó en el Diario Oficial de la Federación el Decreto que adicionó al artículo 6º de la Constitución Política de los Estados Unidos Mexicanos, esta oración: </w:t>
      </w:r>
      <w:r w:rsidRPr="00E74119">
        <w:rPr>
          <w:rFonts w:ascii="Arial" w:hAnsi="Arial" w:cs="Arial"/>
          <w:i/>
        </w:rPr>
        <w:t>“el derecho a la información será garantizado por el Estado”</w:t>
      </w:r>
      <w:r w:rsidRPr="00E74119">
        <w:rPr>
          <w:rFonts w:ascii="Arial" w:hAnsi="Arial" w:cs="Arial"/>
        </w:rPr>
        <w:t xml:space="preserve">. </w:t>
      </w:r>
    </w:p>
    <w:p w:rsidR="00E212D5" w:rsidRPr="00E74119" w:rsidRDefault="00E212D5" w:rsidP="00E74119">
      <w:pPr>
        <w:spacing w:after="0" w:line="288" w:lineRule="auto"/>
        <w:jc w:val="both"/>
        <w:rPr>
          <w:rFonts w:ascii="Arial" w:hAnsi="Arial" w:cs="Arial"/>
        </w:rPr>
      </w:pPr>
    </w:p>
    <w:p w:rsidR="00E212D5" w:rsidRPr="00E74119" w:rsidRDefault="00E212D5" w:rsidP="00E74119">
      <w:pPr>
        <w:spacing w:after="0" w:line="288" w:lineRule="auto"/>
        <w:jc w:val="both"/>
        <w:rPr>
          <w:rFonts w:ascii="Arial" w:hAnsi="Arial" w:cs="Arial"/>
        </w:rPr>
      </w:pPr>
      <w:r w:rsidRPr="00E74119">
        <w:rPr>
          <w:rFonts w:ascii="Arial" w:hAnsi="Arial" w:cs="Arial"/>
        </w:rPr>
        <w:t>Así se incluyó el derecho a la información en la Constitución, por separado de la libertad de expresión, como una garantía social de los receptores de la información, relacionada con la democracia como forma de vida.</w:t>
      </w:r>
    </w:p>
    <w:p w:rsidR="00E212D5" w:rsidRPr="00E74119" w:rsidRDefault="00E212D5" w:rsidP="00E74119">
      <w:pPr>
        <w:spacing w:after="0" w:line="288" w:lineRule="auto"/>
        <w:jc w:val="both"/>
        <w:rPr>
          <w:rFonts w:ascii="Arial" w:hAnsi="Arial" w:cs="Arial"/>
        </w:rPr>
      </w:pPr>
    </w:p>
    <w:p w:rsidR="00E212D5" w:rsidRPr="00E74119" w:rsidRDefault="00E212D5" w:rsidP="00E74119">
      <w:pPr>
        <w:spacing w:after="0" w:line="288" w:lineRule="auto"/>
        <w:jc w:val="both"/>
        <w:rPr>
          <w:rFonts w:ascii="Arial" w:hAnsi="Arial" w:cs="Arial"/>
        </w:rPr>
      </w:pPr>
      <w:r w:rsidRPr="00E74119">
        <w:rPr>
          <w:rFonts w:ascii="Arial" w:hAnsi="Arial" w:cs="Arial"/>
        </w:rPr>
        <w:t>El artículo 6º de la Constitución Federal se adicionó nuevamente en el año 2007, con un segundo párrafo con siete fracciones.</w:t>
      </w:r>
    </w:p>
    <w:p w:rsidR="00E212D5" w:rsidRPr="00E74119" w:rsidRDefault="00E212D5" w:rsidP="00E74119">
      <w:pPr>
        <w:spacing w:after="0" w:line="288" w:lineRule="auto"/>
        <w:jc w:val="both"/>
        <w:rPr>
          <w:rFonts w:ascii="Arial" w:hAnsi="Arial" w:cs="Arial"/>
        </w:rPr>
      </w:pPr>
    </w:p>
    <w:p w:rsidR="00E212D5" w:rsidRPr="00E74119" w:rsidRDefault="00E212D5" w:rsidP="00E74119">
      <w:pPr>
        <w:spacing w:after="0" w:line="288" w:lineRule="auto"/>
        <w:jc w:val="both"/>
        <w:rPr>
          <w:rFonts w:ascii="Arial" w:hAnsi="Arial" w:cs="Arial"/>
        </w:rPr>
      </w:pPr>
      <w:r w:rsidRPr="00E74119">
        <w:rPr>
          <w:rFonts w:ascii="Arial" w:hAnsi="Arial" w:cs="Arial"/>
        </w:rPr>
        <w:t xml:space="preserve">Por esa adición, toda la información de todos los gobiernos e instituciones públicas se determinó, en principio, pública, salvo las excepciones señaladas en la Ley, que protegen los datos personales y la privacidad de la persona. </w:t>
      </w:r>
    </w:p>
    <w:p w:rsidR="00E212D5" w:rsidRPr="00E74119" w:rsidRDefault="00E212D5" w:rsidP="00E74119">
      <w:pPr>
        <w:spacing w:after="0" w:line="288" w:lineRule="auto"/>
        <w:jc w:val="both"/>
        <w:rPr>
          <w:rFonts w:ascii="Arial" w:hAnsi="Arial" w:cs="Arial"/>
        </w:rPr>
      </w:pPr>
    </w:p>
    <w:p w:rsidR="00E212D5" w:rsidRPr="00E74119" w:rsidRDefault="00E212D5" w:rsidP="00E74119">
      <w:pPr>
        <w:spacing w:after="0" w:line="288" w:lineRule="auto"/>
        <w:jc w:val="both"/>
        <w:rPr>
          <w:rFonts w:ascii="Arial" w:hAnsi="Arial" w:cs="Arial"/>
        </w:rPr>
      </w:pPr>
      <w:r w:rsidRPr="00E74119">
        <w:rPr>
          <w:rFonts w:ascii="Arial" w:hAnsi="Arial" w:cs="Arial"/>
        </w:rPr>
        <w:t>En el Estado de Puebla, el cinco de marzo de 2004 se publicó en el Periódico Oficial la Declaratoria del Decreto que adicionó al artículo 12 de la Constitución Política estadual la fracción VII, de modo tal que, a partir d</w:t>
      </w:r>
      <w:r w:rsidR="00E74119">
        <w:rPr>
          <w:rFonts w:ascii="Arial" w:hAnsi="Arial" w:cs="Arial"/>
        </w:rPr>
        <w:t>e entonces, las Leyes se ocupará</w:t>
      </w:r>
      <w:r w:rsidRPr="00E74119">
        <w:rPr>
          <w:rFonts w:ascii="Arial" w:hAnsi="Arial" w:cs="Arial"/>
        </w:rPr>
        <w:t xml:space="preserve">n –entre otras cosas- de: </w:t>
      </w:r>
      <w:r w:rsidRPr="00E74119">
        <w:rPr>
          <w:rFonts w:ascii="Arial" w:hAnsi="Arial" w:cs="Arial"/>
          <w:i/>
        </w:rPr>
        <w:t>“Garantizar el acceso a la información pública gubernamental, en los términos que establezca la Ley de la materia”</w:t>
      </w:r>
      <w:r w:rsidRPr="00E74119">
        <w:rPr>
          <w:rFonts w:ascii="Arial" w:hAnsi="Arial" w:cs="Arial"/>
        </w:rPr>
        <w:t>.</w:t>
      </w:r>
    </w:p>
    <w:p w:rsidR="00E212D5" w:rsidRPr="00E74119" w:rsidRDefault="00E212D5" w:rsidP="00E74119">
      <w:pPr>
        <w:spacing w:after="0" w:line="288" w:lineRule="auto"/>
        <w:jc w:val="both"/>
        <w:rPr>
          <w:rFonts w:ascii="Arial" w:hAnsi="Arial" w:cs="Arial"/>
        </w:rPr>
      </w:pPr>
    </w:p>
    <w:p w:rsidR="00E212D5" w:rsidRPr="00E74119" w:rsidRDefault="00E212D5" w:rsidP="00E74119">
      <w:pPr>
        <w:spacing w:after="0" w:line="288" w:lineRule="auto"/>
        <w:jc w:val="both"/>
        <w:rPr>
          <w:rFonts w:ascii="Arial" w:hAnsi="Arial" w:cs="Arial"/>
        </w:rPr>
      </w:pPr>
      <w:r w:rsidRPr="00E74119">
        <w:rPr>
          <w:rFonts w:ascii="Arial" w:hAnsi="Arial" w:cs="Arial"/>
        </w:rPr>
        <w:t xml:space="preserve">La misma fracción fue reformada en ocho de octubre de 2010 para dar fundamento al órgano garante: </w:t>
      </w:r>
      <w:r w:rsidRPr="00E74119">
        <w:rPr>
          <w:rFonts w:ascii="Arial" w:hAnsi="Arial" w:cs="Arial"/>
          <w:i/>
        </w:rPr>
        <w:t>“Para efectos de lo establecido en el párrafo anterior, la Comisión para el Acceso a la Información Pública y Protección de Datos Personales del Estado, será el organismo público autónomo, independiente y de carácter permanente, con personalidad jurídica y patrimonio propios, responsable de promover, difundir y garantizar en el Estado y sus Municipios, el acceso a la información pública y la protección de datos personales en los términos que establezca la legislación de la materia y demás disposiciones que de ella emanen”</w:t>
      </w:r>
      <w:r w:rsidRPr="00E74119">
        <w:rPr>
          <w:rFonts w:ascii="Arial" w:hAnsi="Arial" w:cs="Arial"/>
        </w:rPr>
        <w:t>.</w:t>
      </w:r>
    </w:p>
    <w:p w:rsidR="00E212D5" w:rsidRPr="00E74119" w:rsidRDefault="00E212D5" w:rsidP="00E74119">
      <w:pPr>
        <w:spacing w:after="0" w:line="288" w:lineRule="auto"/>
        <w:jc w:val="both"/>
        <w:rPr>
          <w:rFonts w:ascii="Arial" w:hAnsi="Arial" w:cs="Arial"/>
        </w:rPr>
      </w:pPr>
    </w:p>
    <w:p w:rsidR="00E212D5" w:rsidRPr="00E74119" w:rsidRDefault="00E212D5" w:rsidP="00E74119">
      <w:pPr>
        <w:spacing w:after="0" w:line="288" w:lineRule="auto"/>
        <w:jc w:val="both"/>
        <w:rPr>
          <w:rFonts w:ascii="Arial" w:hAnsi="Arial" w:cs="Arial"/>
        </w:rPr>
      </w:pPr>
      <w:r w:rsidRPr="00E74119">
        <w:rPr>
          <w:rFonts w:ascii="Arial" w:hAnsi="Arial" w:cs="Arial"/>
        </w:rPr>
        <w:t xml:space="preserve">La primera Ley estadual de Transparencia entró en vigor el dieciséis de agosto de 2004. A partir de la reforma al artículo 6º de la Carta Magna, realizada en 2007, la Ley local tuvo una reforma en 2008. </w:t>
      </w:r>
    </w:p>
    <w:p w:rsidR="00E212D5" w:rsidRPr="00E74119" w:rsidRDefault="00E212D5" w:rsidP="00E74119">
      <w:pPr>
        <w:spacing w:after="0" w:line="288" w:lineRule="auto"/>
        <w:jc w:val="both"/>
        <w:rPr>
          <w:rFonts w:ascii="Arial" w:hAnsi="Arial" w:cs="Arial"/>
        </w:rPr>
      </w:pPr>
    </w:p>
    <w:p w:rsidR="00E212D5" w:rsidRPr="00E74119" w:rsidRDefault="00E212D5" w:rsidP="00E74119">
      <w:pPr>
        <w:spacing w:after="0" w:line="288" w:lineRule="auto"/>
        <w:jc w:val="both"/>
        <w:rPr>
          <w:rFonts w:ascii="Arial" w:hAnsi="Arial" w:cs="Arial"/>
          <w:b/>
        </w:rPr>
      </w:pPr>
    </w:p>
    <w:p w:rsidR="00E212D5" w:rsidRDefault="00E212D5" w:rsidP="00E74119">
      <w:pPr>
        <w:spacing w:after="0" w:line="288" w:lineRule="auto"/>
        <w:jc w:val="both"/>
        <w:rPr>
          <w:rFonts w:ascii="Arial" w:hAnsi="Arial" w:cs="Arial"/>
          <w:b/>
        </w:rPr>
      </w:pPr>
      <w:r w:rsidRPr="00E74119">
        <w:rPr>
          <w:rFonts w:ascii="Arial" w:hAnsi="Arial" w:cs="Arial"/>
          <w:b/>
        </w:rPr>
        <w:t>Legislación de 2011 en Puebla</w:t>
      </w:r>
    </w:p>
    <w:p w:rsidR="00E74119" w:rsidRPr="00E74119" w:rsidRDefault="00E74119" w:rsidP="00E74119">
      <w:pPr>
        <w:spacing w:after="0" w:line="288" w:lineRule="auto"/>
        <w:jc w:val="both"/>
        <w:rPr>
          <w:rFonts w:ascii="Arial" w:hAnsi="Arial" w:cs="Arial"/>
          <w:b/>
        </w:rPr>
      </w:pPr>
    </w:p>
    <w:p w:rsidR="00E212D5" w:rsidRPr="00E74119" w:rsidRDefault="00E212D5" w:rsidP="00E74119">
      <w:pPr>
        <w:spacing w:after="0" w:line="288" w:lineRule="auto"/>
        <w:jc w:val="both"/>
        <w:rPr>
          <w:rFonts w:ascii="Arial" w:hAnsi="Arial" w:cs="Arial"/>
        </w:rPr>
      </w:pPr>
      <w:r w:rsidRPr="00E74119">
        <w:rPr>
          <w:rFonts w:ascii="Arial" w:hAnsi="Arial" w:cs="Arial"/>
        </w:rPr>
        <w:t>Durante 2011, en el contexto de la alternancia partidista en el gobierno del Estado, diversas organizaciones de la sociedad civil levantaron la voz y exigieron a los actores políticos una Ley de Transparencia que estuviese a la vanguardia y a la altura de los estándares nacionales e internacionales.</w:t>
      </w:r>
    </w:p>
    <w:p w:rsidR="00E212D5" w:rsidRPr="00E74119" w:rsidRDefault="00E212D5" w:rsidP="00E74119">
      <w:pPr>
        <w:spacing w:after="0" w:line="288" w:lineRule="auto"/>
        <w:jc w:val="both"/>
        <w:rPr>
          <w:rFonts w:ascii="Arial" w:hAnsi="Arial" w:cs="Arial"/>
        </w:rPr>
      </w:pPr>
    </w:p>
    <w:p w:rsidR="00E212D5" w:rsidRPr="00E74119" w:rsidRDefault="00E212D5" w:rsidP="00E74119">
      <w:pPr>
        <w:spacing w:after="0" w:line="288" w:lineRule="auto"/>
        <w:jc w:val="both"/>
        <w:rPr>
          <w:rFonts w:ascii="Arial" w:hAnsi="Arial" w:cs="Arial"/>
        </w:rPr>
      </w:pPr>
      <w:r w:rsidRPr="00E74119">
        <w:rPr>
          <w:rFonts w:ascii="Arial" w:hAnsi="Arial" w:cs="Arial"/>
        </w:rPr>
        <w:t xml:space="preserve">El Poder Legislativo y el Gobierno del Estado, sensibles ante las peticiones de estas organizaciones, presentaron una iniciativa común y, el 31 de diciembre de 2011, la actual Ley de Transparencia y Acceso a la Información Pública del Estado de Puebla fue publicada. </w:t>
      </w:r>
    </w:p>
    <w:p w:rsidR="00E212D5" w:rsidRPr="00E74119" w:rsidRDefault="00E212D5" w:rsidP="00E74119">
      <w:pPr>
        <w:spacing w:after="0" w:line="288" w:lineRule="auto"/>
        <w:jc w:val="both"/>
        <w:rPr>
          <w:rFonts w:ascii="Arial" w:hAnsi="Arial" w:cs="Arial"/>
        </w:rPr>
      </w:pPr>
    </w:p>
    <w:p w:rsidR="00E212D5" w:rsidRPr="00E74119" w:rsidRDefault="00E212D5" w:rsidP="00E74119">
      <w:pPr>
        <w:spacing w:after="0" w:line="288" w:lineRule="auto"/>
        <w:jc w:val="both"/>
        <w:rPr>
          <w:rFonts w:ascii="Arial" w:hAnsi="Arial" w:cs="Arial"/>
        </w:rPr>
      </w:pPr>
      <w:r w:rsidRPr="00E74119">
        <w:rPr>
          <w:rFonts w:ascii="Arial" w:hAnsi="Arial" w:cs="Arial"/>
        </w:rPr>
        <w:t xml:space="preserve">Con esta nueva Ley, se lograron avances significativos para la implementación de la política de la transparencia en los órganos de gobierno del Estado. </w:t>
      </w:r>
    </w:p>
    <w:p w:rsidR="00E212D5" w:rsidRPr="00E74119" w:rsidRDefault="00E212D5" w:rsidP="00E74119">
      <w:pPr>
        <w:spacing w:after="0" w:line="288" w:lineRule="auto"/>
        <w:jc w:val="both"/>
        <w:rPr>
          <w:rFonts w:ascii="Arial" w:hAnsi="Arial" w:cs="Arial"/>
        </w:rPr>
      </w:pPr>
    </w:p>
    <w:p w:rsidR="00E212D5" w:rsidRPr="00E74119" w:rsidRDefault="00E212D5" w:rsidP="00E74119">
      <w:pPr>
        <w:spacing w:after="0" w:line="288" w:lineRule="auto"/>
        <w:jc w:val="both"/>
        <w:rPr>
          <w:rFonts w:ascii="Arial" w:hAnsi="Arial" w:cs="Arial"/>
        </w:rPr>
      </w:pPr>
      <w:r w:rsidRPr="00E74119">
        <w:rPr>
          <w:rFonts w:ascii="Arial" w:hAnsi="Arial" w:cs="Arial"/>
        </w:rPr>
        <w:t xml:space="preserve">Por su parte, el órgano garante de la transparencia -la Comisión para el Acceso a la Información Pública y Protección de Datos Personales del Estado- comenzó a ser la instancia que revisa a todos los sujetos obligados de la Ley. </w:t>
      </w:r>
    </w:p>
    <w:p w:rsidR="00E212D5" w:rsidRPr="00E74119" w:rsidRDefault="00E212D5" w:rsidP="00E74119">
      <w:pPr>
        <w:spacing w:after="0" w:line="288" w:lineRule="auto"/>
        <w:jc w:val="both"/>
        <w:rPr>
          <w:rFonts w:ascii="Arial" w:hAnsi="Arial" w:cs="Arial"/>
        </w:rPr>
      </w:pPr>
    </w:p>
    <w:p w:rsidR="00E212D5" w:rsidRPr="00E74119" w:rsidRDefault="00E212D5" w:rsidP="00E74119">
      <w:pPr>
        <w:spacing w:after="0" w:line="288" w:lineRule="auto"/>
        <w:jc w:val="both"/>
        <w:rPr>
          <w:rFonts w:ascii="Arial" w:hAnsi="Arial" w:cs="Arial"/>
        </w:rPr>
      </w:pPr>
      <w:r w:rsidRPr="00E74119">
        <w:rPr>
          <w:rFonts w:ascii="Arial" w:hAnsi="Arial" w:cs="Arial"/>
        </w:rPr>
        <w:t xml:space="preserve">Los partidos políticos fueron regulados directamente por primera vez en el estado en materia de transparencia. Además, se obligó a que, adicionalmente a la información pública de oficio que todos los sujetos obligados deben difundir en sus sitios web, se publicara información específica y diferenciada para cada sujeto obligado. </w:t>
      </w:r>
    </w:p>
    <w:p w:rsidR="00E212D5" w:rsidRPr="00E74119" w:rsidRDefault="00E212D5" w:rsidP="00E74119">
      <w:pPr>
        <w:spacing w:after="0" w:line="288" w:lineRule="auto"/>
        <w:jc w:val="both"/>
        <w:rPr>
          <w:rFonts w:ascii="Arial" w:hAnsi="Arial" w:cs="Arial"/>
        </w:rPr>
      </w:pPr>
    </w:p>
    <w:p w:rsidR="00E212D5" w:rsidRPr="00E74119" w:rsidRDefault="00E212D5" w:rsidP="00E74119">
      <w:pPr>
        <w:spacing w:after="0" w:line="288" w:lineRule="auto"/>
        <w:jc w:val="both"/>
        <w:rPr>
          <w:rFonts w:ascii="Arial" w:hAnsi="Arial" w:cs="Arial"/>
        </w:rPr>
      </w:pPr>
      <w:r w:rsidRPr="00E74119">
        <w:rPr>
          <w:rFonts w:ascii="Arial" w:hAnsi="Arial" w:cs="Arial"/>
        </w:rPr>
        <w:lastRenderedPageBreak/>
        <w:t>Prueba de estos avances es que desde 2012 Fundar, Centro de Análisis e Investigación, A.C., ubicó a esta Ordenación, entre las cinco mejores a nivel nacional, al escalar 23 posiciones en el Índice del Derecho de Acceso a la Información en México (IDAIM). Inclusive, cuando posteriormente a la publicación de la Ley algunas entidades realizaron modificaciones a sus respectivas leyes, en los resultados de 2014 y 2015 de este índice, el Estado de Puebla sigue ocupando la cuarta posición a nivel nacional.</w:t>
      </w:r>
    </w:p>
    <w:p w:rsidR="00E212D5" w:rsidRPr="00E74119" w:rsidRDefault="00E212D5" w:rsidP="00E74119">
      <w:pPr>
        <w:spacing w:after="0" w:line="288" w:lineRule="auto"/>
        <w:jc w:val="both"/>
        <w:rPr>
          <w:rFonts w:ascii="Arial" w:hAnsi="Arial" w:cs="Arial"/>
        </w:rPr>
      </w:pPr>
    </w:p>
    <w:p w:rsidR="00E212D5" w:rsidRDefault="00E212D5" w:rsidP="00E74119">
      <w:pPr>
        <w:spacing w:after="0" w:line="288" w:lineRule="auto"/>
        <w:jc w:val="both"/>
        <w:rPr>
          <w:rFonts w:ascii="Arial" w:hAnsi="Arial" w:cs="Arial"/>
          <w:b/>
        </w:rPr>
      </w:pPr>
      <w:r w:rsidRPr="00E74119">
        <w:rPr>
          <w:rFonts w:ascii="Arial" w:hAnsi="Arial" w:cs="Arial"/>
          <w:b/>
        </w:rPr>
        <w:t>Reforma constitucional de 2014 y Ley General</w:t>
      </w:r>
    </w:p>
    <w:p w:rsidR="00E212D5" w:rsidRPr="00E74119" w:rsidRDefault="00E212D5" w:rsidP="00E74119">
      <w:pPr>
        <w:spacing w:after="0" w:line="288" w:lineRule="auto"/>
        <w:jc w:val="both"/>
        <w:rPr>
          <w:rFonts w:ascii="Arial" w:hAnsi="Arial" w:cs="Arial"/>
        </w:rPr>
      </w:pPr>
      <w:r w:rsidRPr="00E74119">
        <w:rPr>
          <w:rFonts w:ascii="Arial" w:hAnsi="Arial" w:cs="Arial"/>
        </w:rPr>
        <w:t>El siete de febrero de 2014, fue publicado en el Diario Oficial de la Federación el Decreto por el que se reforman y adicionan diversas disposiciones de la Constitución Política de los Estados Unidos Mexicanos, en materia de transparencia.</w:t>
      </w:r>
    </w:p>
    <w:p w:rsidR="00E212D5" w:rsidRPr="00E74119" w:rsidRDefault="00E212D5" w:rsidP="00E74119">
      <w:pPr>
        <w:spacing w:after="0" w:line="288" w:lineRule="auto"/>
        <w:jc w:val="both"/>
        <w:rPr>
          <w:rFonts w:ascii="Arial" w:hAnsi="Arial" w:cs="Arial"/>
        </w:rPr>
      </w:pPr>
    </w:p>
    <w:p w:rsidR="00E212D5" w:rsidRPr="00E74119" w:rsidRDefault="00E212D5" w:rsidP="00E74119">
      <w:pPr>
        <w:spacing w:after="0" w:line="288" w:lineRule="auto"/>
        <w:jc w:val="both"/>
        <w:rPr>
          <w:rFonts w:ascii="Arial" w:hAnsi="Arial" w:cs="Arial"/>
        </w:rPr>
      </w:pPr>
      <w:r w:rsidRPr="00E74119">
        <w:rPr>
          <w:rFonts w:ascii="Arial" w:hAnsi="Arial" w:cs="Arial"/>
        </w:rPr>
        <w:t>Dentro de las adiciones, está la de la fracción VIII del artículo 116, que es de este tenor:</w:t>
      </w:r>
    </w:p>
    <w:p w:rsidR="00E212D5" w:rsidRPr="00E74119" w:rsidRDefault="00E212D5" w:rsidP="00E74119">
      <w:pPr>
        <w:spacing w:after="0" w:line="288" w:lineRule="auto"/>
        <w:jc w:val="both"/>
        <w:rPr>
          <w:rFonts w:ascii="Arial" w:hAnsi="Arial" w:cs="Arial"/>
        </w:rPr>
      </w:pPr>
    </w:p>
    <w:p w:rsidR="00E212D5" w:rsidRPr="00E74119" w:rsidRDefault="00E212D5" w:rsidP="00E74119">
      <w:pPr>
        <w:spacing w:after="0" w:line="288" w:lineRule="auto"/>
        <w:jc w:val="both"/>
        <w:rPr>
          <w:rFonts w:ascii="Arial" w:hAnsi="Arial" w:cs="Arial"/>
          <w:i/>
        </w:rPr>
      </w:pPr>
      <w:r w:rsidRPr="00E74119">
        <w:rPr>
          <w:rFonts w:ascii="Arial" w:hAnsi="Arial" w:cs="Arial"/>
          <w:i/>
        </w:rPr>
        <w:t>“Las Constituciones de los Estados establecerán organismos autónomos, especializados, imparciales y colegiados, responsables de garantizar el derecho de acceso a la información y de protección de datos personales en posesión de los sujetos obligados, conforme a los principios y bases establecidos por el artículo 6o. de esta Constitución y la ley general que emita el Congreso de la Unión para establecer las bases, principios generales y procedimientos del ejercicio de este derecho.”</w:t>
      </w:r>
    </w:p>
    <w:p w:rsidR="00E212D5" w:rsidRPr="00E74119" w:rsidRDefault="00E212D5" w:rsidP="00E74119">
      <w:pPr>
        <w:spacing w:after="0" w:line="288" w:lineRule="auto"/>
        <w:jc w:val="both"/>
        <w:rPr>
          <w:rFonts w:ascii="Arial" w:hAnsi="Arial" w:cs="Arial"/>
        </w:rPr>
      </w:pPr>
    </w:p>
    <w:p w:rsidR="00E212D5" w:rsidRPr="00E74119" w:rsidRDefault="00E212D5" w:rsidP="00E74119">
      <w:pPr>
        <w:spacing w:after="0" w:line="288" w:lineRule="auto"/>
        <w:jc w:val="both"/>
        <w:rPr>
          <w:rFonts w:ascii="Arial" w:hAnsi="Arial" w:cs="Arial"/>
        </w:rPr>
      </w:pPr>
      <w:r w:rsidRPr="00E74119">
        <w:rPr>
          <w:rFonts w:ascii="Arial" w:hAnsi="Arial" w:cs="Arial"/>
        </w:rPr>
        <w:t>A partir de una ley general emitida por el Congreso de la Unión, que estableciera las bases, principios generales y procedimientos para el ejercicio del derecho a la información, así como de los principios y bases puestos en el artículo 6º de la Constitución, los organismos autónomos locales serían establecidos.</w:t>
      </w:r>
    </w:p>
    <w:p w:rsidR="00E212D5" w:rsidRPr="00E74119" w:rsidRDefault="00E212D5" w:rsidP="00E74119">
      <w:pPr>
        <w:spacing w:after="0" w:line="288" w:lineRule="auto"/>
        <w:jc w:val="both"/>
        <w:rPr>
          <w:rFonts w:ascii="Arial" w:hAnsi="Arial" w:cs="Arial"/>
        </w:rPr>
      </w:pPr>
    </w:p>
    <w:p w:rsidR="00E212D5" w:rsidRPr="00E74119" w:rsidRDefault="00E212D5" w:rsidP="00E74119">
      <w:pPr>
        <w:spacing w:after="0" w:line="288" w:lineRule="auto"/>
        <w:jc w:val="both"/>
        <w:rPr>
          <w:rFonts w:ascii="Arial" w:hAnsi="Arial" w:cs="Arial"/>
        </w:rPr>
      </w:pPr>
      <w:r w:rsidRPr="00E74119">
        <w:rPr>
          <w:rFonts w:ascii="Arial" w:hAnsi="Arial" w:cs="Arial"/>
        </w:rPr>
        <w:t>La Ley General de Transparencia y Acceso a la Información Pública se publicó en el Diario Oficial de la Federación el cuatro de mayo de dos mil quince y entró en vigor al día siguiente.</w:t>
      </w:r>
    </w:p>
    <w:p w:rsidR="00E212D5" w:rsidRPr="00E74119" w:rsidRDefault="00E212D5" w:rsidP="00E74119">
      <w:pPr>
        <w:spacing w:after="0" w:line="288" w:lineRule="auto"/>
        <w:jc w:val="both"/>
        <w:rPr>
          <w:rFonts w:ascii="Arial" w:hAnsi="Arial" w:cs="Arial"/>
        </w:rPr>
      </w:pPr>
    </w:p>
    <w:p w:rsidR="00E212D5" w:rsidRPr="00E74119" w:rsidRDefault="00E212D5" w:rsidP="00E74119">
      <w:pPr>
        <w:spacing w:after="0" w:line="288" w:lineRule="auto"/>
        <w:jc w:val="both"/>
        <w:rPr>
          <w:rFonts w:ascii="Arial" w:hAnsi="Arial" w:cs="Arial"/>
        </w:rPr>
      </w:pPr>
      <w:r w:rsidRPr="00E74119">
        <w:rPr>
          <w:rFonts w:ascii="Arial" w:hAnsi="Arial" w:cs="Arial"/>
        </w:rPr>
        <w:t xml:space="preserve">El artículo Quinto transitorio del Decreto de la Ley, dispuso que el </w:t>
      </w:r>
      <w:r w:rsidRPr="00E74119">
        <w:rPr>
          <w:rFonts w:ascii="Arial" w:hAnsi="Arial" w:cs="Arial"/>
          <w:i/>
        </w:rPr>
        <w:t>“… Congreso de la Unión, las legislaturas de los Estados y la Asamblea Legislativa del Distrito Federal, tendrán un plazo de hasta un año, contado a partir de la entrada en vigor del presente Decreto, para armonizar las leyes relativas, conforme a lo establecido en esta Ley.”</w:t>
      </w:r>
    </w:p>
    <w:p w:rsidR="00E212D5" w:rsidRPr="00E74119" w:rsidRDefault="00E212D5" w:rsidP="00E74119">
      <w:pPr>
        <w:spacing w:after="0" w:line="288" w:lineRule="auto"/>
        <w:jc w:val="both"/>
        <w:rPr>
          <w:rFonts w:ascii="Arial" w:hAnsi="Arial" w:cs="Arial"/>
        </w:rPr>
      </w:pPr>
    </w:p>
    <w:p w:rsidR="00E212D5" w:rsidRDefault="00E212D5" w:rsidP="00E74119">
      <w:pPr>
        <w:spacing w:after="0" w:line="288" w:lineRule="auto"/>
        <w:jc w:val="both"/>
        <w:rPr>
          <w:rFonts w:ascii="Arial" w:hAnsi="Arial" w:cs="Arial"/>
          <w:b/>
        </w:rPr>
      </w:pPr>
      <w:r w:rsidRPr="00E74119">
        <w:rPr>
          <w:rFonts w:ascii="Arial" w:hAnsi="Arial" w:cs="Arial"/>
          <w:b/>
        </w:rPr>
        <w:t>Nueva Ley estatal armonizada</w:t>
      </w:r>
    </w:p>
    <w:p w:rsidR="00E212D5" w:rsidRPr="00E74119" w:rsidRDefault="00E212D5" w:rsidP="00E74119">
      <w:pPr>
        <w:spacing w:after="0" w:line="288" w:lineRule="auto"/>
        <w:jc w:val="both"/>
        <w:rPr>
          <w:rFonts w:ascii="Arial" w:hAnsi="Arial" w:cs="Arial"/>
        </w:rPr>
      </w:pPr>
      <w:r w:rsidRPr="00E74119">
        <w:rPr>
          <w:rFonts w:ascii="Arial" w:hAnsi="Arial" w:cs="Arial"/>
        </w:rPr>
        <w:t>Los firmantes de la presente Iniciativa realizamos los esfuerzos necesarios para generar una Ley estatal armonizada con la Ley General, que además mantuviera al Estado de Puebla a la vanguardia nacional en la defensa del muy importante derecho a la información.</w:t>
      </w:r>
    </w:p>
    <w:p w:rsidR="000B1422" w:rsidRDefault="000B1422" w:rsidP="00E74119">
      <w:pPr>
        <w:spacing w:after="0" w:line="288" w:lineRule="auto"/>
        <w:jc w:val="both"/>
        <w:rPr>
          <w:rFonts w:ascii="Arial" w:hAnsi="Arial" w:cs="Arial"/>
        </w:rPr>
      </w:pPr>
    </w:p>
    <w:p w:rsidR="00E212D5" w:rsidRDefault="000B1422" w:rsidP="00E74119">
      <w:pPr>
        <w:spacing w:after="0" w:line="288" w:lineRule="auto"/>
        <w:jc w:val="both"/>
        <w:rPr>
          <w:rFonts w:ascii="Arial" w:hAnsi="Arial" w:cs="Arial"/>
        </w:rPr>
      </w:pPr>
      <w:r>
        <w:rPr>
          <w:rFonts w:ascii="Arial" w:hAnsi="Arial" w:cs="Arial"/>
        </w:rPr>
        <w:t>P</w:t>
      </w:r>
      <w:r w:rsidRPr="000B1422">
        <w:rPr>
          <w:rFonts w:ascii="Arial" w:hAnsi="Arial" w:cs="Arial"/>
        </w:rPr>
        <w:t>or segunda ocasión se unen esfuerzos entre el ejecutivo y el legislativo, con la participación de la Legisladora Patricia Leal Islas por parte del Congreso del Estado y de la Secretaría de la Contraloría por parte del Gobierno estatal, mismo equipo que en 2011 impulsara la Ley que actualmente nos rige y que se encuentra en cuarto lugar a nivel nacional.</w:t>
      </w:r>
    </w:p>
    <w:p w:rsidR="000B1422" w:rsidRPr="00E74119" w:rsidRDefault="000B1422" w:rsidP="00E74119">
      <w:pPr>
        <w:spacing w:after="0" w:line="288" w:lineRule="auto"/>
        <w:jc w:val="both"/>
        <w:rPr>
          <w:rFonts w:ascii="Arial" w:hAnsi="Arial" w:cs="Arial"/>
        </w:rPr>
      </w:pPr>
    </w:p>
    <w:p w:rsidR="00E212D5" w:rsidRPr="00E74119" w:rsidRDefault="00E212D5" w:rsidP="00E74119">
      <w:pPr>
        <w:spacing w:after="0" w:line="288" w:lineRule="auto"/>
        <w:jc w:val="both"/>
        <w:rPr>
          <w:rFonts w:ascii="Arial" w:hAnsi="Arial" w:cs="Arial"/>
          <w:lang w:val="es-ES"/>
        </w:rPr>
      </w:pPr>
      <w:r w:rsidRPr="00E74119">
        <w:rPr>
          <w:rFonts w:ascii="Arial" w:hAnsi="Arial" w:cs="Arial"/>
        </w:rPr>
        <w:t xml:space="preserve">Esta iniciativa recoge las conclusiones y las aportaciones de las mesas de trabajo de </w:t>
      </w:r>
      <w:r w:rsidRPr="00E74119">
        <w:rPr>
          <w:rFonts w:ascii="Arial" w:hAnsi="Arial" w:cs="Arial"/>
          <w:lang w:val="es-ES"/>
        </w:rPr>
        <w:t xml:space="preserve">la </w:t>
      </w:r>
      <w:r w:rsidRPr="00E74119">
        <w:rPr>
          <w:rFonts w:ascii="Arial" w:hAnsi="Arial" w:cs="Arial"/>
          <w:i/>
          <w:lang w:val="es-ES"/>
        </w:rPr>
        <w:t>Gira por la Transparencia</w:t>
      </w:r>
      <w:r w:rsidRPr="00E74119">
        <w:rPr>
          <w:rFonts w:ascii="Arial" w:hAnsi="Arial" w:cs="Arial"/>
          <w:lang w:val="es-ES"/>
        </w:rPr>
        <w:t xml:space="preserve">, de febrero de este año, que se organizó por la coordinación entre el Senado de la República, el Instituto Nacional de Transparencia, Acceso a la Información y Protección de Datos Personales, el Honorable Congreso del Estado de Puebla y la Comisión para el Acceso a la Información Pública del Estado, con la participación además del Gobierno del Estado por conducto del Secretario General de Gobierno </w:t>
      </w:r>
      <w:proofErr w:type="spellStart"/>
      <w:r w:rsidRPr="00E74119">
        <w:rPr>
          <w:rFonts w:ascii="Arial" w:hAnsi="Arial" w:cs="Arial"/>
          <w:lang w:val="es-ES"/>
        </w:rPr>
        <w:t>Diódoro</w:t>
      </w:r>
      <w:proofErr w:type="spellEnd"/>
      <w:r w:rsidRPr="00E74119">
        <w:rPr>
          <w:rFonts w:ascii="Arial" w:hAnsi="Arial" w:cs="Arial"/>
          <w:lang w:val="es-ES"/>
        </w:rPr>
        <w:t xml:space="preserve"> Humberto Carrasco Altamirano,  Organizaciones de la Sociedad Civil y Académicos. </w:t>
      </w:r>
    </w:p>
    <w:p w:rsidR="00E212D5" w:rsidRPr="00E74119" w:rsidRDefault="00E212D5" w:rsidP="00E74119">
      <w:pPr>
        <w:spacing w:after="0" w:line="288" w:lineRule="auto"/>
        <w:jc w:val="both"/>
        <w:rPr>
          <w:rFonts w:ascii="Arial" w:hAnsi="Arial" w:cs="Arial"/>
          <w:lang w:val="es-ES"/>
        </w:rPr>
      </w:pPr>
    </w:p>
    <w:p w:rsidR="00E212D5" w:rsidRPr="00E74119" w:rsidRDefault="00E212D5" w:rsidP="00E74119">
      <w:pPr>
        <w:spacing w:after="0" w:line="288" w:lineRule="auto"/>
        <w:jc w:val="both"/>
        <w:rPr>
          <w:rFonts w:ascii="Arial" w:hAnsi="Arial" w:cs="Arial"/>
        </w:rPr>
      </w:pPr>
      <w:r w:rsidRPr="00E74119">
        <w:rPr>
          <w:rFonts w:ascii="Arial" w:hAnsi="Arial" w:cs="Arial"/>
          <w:lang w:val="es-ES"/>
        </w:rPr>
        <w:t xml:space="preserve">Además, la iniciativa toma en cuenta las </w:t>
      </w:r>
      <w:r w:rsidRPr="00E74119">
        <w:rPr>
          <w:rFonts w:ascii="Arial" w:hAnsi="Arial" w:cs="Arial"/>
        </w:rPr>
        <w:t xml:space="preserve">recomendaciones realizadas por el Instituto Nacional de Transparencia, Acceso a la Información y Protección de Datos Personales (INAI) a través del </w:t>
      </w:r>
      <w:r w:rsidRPr="00E74119">
        <w:rPr>
          <w:rFonts w:ascii="Arial" w:hAnsi="Arial" w:cs="Arial"/>
          <w:i/>
        </w:rPr>
        <w:t>“Diagnóstico para la Armonización de las Legislaciones Locales en materia de Transparencia y Acceso a la Información”;</w:t>
      </w:r>
      <w:r w:rsidRPr="00E74119">
        <w:rPr>
          <w:rFonts w:ascii="Arial" w:hAnsi="Arial" w:cs="Arial"/>
        </w:rPr>
        <w:t xml:space="preserve"> las observaciones presentadas ante el Congreso del Estado el 19 de noviembre de 2015 por parte del Nodo de Transparencia -grupo conformado por ciudadanos, en su mayoría pertenecientes a organizaciones de la sociedad civil-, y aquéllas realizadas por el Colectivo por la Transparencia a través del movimiento #</w:t>
      </w:r>
      <w:proofErr w:type="spellStart"/>
      <w:r w:rsidRPr="00E74119">
        <w:rPr>
          <w:rFonts w:ascii="Arial" w:hAnsi="Arial" w:cs="Arial"/>
        </w:rPr>
        <w:t>ArmonizaTuLey</w:t>
      </w:r>
      <w:proofErr w:type="spellEnd"/>
      <w:r w:rsidRPr="00E74119">
        <w:rPr>
          <w:rFonts w:ascii="Arial" w:hAnsi="Arial" w:cs="Arial"/>
        </w:rPr>
        <w:t>, impulsado principalmente en redes sociales.</w:t>
      </w:r>
    </w:p>
    <w:p w:rsidR="00E212D5" w:rsidRPr="00E74119" w:rsidRDefault="00E212D5" w:rsidP="00E74119">
      <w:pPr>
        <w:spacing w:after="0" w:line="288" w:lineRule="auto"/>
        <w:jc w:val="both"/>
        <w:rPr>
          <w:rFonts w:ascii="Arial" w:hAnsi="Arial" w:cs="Arial"/>
        </w:rPr>
      </w:pPr>
    </w:p>
    <w:p w:rsidR="00E212D5" w:rsidRPr="00E74119" w:rsidRDefault="00E212D5" w:rsidP="00E74119">
      <w:pPr>
        <w:spacing w:after="0" w:line="288" w:lineRule="auto"/>
        <w:jc w:val="both"/>
        <w:rPr>
          <w:rFonts w:ascii="Arial" w:hAnsi="Arial" w:cs="Arial"/>
        </w:rPr>
      </w:pPr>
      <w:r w:rsidRPr="00E74119">
        <w:rPr>
          <w:rFonts w:ascii="Arial" w:hAnsi="Arial" w:cs="Arial"/>
        </w:rPr>
        <w:t>Con el objeto de escuchar a todas las voces y enriquecer aún más la Ley, los días 25 y 26 de abril se llevaron a cabo reuniones de trabajo con expertos en la materia, organizaciones de la sociedad civil y académicos, como la Asociación Mexicana de Derecho a la Información,</w:t>
      </w:r>
      <w:r w:rsidR="007C7963">
        <w:rPr>
          <w:rFonts w:ascii="Arial" w:hAnsi="Arial" w:cs="Arial"/>
        </w:rPr>
        <w:t xml:space="preserve"> Capítulo Puebla, Integradora de Participación Ciudadana A.C., Puebla Vigila,</w:t>
      </w:r>
      <w:r w:rsidRPr="00E74119">
        <w:rPr>
          <w:rFonts w:ascii="Arial" w:hAnsi="Arial" w:cs="Arial"/>
        </w:rPr>
        <w:t xml:space="preserve"> la Universidad Iberoamericana Puebla</w:t>
      </w:r>
      <w:r w:rsidR="007C7963">
        <w:rPr>
          <w:rFonts w:ascii="Arial" w:hAnsi="Arial" w:cs="Arial"/>
        </w:rPr>
        <w:t>, el Tecnológico de Monterrey</w:t>
      </w:r>
      <w:r w:rsidRPr="00E74119">
        <w:rPr>
          <w:rFonts w:ascii="Arial" w:hAnsi="Arial" w:cs="Arial"/>
        </w:rPr>
        <w:t xml:space="preserve"> y </w:t>
      </w:r>
      <w:r w:rsidR="007C7963">
        <w:rPr>
          <w:rFonts w:ascii="Arial" w:hAnsi="Arial" w:cs="Arial"/>
        </w:rPr>
        <w:t>la Benemérita Universidad Autónoma de Puebla</w:t>
      </w:r>
      <w:r w:rsidRPr="00E74119">
        <w:rPr>
          <w:rFonts w:ascii="Arial" w:hAnsi="Arial" w:cs="Arial"/>
        </w:rPr>
        <w:t xml:space="preserve">. </w:t>
      </w:r>
    </w:p>
    <w:p w:rsidR="00E212D5" w:rsidRPr="00E74119" w:rsidRDefault="00E212D5" w:rsidP="00E74119">
      <w:pPr>
        <w:spacing w:after="0" w:line="288" w:lineRule="auto"/>
        <w:jc w:val="both"/>
        <w:rPr>
          <w:rFonts w:ascii="Arial" w:hAnsi="Arial" w:cs="Arial"/>
        </w:rPr>
      </w:pPr>
    </w:p>
    <w:p w:rsidR="00E212D5" w:rsidRDefault="00E212D5" w:rsidP="00E74119">
      <w:pPr>
        <w:spacing w:after="0" w:line="288" w:lineRule="auto"/>
        <w:jc w:val="both"/>
        <w:rPr>
          <w:rFonts w:ascii="Arial" w:hAnsi="Arial" w:cs="Arial"/>
          <w:b/>
        </w:rPr>
      </w:pPr>
      <w:r w:rsidRPr="00E74119">
        <w:rPr>
          <w:rFonts w:ascii="Arial" w:hAnsi="Arial" w:cs="Arial"/>
          <w:b/>
        </w:rPr>
        <w:t>Temas de importancia</w:t>
      </w:r>
    </w:p>
    <w:p w:rsidR="00E74119" w:rsidRPr="00E74119" w:rsidRDefault="00E74119" w:rsidP="00E74119">
      <w:pPr>
        <w:spacing w:after="0" w:line="288" w:lineRule="auto"/>
        <w:jc w:val="both"/>
        <w:rPr>
          <w:rFonts w:ascii="Arial" w:hAnsi="Arial" w:cs="Arial"/>
          <w:b/>
        </w:rPr>
      </w:pPr>
    </w:p>
    <w:p w:rsidR="00E212D5" w:rsidRPr="00E74119" w:rsidRDefault="00E212D5" w:rsidP="00E74119">
      <w:pPr>
        <w:spacing w:after="0" w:line="288" w:lineRule="auto"/>
        <w:jc w:val="both"/>
        <w:rPr>
          <w:rFonts w:ascii="Arial" w:hAnsi="Arial" w:cs="Arial"/>
        </w:rPr>
      </w:pPr>
      <w:r w:rsidRPr="00E74119">
        <w:rPr>
          <w:rFonts w:ascii="Arial" w:hAnsi="Arial" w:cs="Arial"/>
        </w:rPr>
        <w:t>Entre los temas de mayor relevancia de esta iniciativa, se encuentran los siguientes:</w:t>
      </w:r>
    </w:p>
    <w:p w:rsidR="00E212D5" w:rsidRPr="00E74119" w:rsidRDefault="00E212D5" w:rsidP="00E74119">
      <w:pPr>
        <w:spacing w:after="0" w:line="288" w:lineRule="auto"/>
        <w:jc w:val="both"/>
        <w:rPr>
          <w:rFonts w:ascii="Arial" w:hAnsi="Arial" w:cs="Arial"/>
        </w:rPr>
      </w:pPr>
    </w:p>
    <w:p w:rsidR="00E212D5" w:rsidRPr="00E74119" w:rsidRDefault="00E212D5" w:rsidP="00E74119">
      <w:pPr>
        <w:numPr>
          <w:ilvl w:val="0"/>
          <w:numId w:val="14"/>
        </w:numPr>
        <w:spacing w:after="0" w:line="288" w:lineRule="auto"/>
        <w:jc w:val="both"/>
        <w:rPr>
          <w:rFonts w:ascii="Arial" w:hAnsi="Arial" w:cs="Arial"/>
        </w:rPr>
      </w:pPr>
      <w:r w:rsidRPr="00E74119">
        <w:rPr>
          <w:rFonts w:ascii="Arial" w:hAnsi="Arial" w:cs="Arial"/>
        </w:rPr>
        <w:t>Incorpora nuevos sujetos obligados: fideicomisos y fondos públicos, y cualquier persona física, moral o sindicato que reciba o ejerza recursos públicos o realice actos de autoridad.</w:t>
      </w:r>
    </w:p>
    <w:p w:rsidR="00E212D5" w:rsidRPr="00E74119" w:rsidRDefault="00E212D5" w:rsidP="00E74119">
      <w:pPr>
        <w:spacing w:after="0" w:line="288" w:lineRule="auto"/>
        <w:jc w:val="both"/>
        <w:rPr>
          <w:rFonts w:ascii="Arial" w:hAnsi="Arial" w:cs="Arial"/>
        </w:rPr>
      </w:pPr>
    </w:p>
    <w:p w:rsidR="00E212D5" w:rsidRPr="00E74119" w:rsidRDefault="00E212D5" w:rsidP="00E74119">
      <w:pPr>
        <w:numPr>
          <w:ilvl w:val="0"/>
          <w:numId w:val="12"/>
        </w:numPr>
        <w:spacing w:after="0" w:line="288" w:lineRule="auto"/>
        <w:jc w:val="both"/>
        <w:rPr>
          <w:rFonts w:ascii="Arial" w:hAnsi="Arial" w:cs="Arial"/>
        </w:rPr>
      </w:pPr>
      <w:r w:rsidRPr="00E74119">
        <w:rPr>
          <w:rFonts w:ascii="Arial" w:hAnsi="Arial" w:cs="Arial"/>
        </w:rPr>
        <w:t xml:space="preserve">Incorpora el </w:t>
      </w:r>
      <w:r w:rsidRPr="00E74119">
        <w:rPr>
          <w:rFonts w:ascii="Arial" w:hAnsi="Arial" w:cs="Arial"/>
          <w:i/>
        </w:rPr>
        <w:t>Gobierno Abierto</w:t>
      </w:r>
      <w:r w:rsidRPr="00E74119">
        <w:rPr>
          <w:rFonts w:ascii="Arial" w:hAnsi="Arial" w:cs="Arial"/>
        </w:rPr>
        <w:t xml:space="preserve"> como práctica importante, haciendo énfasis en la generación y publicación de la información en datos abiertos.</w:t>
      </w:r>
    </w:p>
    <w:p w:rsidR="00E212D5" w:rsidRPr="00E74119" w:rsidRDefault="00E212D5" w:rsidP="00E74119">
      <w:pPr>
        <w:spacing w:after="0" w:line="288" w:lineRule="auto"/>
        <w:jc w:val="both"/>
        <w:rPr>
          <w:rFonts w:ascii="Arial" w:hAnsi="Arial" w:cs="Arial"/>
        </w:rPr>
      </w:pPr>
    </w:p>
    <w:p w:rsidR="00E212D5" w:rsidRPr="00E74119" w:rsidRDefault="00E212D5" w:rsidP="00E74119">
      <w:pPr>
        <w:numPr>
          <w:ilvl w:val="0"/>
          <w:numId w:val="12"/>
        </w:numPr>
        <w:spacing w:after="0" w:line="288" w:lineRule="auto"/>
        <w:jc w:val="both"/>
        <w:rPr>
          <w:rFonts w:ascii="Arial" w:hAnsi="Arial" w:cs="Arial"/>
        </w:rPr>
      </w:pPr>
      <w:r w:rsidRPr="00E74119">
        <w:rPr>
          <w:rFonts w:ascii="Arial" w:hAnsi="Arial" w:cs="Arial"/>
        </w:rPr>
        <w:t>Modifica los plazos de los procedimientos de atención a solicitudes de información con el objetivo de garantizar la calidad de las respuestas otorgadas por los sujetos obligados.</w:t>
      </w:r>
    </w:p>
    <w:p w:rsidR="00E212D5" w:rsidRPr="00E74119" w:rsidRDefault="00E212D5" w:rsidP="00E74119">
      <w:pPr>
        <w:spacing w:after="0" w:line="288" w:lineRule="auto"/>
        <w:jc w:val="both"/>
        <w:rPr>
          <w:rFonts w:ascii="Arial" w:hAnsi="Arial" w:cs="Arial"/>
        </w:rPr>
      </w:pPr>
    </w:p>
    <w:p w:rsidR="00E212D5" w:rsidRPr="00E74119" w:rsidRDefault="00E212D5" w:rsidP="00E74119">
      <w:pPr>
        <w:numPr>
          <w:ilvl w:val="0"/>
          <w:numId w:val="12"/>
        </w:numPr>
        <w:spacing w:after="0" w:line="288" w:lineRule="auto"/>
        <w:jc w:val="both"/>
        <w:rPr>
          <w:rFonts w:ascii="Arial" w:hAnsi="Arial" w:cs="Arial"/>
        </w:rPr>
      </w:pPr>
      <w:r w:rsidRPr="00E74119">
        <w:rPr>
          <w:rFonts w:ascii="Arial" w:hAnsi="Arial" w:cs="Arial"/>
        </w:rPr>
        <w:lastRenderedPageBreak/>
        <w:t xml:space="preserve">Renueva la denominación del órgano garante estatal para ser nombrado </w:t>
      </w:r>
      <w:r w:rsidRPr="00E74119">
        <w:rPr>
          <w:rFonts w:ascii="Arial" w:hAnsi="Arial" w:cs="Arial"/>
          <w:i/>
        </w:rPr>
        <w:t>“Instituto de Transparencia, Acceso a la Información Pública y Protección de Datos Personales del Estado de Puebla”</w:t>
      </w:r>
      <w:r w:rsidRPr="00E74119">
        <w:rPr>
          <w:rFonts w:ascii="Arial" w:hAnsi="Arial" w:cs="Arial"/>
        </w:rPr>
        <w:t>.</w:t>
      </w:r>
    </w:p>
    <w:p w:rsidR="00E212D5" w:rsidRPr="00E74119" w:rsidRDefault="00E212D5" w:rsidP="00E74119">
      <w:pPr>
        <w:spacing w:after="0" w:line="288" w:lineRule="auto"/>
        <w:jc w:val="both"/>
        <w:rPr>
          <w:rFonts w:ascii="Arial" w:hAnsi="Arial" w:cs="Arial"/>
        </w:rPr>
      </w:pPr>
    </w:p>
    <w:p w:rsidR="00E212D5" w:rsidRPr="00E74119" w:rsidRDefault="00E212D5" w:rsidP="00E74119">
      <w:pPr>
        <w:numPr>
          <w:ilvl w:val="0"/>
          <w:numId w:val="13"/>
        </w:numPr>
        <w:spacing w:after="0" w:line="288" w:lineRule="auto"/>
        <w:jc w:val="both"/>
        <w:rPr>
          <w:rFonts w:ascii="Arial" w:hAnsi="Arial" w:cs="Arial"/>
        </w:rPr>
      </w:pPr>
      <w:r w:rsidRPr="00E74119">
        <w:rPr>
          <w:rFonts w:ascii="Arial" w:hAnsi="Arial" w:cs="Arial"/>
        </w:rPr>
        <w:t>Impone a ese Instituto la obligación de realizar la prueba de interés público y a los sujetos obligados, la de realizar la prueba de daño.</w:t>
      </w:r>
    </w:p>
    <w:p w:rsidR="00E212D5" w:rsidRPr="00E74119" w:rsidRDefault="00E212D5" w:rsidP="00E74119">
      <w:pPr>
        <w:spacing w:after="0" w:line="288" w:lineRule="auto"/>
        <w:jc w:val="both"/>
        <w:rPr>
          <w:rFonts w:ascii="Arial" w:hAnsi="Arial" w:cs="Arial"/>
        </w:rPr>
      </w:pPr>
    </w:p>
    <w:p w:rsidR="00E212D5" w:rsidRPr="00E74119" w:rsidRDefault="00E212D5" w:rsidP="00E74119">
      <w:pPr>
        <w:numPr>
          <w:ilvl w:val="0"/>
          <w:numId w:val="13"/>
        </w:numPr>
        <w:spacing w:after="0" w:line="288" w:lineRule="auto"/>
        <w:jc w:val="both"/>
        <w:rPr>
          <w:rFonts w:ascii="Arial" w:hAnsi="Arial" w:cs="Arial"/>
        </w:rPr>
      </w:pPr>
      <w:r w:rsidRPr="00E74119">
        <w:rPr>
          <w:rFonts w:ascii="Arial" w:hAnsi="Arial" w:cs="Arial"/>
        </w:rPr>
        <w:t>Cada sujeto obligado debe contar con un Comité de Transparencia que impulsará mejores prácticas en la materia y que supervisará la reserva de la información y el procedimiento de derecho de acceso a la información.</w:t>
      </w:r>
    </w:p>
    <w:p w:rsidR="00E212D5" w:rsidRPr="00E74119" w:rsidRDefault="00E212D5" w:rsidP="00E74119">
      <w:pPr>
        <w:spacing w:after="0" w:line="288" w:lineRule="auto"/>
        <w:jc w:val="both"/>
        <w:rPr>
          <w:rFonts w:ascii="Arial" w:hAnsi="Arial" w:cs="Arial"/>
        </w:rPr>
      </w:pPr>
    </w:p>
    <w:p w:rsidR="00E212D5" w:rsidRPr="00E74119" w:rsidRDefault="00E212D5" w:rsidP="00E74119">
      <w:pPr>
        <w:numPr>
          <w:ilvl w:val="0"/>
          <w:numId w:val="13"/>
        </w:numPr>
        <w:spacing w:after="0" w:line="288" w:lineRule="auto"/>
        <w:jc w:val="both"/>
        <w:rPr>
          <w:rFonts w:ascii="Arial" w:hAnsi="Arial" w:cs="Arial"/>
        </w:rPr>
      </w:pPr>
      <w:r w:rsidRPr="00E74119">
        <w:rPr>
          <w:rFonts w:ascii="Arial" w:hAnsi="Arial" w:cs="Arial"/>
        </w:rPr>
        <w:t xml:space="preserve">Elimina la figura de </w:t>
      </w:r>
      <w:r w:rsidRPr="00E74119">
        <w:rPr>
          <w:rFonts w:ascii="Arial" w:hAnsi="Arial" w:cs="Arial"/>
          <w:i/>
        </w:rPr>
        <w:t>acuerdo de reserva</w:t>
      </w:r>
      <w:r w:rsidRPr="00E74119">
        <w:rPr>
          <w:rFonts w:ascii="Arial" w:hAnsi="Arial" w:cs="Arial"/>
        </w:rPr>
        <w:t xml:space="preserve"> y se establece que los documentos reservados deberán especificarse en un índice público de expedientes clasificados, semestralmente y en formatos abiertos. Además, establece que la persona facultada para clasificar la información será el titular de cada área administrativa.</w:t>
      </w:r>
    </w:p>
    <w:p w:rsidR="00E212D5" w:rsidRPr="00E74119" w:rsidRDefault="00E212D5" w:rsidP="00E74119">
      <w:pPr>
        <w:spacing w:after="0" w:line="288" w:lineRule="auto"/>
        <w:jc w:val="both"/>
        <w:rPr>
          <w:rFonts w:ascii="Arial" w:hAnsi="Arial" w:cs="Arial"/>
        </w:rPr>
      </w:pPr>
    </w:p>
    <w:p w:rsidR="00E212D5" w:rsidRPr="00E74119" w:rsidRDefault="00E212D5" w:rsidP="00E74119">
      <w:pPr>
        <w:numPr>
          <w:ilvl w:val="0"/>
          <w:numId w:val="13"/>
        </w:numPr>
        <w:spacing w:after="0" w:line="288" w:lineRule="auto"/>
        <w:jc w:val="both"/>
        <w:rPr>
          <w:rFonts w:ascii="Arial" w:hAnsi="Arial" w:cs="Arial"/>
        </w:rPr>
      </w:pPr>
      <w:r w:rsidRPr="00E74119">
        <w:rPr>
          <w:rFonts w:ascii="Arial" w:hAnsi="Arial" w:cs="Arial"/>
        </w:rPr>
        <w:t>Duplica las obligaciones de transparencia contempladas en la normatividad vigente.</w:t>
      </w:r>
    </w:p>
    <w:p w:rsidR="00E212D5" w:rsidRPr="00E74119" w:rsidRDefault="00E212D5" w:rsidP="00E74119">
      <w:pPr>
        <w:spacing w:after="0" w:line="288" w:lineRule="auto"/>
        <w:jc w:val="both"/>
        <w:rPr>
          <w:rFonts w:ascii="Arial" w:hAnsi="Arial" w:cs="Arial"/>
        </w:rPr>
      </w:pPr>
    </w:p>
    <w:p w:rsidR="00E212D5" w:rsidRPr="00E74119" w:rsidRDefault="00E212D5" w:rsidP="00E74119">
      <w:pPr>
        <w:numPr>
          <w:ilvl w:val="0"/>
          <w:numId w:val="13"/>
        </w:numPr>
        <w:spacing w:after="0" w:line="288" w:lineRule="auto"/>
        <w:jc w:val="both"/>
        <w:rPr>
          <w:rFonts w:ascii="Arial" w:hAnsi="Arial" w:cs="Arial"/>
        </w:rPr>
      </w:pPr>
      <w:r w:rsidRPr="00E74119">
        <w:rPr>
          <w:rFonts w:ascii="Arial" w:hAnsi="Arial" w:cs="Arial"/>
        </w:rPr>
        <w:t>Establece que cualquier persona podrá denunciar ante los órganos garantes la falta de publicación de las obligaciones de transparencia. En caso de incumplimiento a la resolución se impondrán medidas de apremio o determinaciones procedentes.</w:t>
      </w:r>
    </w:p>
    <w:p w:rsidR="00E212D5" w:rsidRPr="00E74119" w:rsidRDefault="00E212D5" w:rsidP="00E74119">
      <w:pPr>
        <w:spacing w:after="0" w:line="288" w:lineRule="auto"/>
        <w:jc w:val="both"/>
        <w:rPr>
          <w:rFonts w:ascii="Arial" w:hAnsi="Arial" w:cs="Arial"/>
        </w:rPr>
      </w:pPr>
    </w:p>
    <w:p w:rsidR="00E212D5" w:rsidRPr="00E74119" w:rsidRDefault="00E212D5" w:rsidP="00E74119">
      <w:pPr>
        <w:numPr>
          <w:ilvl w:val="0"/>
          <w:numId w:val="13"/>
        </w:numPr>
        <w:spacing w:after="0" w:line="288" w:lineRule="auto"/>
        <w:jc w:val="both"/>
        <w:rPr>
          <w:rFonts w:ascii="Arial" w:hAnsi="Arial" w:cs="Arial"/>
        </w:rPr>
      </w:pPr>
      <w:r w:rsidRPr="00E74119">
        <w:rPr>
          <w:rFonts w:ascii="Arial" w:hAnsi="Arial" w:cs="Arial"/>
        </w:rPr>
        <w:t>Elimina la ratificación del recurso de revisión.</w:t>
      </w:r>
    </w:p>
    <w:p w:rsidR="00E212D5" w:rsidRPr="00E74119" w:rsidRDefault="00E212D5" w:rsidP="00E74119">
      <w:pPr>
        <w:spacing w:after="0" w:line="288" w:lineRule="auto"/>
        <w:jc w:val="both"/>
        <w:rPr>
          <w:rFonts w:ascii="Arial" w:hAnsi="Arial" w:cs="Arial"/>
        </w:rPr>
      </w:pPr>
    </w:p>
    <w:p w:rsidR="00E212D5" w:rsidRPr="00E74119" w:rsidRDefault="00E212D5" w:rsidP="00E74119">
      <w:pPr>
        <w:numPr>
          <w:ilvl w:val="0"/>
          <w:numId w:val="13"/>
        </w:numPr>
        <w:spacing w:after="0" w:line="288" w:lineRule="auto"/>
        <w:jc w:val="both"/>
        <w:rPr>
          <w:rFonts w:ascii="Arial" w:hAnsi="Arial" w:cs="Arial"/>
        </w:rPr>
      </w:pPr>
      <w:r w:rsidRPr="00E74119">
        <w:rPr>
          <w:rFonts w:ascii="Arial" w:hAnsi="Arial" w:cs="Arial"/>
        </w:rPr>
        <w:t>En caso de inexistencia de la información, el Comité de Transparencia deberá confirmar la inexistencia o, en su caso, ordenar que se genere o reponga la información y notificar al órgano interno de control, que deberá iniciar el procedimiento de responsabilidad administrativa correspondiente.</w:t>
      </w:r>
    </w:p>
    <w:p w:rsidR="00E212D5" w:rsidRPr="00E74119" w:rsidRDefault="00E212D5" w:rsidP="00E74119">
      <w:pPr>
        <w:spacing w:after="0" w:line="288" w:lineRule="auto"/>
        <w:jc w:val="both"/>
        <w:rPr>
          <w:rFonts w:ascii="Arial" w:hAnsi="Arial" w:cs="Arial"/>
        </w:rPr>
      </w:pPr>
    </w:p>
    <w:p w:rsidR="00E212D5" w:rsidRPr="00E74119" w:rsidRDefault="00E212D5" w:rsidP="00E74119">
      <w:pPr>
        <w:numPr>
          <w:ilvl w:val="0"/>
          <w:numId w:val="13"/>
        </w:numPr>
        <w:spacing w:after="0" w:line="288" w:lineRule="auto"/>
        <w:jc w:val="both"/>
        <w:rPr>
          <w:rFonts w:ascii="Arial" w:hAnsi="Arial" w:cs="Arial"/>
        </w:rPr>
      </w:pPr>
      <w:r w:rsidRPr="00E74119">
        <w:rPr>
          <w:rFonts w:ascii="Arial" w:hAnsi="Arial" w:cs="Arial"/>
        </w:rPr>
        <w:t xml:space="preserve">Faculta al Instituto de Transparencia, Acceso a la Información Pública y Protección de Datos Personales del Estado de Puebla para: </w:t>
      </w:r>
    </w:p>
    <w:p w:rsidR="00E212D5" w:rsidRPr="00E74119" w:rsidRDefault="00E212D5" w:rsidP="00E74119">
      <w:pPr>
        <w:spacing w:after="0" w:line="288" w:lineRule="auto"/>
        <w:jc w:val="both"/>
        <w:rPr>
          <w:rFonts w:ascii="Arial" w:hAnsi="Arial" w:cs="Arial"/>
        </w:rPr>
      </w:pPr>
    </w:p>
    <w:p w:rsidR="00E212D5" w:rsidRPr="00E74119" w:rsidRDefault="00E212D5" w:rsidP="00E74119">
      <w:pPr>
        <w:numPr>
          <w:ilvl w:val="0"/>
          <w:numId w:val="16"/>
        </w:numPr>
        <w:spacing w:after="0" w:line="288" w:lineRule="auto"/>
        <w:jc w:val="both"/>
        <w:rPr>
          <w:rFonts w:ascii="Arial" w:hAnsi="Arial" w:cs="Arial"/>
        </w:rPr>
      </w:pPr>
      <w:r w:rsidRPr="00E74119">
        <w:rPr>
          <w:rFonts w:ascii="Arial" w:hAnsi="Arial" w:cs="Arial"/>
        </w:rPr>
        <w:t xml:space="preserve">Imponer medidas de apremio y sanciones para asegurar el cumplimiento de sus determinaciones. </w:t>
      </w:r>
    </w:p>
    <w:p w:rsidR="00E212D5" w:rsidRPr="00E74119" w:rsidRDefault="00E212D5" w:rsidP="00E74119">
      <w:pPr>
        <w:numPr>
          <w:ilvl w:val="0"/>
          <w:numId w:val="16"/>
        </w:numPr>
        <w:spacing w:after="0" w:line="288" w:lineRule="auto"/>
        <w:jc w:val="both"/>
        <w:rPr>
          <w:rFonts w:ascii="Arial" w:hAnsi="Arial" w:cs="Arial"/>
        </w:rPr>
      </w:pPr>
      <w:r w:rsidRPr="00E74119">
        <w:rPr>
          <w:rFonts w:ascii="Arial" w:hAnsi="Arial" w:cs="Arial"/>
        </w:rPr>
        <w:t>Contar con un Consejo Consultivo integrado por consejeros honoríficos.</w:t>
      </w:r>
    </w:p>
    <w:p w:rsidR="00E212D5" w:rsidRPr="00E74119" w:rsidRDefault="00E212D5" w:rsidP="00E74119">
      <w:pPr>
        <w:numPr>
          <w:ilvl w:val="0"/>
          <w:numId w:val="16"/>
        </w:numPr>
        <w:spacing w:after="0" w:line="288" w:lineRule="auto"/>
        <w:jc w:val="both"/>
        <w:rPr>
          <w:rFonts w:ascii="Arial" w:hAnsi="Arial" w:cs="Arial"/>
        </w:rPr>
      </w:pPr>
      <w:r w:rsidRPr="00E74119">
        <w:rPr>
          <w:rFonts w:ascii="Arial" w:hAnsi="Arial" w:cs="Arial"/>
        </w:rPr>
        <w:t>Generar políticas de transparencia proactiva.</w:t>
      </w:r>
    </w:p>
    <w:p w:rsidR="00E212D5" w:rsidRPr="00E74119" w:rsidRDefault="00E212D5" w:rsidP="00E74119">
      <w:pPr>
        <w:numPr>
          <w:ilvl w:val="0"/>
          <w:numId w:val="16"/>
        </w:numPr>
        <w:spacing w:after="0" w:line="288" w:lineRule="auto"/>
        <w:jc w:val="both"/>
        <w:rPr>
          <w:rFonts w:ascii="Arial" w:hAnsi="Arial" w:cs="Arial"/>
        </w:rPr>
      </w:pPr>
      <w:r w:rsidRPr="00E74119">
        <w:rPr>
          <w:rFonts w:ascii="Arial" w:hAnsi="Arial" w:cs="Arial"/>
        </w:rPr>
        <w:t>Suplir cualquier deficiencia para garantizar el ejercicio del derecho de acceso a la información.</w:t>
      </w:r>
    </w:p>
    <w:p w:rsidR="00E212D5" w:rsidRPr="00E74119" w:rsidRDefault="00E212D5" w:rsidP="00E74119">
      <w:pPr>
        <w:numPr>
          <w:ilvl w:val="0"/>
          <w:numId w:val="16"/>
        </w:numPr>
        <w:spacing w:after="0" w:line="288" w:lineRule="auto"/>
        <w:jc w:val="both"/>
        <w:rPr>
          <w:rFonts w:ascii="Arial" w:hAnsi="Arial" w:cs="Arial"/>
        </w:rPr>
      </w:pPr>
      <w:r w:rsidRPr="00E74119">
        <w:rPr>
          <w:rFonts w:ascii="Arial" w:hAnsi="Arial" w:cs="Arial"/>
        </w:rPr>
        <w:t>Interponer acciones de inconstitucionalidad por leyes locales.</w:t>
      </w:r>
    </w:p>
    <w:p w:rsidR="00E212D5" w:rsidRPr="00E74119" w:rsidRDefault="00E212D5" w:rsidP="00E74119">
      <w:pPr>
        <w:spacing w:after="0" w:line="288" w:lineRule="auto"/>
        <w:jc w:val="both"/>
        <w:rPr>
          <w:rFonts w:ascii="Arial" w:hAnsi="Arial" w:cs="Arial"/>
        </w:rPr>
      </w:pPr>
    </w:p>
    <w:p w:rsidR="00E212D5" w:rsidRDefault="00E212D5" w:rsidP="00E74119">
      <w:pPr>
        <w:spacing w:after="0" w:line="288" w:lineRule="auto"/>
        <w:jc w:val="both"/>
        <w:rPr>
          <w:rFonts w:ascii="Arial" w:hAnsi="Arial" w:cs="Arial"/>
          <w:b/>
        </w:rPr>
      </w:pPr>
      <w:r w:rsidRPr="00E74119">
        <w:rPr>
          <w:rFonts w:ascii="Arial" w:hAnsi="Arial" w:cs="Arial"/>
          <w:b/>
        </w:rPr>
        <w:t>Palabras finales</w:t>
      </w:r>
    </w:p>
    <w:p w:rsidR="00A35643" w:rsidRPr="00E74119" w:rsidRDefault="00A35643" w:rsidP="00E74119">
      <w:pPr>
        <w:spacing w:after="0" w:line="288" w:lineRule="auto"/>
        <w:jc w:val="both"/>
        <w:rPr>
          <w:rFonts w:ascii="Arial" w:hAnsi="Arial" w:cs="Arial"/>
          <w:b/>
        </w:rPr>
      </w:pPr>
    </w:p>
    <w:p w:rsidR="00E212D5" w:rsidRPr="00E74119" w:rsidRDefault="00E212D5" w:rsidP="00E74119">
      <w:pPr>
        <w:spacing w:after="0" w:line="288" w:lineRule="auto"/>
        <w:jc w:val="both"/>
        <w:rPr>
          <w:rFonts w:ascii="Arial" w:hAnsi="Arial" w:cs="Arial"/>
        </w:rPr>
      </w:pPr>
      <w:r w:rsidRPr="00E74119">
        <w:rPr>
          <w:rFonts w:ascii="Arial" w:hAnsi="Arial" w:cs="Arial"/>
        </w:rPr>
        <w:lastRenderedPageBreak/>
        <w:t>En lo que concierne al Titular del Poder Ejecutivo del Estado, que suscribe también esta iniciativa, conviene decir que le parece importante reiterar el compromiso del gobierno estatal de acatar a cabalidad las nuevas exigencias que este instrumento normativo presente, prestando especial atención a los lineamientos que establezca el Sistema Nacional de Transparencia, Acceso a la Información y Protección de Datos Personales; que es, sin duda, un órgano necesario para que esta homologación logre que todas las entidades, y la federación misma, lleguen a los niveles más altos de rendición de cuentas, buscando con ello construir una relación de confianza entre sociedad y gobierno, fortaleciendo nuestros procesos y con la firme convicción de que se trabaja para lograr que Puebla siga transformándose en un mejor estado.</w:t>
      </w:r>
    </w:p>
    <w:p w:rsidR="00E74119" w:rsidRPr="00E74119" w:rsidRDefault="00E74119" w:rsidP="00E74119">
      <w:pPr>
        <w:spacing w:after="0" w:line="288" w:lineRule="auto"/>
        <w:jc w:val="both"/>
        <w:rPr>
          <w:rFonts w:ascii="Arial" w:hAnsi="Arial" w:cs="Arial"/>
        </w:rPr>
      </w:pPr>
    </w:p>
    <w:p w:rsidR="00E74119" w:rsidRPr="00E74119" w:rsidRDefault="00E74119" w:rsidP="00E74119">
      <w:pPr>
        <w:spacing w:after="0" w:line="288" w:lineRule="auto"/>
        <w:jc w:val="both"/>
        <w:rPr>
          <w:rFonts w:ascii="Arial" w:hAnsi="Arial" w:cs="Arial"/>
          <w:lang w:val="es-ES"/>
        </w:rPr>
      </w:pPr>
      <w:r w:rsidRPr="00E74119">
        <w:rPr>
          <w:rFonts w:ascii="Arial" w:hAnsi="Arial" w:cs="Arial"/>
        </w:rPr>
        <w:t>Por lo anteriormente expuesto y fundado, sometemos a la consideración de esta Honorable Soberanía para su estudio, análisis y en su caso aprobación, la siguiente Iniciativa de:</w:t>
      </w:r>
    </w:p>
    <w:p w:rsidR="00E212D5" w:rsidRPr="00E74119" w:rsidRDefault="00E212D5" w:rsidP="00E74119">
      <w:pPr>
        <w:spacing w:after="0" w:line="288" w:lineRule="auto"/>
        <w:jc w:val="both"/>
        <w:rPr>
          <w:rFonts w:ascii="Arial" w:hAnsi="Arial" w:cs="Arial"/>
          <w:lang w:val="es-ES"/>
        </w:rPr>
      </w:pPr>
    </w:p>
    <w:p w:rsidR="00E212D5" w:rsidRPr="00E74119" w:rsidRDefault="00E212D5" w:rsidP="00E74119">
      <w:pPr>
        <w:autoSpaceDE w:val="0"/>
        <w:autoSpaceDN w:val="0"/>
        <w:adjustRightInd w:val="0"/>
        <w:spacing w:after="0" w:line="288" w:lineRule="auto"/>
        <w:jc w:val="both"/>
        <w:rPr>
          <w:rFonts w:ascii="Arial" w:hAnsi="Arial" w:cs="Arial"/>
          <w:b/>
        </w:rPr>
      </w:pPr>
    </w:p>
    <w:p w:rsidR="00E212D5" w:rsidRPr="00E74119" w:rsidRDefault="00E212D5" w:rsidP="00E74119">
      <w:pPr>
        <w:autoSpaceDE w:val="0"/>
        <w:autoSpaceDN w:val="0"/>
        <w:adjustRightInd w:val="0"/>
        <w:spacing w:after="0" w:line="288" w:lineRule="auto"/>
        <w:jc w:val="center"/>
        <w:rPr>
          <w:rFonts w:ascii="Arial" w:hAnsi="Arial" w:cs="Arial"/>
          <w:b/>
        </w:rPr>
      </w:pPr>
      <w:r w:rsidRPr="00E74119">
        <w:rPr>
          <w:rFonts w:ascii="Arial" w:hAnsi="Arial" w:cs="Arial"/>
          <w:b/>
        </w:rPr>
        <w:t xml:space="preserve">LEY DE TRANSPARENCIA Y ACCESO A LA INFORMACIÓN PÚBLICA </w:t>
      </w:r>
    </w:p>
    <w:p w:rsidR="00E212D5" w:rsidRPr="00E74119" w:rsidRDefault="00E212D5" w:rsidP="00E74119">
      <w:pPr>
        <w:autoSpaceDE w:val="0"/>
        <w:autoSpaceDN w:val="0"/>
        <w:adjustRightInd w:val="0"/>
        <w:spacing w:after="0" w:line="288" w:lineRule="auto"/>
        <w:jc w:val="center"/>
        <w:rPr>
          <w:rFonts w:ascii="Arial" w:hAnsi="Arial" w:cs="Arial"/>
          <w:b/>
        </w:rPr>
      </w:pPr>
      <w:r w:rsidRPr="00E74119">
        <w:rPr>
          <w:rFonts w:ascii="Arial" w:hAnsi="Arial" w:cs="Arial"/>
          <w:b/>
        </w:rPr>
        <w:t>DEL ESTADO DE PUEBLA</w:t>
      </w:r>
    </w:p>
    <w:p w:rsidR="00E212D5" w:rsidRPr="00E74119" w:rsidRDefault="00E212D5" w:rsidP="00E74119">
      <w:pPr>
        <w:autoSpaceDE w:val="0"/>
        <w:autoSpaceDN w:val="0"/>
        <w:adjustRightInd w:val="0"/>
        <w:spacing w:after="0" w:line="288" w:lineRule="auto"/>
        <w:jc w:val="center"/>
        <w:rPr>
          <w:rFonts w:ascii="Arial" w:hAnsi="Arial" w:cs="Arial"/>
          <w:b/>
        </w:rPr>
      </w:pPr>
    </w:p>
    <w:p w:rsidR="00E212D5" w:rsidRPr="00E74119" w:rsidRDefault="00E212D5" w:rsidP="00E74119">
      <w:pPr>
        <w:autoSpaceDE w:val="0"/>
        <w:autoSpaceDN w:val="0"/>
        <w:adjustRightInd w:val="0"/>
        <w:spacing w:after="0" w:line="288" w:lineRule="auto"/>
        <w:jc w:val="center"/>
        <w:rPr>
          <w:rFonts w:ascii="Arial" w:hAnsi="Arial" w:cs="Arial"/>
          <w:b/>
        </w:rPr>
      </w:pPr>
      <w:r w:rsidRPr="00E74119">
        <w:rPr>
          <w:rFonts w:ascii="Arial" w:hAnsi="Arial" w:cs="Arial"/>
          <w:b/>
        </w:rPr>
        <w:t>TÍTULO PRIMERO</w:t>
      </w:r>
    </w:p>
    <w:p w:rsidR="00E212D5" w:rsidRPr="00E74119" w:rsidRDefault="00E212D5" w:rsidP="00E74119">
      <w:pPr>
        <w:autoSpaceDE w:val="0"/>
        <w:autoSpaceDN w:val="0"/>
        <w:adjustRightInd w:val="0"/>
        <w:spacing w:after="0" w:line="288" w:lineRule="auto"/>
        <w:jc w:val="center"/>
        <w:rPr>
          <w:rFonts w:ascii="Arial" w:hAnsi="Arial" w:cs="Arial"/>
          <w:b/>
        </w:rPr>
      </w:pPr>
      <w:r w:rsidRPr="00E74119">
        <w:rPr>
          <w:rFonts w:ascii="Arial" w:hAnsi="Arial" w:cs="Arial"/>
          <w:b/>
        </w:rPr>
        <w:t>DISPOSICIONES GENERALES</w:t>
      </w:r>
    </w:p>
    <w:p w:rsidR="00E212D5" w:rsidRPr="00E74119" w:rsidRDefault="00E212D5" w:rsidP="00E74119">
      <w:pPr>
        <w:autoSpaceDE w:val="0"/>
        <w:autoSpaceDN w:val="0"/>
        <w:adjustRightInd w:val="0"/>
        <w:spacing w:after="0" w:line="288" w:lineRule="auto"/>
        <w:jc w:val="center"/>
        <w:rPr>
          <w:rFonts w:ascii="Arial" w:hAnsi="Arial" w:cs="Arial"/>
          <w:b/>
        </w:rPr>
      </w:pPr>
    </w:p>
    <w:p w:rsidR="00E212D5" w:rsidRPr="00E74119" w:rsidRDefault="00E212D5" w:rsidP="00E74119">
      <w:pPr>
        <w:autoSpaceDE w:val="0"/>
        <w:autoSpaceDN w:val="0"/>
        <w:adjustRightInd w:val="0"/>
        <w:spacing w:after="0" w:line="288" w:lineRule="auto"/>
        <w:jc w:val="center"/>
        <w:rPr>
          <w:rFonts w:ascii="Arial" w:hAnsi="Arial" w:cs="Arial"/>
          <w:b/>
        </w:rPr>
      </w:pPr>
      <w:r w:rsidRPr="00E74119">
        <w:rPr>
          <w:rFonts w:ascii="Arial" w:hAnsi="Arial" w:cs="Arial"/>
          <w:b/>
        </w:rPr>
        <w:t>CAPÍTULO I</w:t>
      </w:r>
    </w:p>
    <w:p w:rsidR="00E212D5" w:rsidRPr="00E74119" w:rsidRDefault="00E212D5" w:rsidP="00E74119">
      <w:pPr>
        <w:autoSpaceDE w:val="0"/>
        <w:autoSpaceDN w:val="0"/>
        <w:adjustRightInd w:val="0"/>
        <w:spacing w:after="0" w:line="288" w:lineRule="auto"/>
        <w:jc w:val="center"/>
        <w:rPr>
          <w:rFonts w:ascii="Arial" w:hAnsi="Arial" w:cs="Arial"/>
          <w:b/>
        </w:rPr>
      </w:pPr>
      <w:r w:rsidRPr="00E74119">
        <w:rPr>
          <w:rFonts w:ascii="Arial" w:hAnsi="Arial" w:cs="Arial"/>
          <w:b/>
        </w:rPr>
        <w:t xml:space="preserve">SUJETOS OBLIGADOS, PRINCIPIOS Y OBJETIVOS </w:t>
      </w:r>
    </w:p>
    <w:p w:rsidR="00E212D5" w:rsidRPr="00E74119" w:rsidRDefault="00E212D5" w:rsidP="00E74119">
      <w:pPr>
        <w:spacing w:after="0" w:line="288" w:lineRule="auto"/>
        <w:jc w:val="both"/>
        <w:rPr>
          <w:rFonts w:ascii="Arial" w:hAnsi="Arial" w:cs="Arial"/>
        </w:rPr>
      </w:pPr>
    </w:p>
    <w:p w:rsidR="00E212D5" w:rsidRPr="00E74119" w:rsidRDefault="00E212D5" w:rsidP="00E74119">
      <w:pPr>
        <w:spacing w:after="0" w:line="288" w:lineRule="auto"/>
        <w:jc w:val="both"/>
        <w:rPr>
          <w:rFonts w:ascii="Arial" w:hAnsi="Arial" w:cs="Arial"/>
        </w:rPr>
      </w:pPr>
      <w:r w:rsidRPr="00E74119">
        <w:rPr>
          <w:rFonts w:ascii="Arial" w:hAnsi="Arial" w:cs="Arial"/>
          <w:b/>
        </w:rPr>
        <w:t xml:space="preserve">ARTÍCULO 1. </w:t>
      </w:r>
      <w:r w:rsidRPr="00E74119">
        <w:rPr>
          <w:rFonts w:ascii="Arial" w:hAnsi="Arial" w:cs="Arial"/>
        </w:rPr>
        <w:t>Las disposiciones de esta Ley son de orden público, de observancia general y obligatoria en el estado de Puebla y sus municipios.</w:t>
      </w:r>
    </w:p>
    <w:p w:rsidR="00E212D5" w:rsidRPr="00E74119" w:rsidRDefault="00E212D5" w:rsidP="00E74119">
      <w:pPr>
        <w:spacing w:after="0" w:line="288" w:lineRule="auto"/>
        <w:jc w:val="both"/>
        <w:rPr>
          <w:rFonts w:ascii="Arial" w:hAnsi="Arial" w:cs="Arial"/>
        </w:rPr>
      </w:pPr>
    </w:p>
    <w:p w:rsidR="00E212D5" w:rsidRPr="00E74119" w:rsidRDefault="00E212D5" w:rsidP="00E74119">
      <w:pPr>
        <w:spacing w:after="0" w:line="288" w:lineRule="auto"/>
        <w:jc w:val="both"/>
        <w:rPr>
          <w:rFonts w:ascii="Arial" w:hAnsi="Arial" w:cs="Arial"/>
        </w:rPr>
      </w:pPr>
      <w:r w:rsidRPr="00E74119">
        <w:rPr>
          <w:rFonts w:ascii="Arial" w:hAnsi="Arial" w:cs="Arial"/>
        </w:rPr>
        <w:t>El presente ordenamiento contempla los principios establecidos en el artículo 6° de la Constitución Política de los Estados Unidos Mexicanos y en el artículo 12 de la Constitución Política del Estado Libre y Soberano de Puebla; tiene por objeto establecer los principios, bases generales y procedimientos para garantizar el derecho de acceso a la información en posesión de cualquier sujeto obligado.</w:t>
      </w:r>
    </w:p>
    <w:p w:rsidR="00E212D5" w:rsidRPr="00E74119" w:rsidRDefault="00E212D5" w:rsidP="00E74119">
      <w:pPr>
        <w:spacing w:after="0" w:line="288" w:lineRule="auto"/>
        <w:jc w:val="both"/>
        <w:rPr>
          <w:rFonts w:ascii="Arial" w:hAnsi="Arial" w:cs="Arial"/>
        </w:rPr>
      </w:pPr>
    </w:p>
    <w:p w:rsidR="00E212D5" w:rsidRPr="00E74119" w:rsidRDefault="00E212D5" w:rsidP="00E74119">
      <w:pPr>
        <w:spacing w:after="0" w:line="288" w:lineRule="auto"/>
        <w:jc w:val="both"/>
        <w:rPr>
          <w:rFonts w:ascii="Arial" w:hAnsi="Arial" w:cs="Arial"/>
        </w:rPr>
      </w:pPr>
      <w:r w:rsidRPr="00E74119">
        <w:rPr>
          <w:rFonts w:ascii="Arial" w:hAnsi="Arial" w:cs="Arial"/>
          <w:b/>
        </w:rPr>
        <w:t xml:space="preserve">ARTÍCULO 2. </w:t>
      </w:r>
      <w:r w:rsidRPr="00E74119">
        <w:rPr>
          <w:rFonts w:ascii="Arial" w:hAnsi="Arial" w:cs="Arial"/>
        </w:rPr>
        <w:t>Los sujetos obligados de esta Ley son:</w:t>
      </w:r>
    </w:p>
    <w:p w:rsidR="00E212D5" w:rsidRPr="00E74119" w:rsidRDefault="00E212D5" w:rsidP="00E74119">
      <w:pPr>
        <w:spacing w:after="0" w:line="288" w:lineRule="auto"/>
        <w:jc w:val="both"/>
        <w:rPr>
          <w:rFonts w:ascii="Arial" w:hAnsi="Arial" w:cs="Arial"/>
        </w:rPr>
      </w:pPr>
    </w:p>
    <w:p w:rsidR="00E212D5" w:rsidRPr="00E74119" w:rsidRDefault="00E212D5" w:rsidP="00E74119">
      <w:pPr>
        <w:spacing w:after="0" w:line="288" w:lineRule="auto"/>
        <w:ind w:left="567"/>
        <w:jc w:val="both"/>
        <w:rPr>
          <w:rFonts w:ascii="Arial" w:hAnsi="Arial" w:cs="Arial"/>
        </w:rPr>
      </w:pPr>
      <w:r w:rsidRPr="00E74119">
        <w:rPr>
          <w:rFonts w:ascii="Arial" w:hAnsi="Arial" w:cs="Arial"/>
          <w:b/>
        </w:rPr>
        <w:t xml:space="preserve">I. </w:t>
      </w:r>
      <w:r w:rsidRPr="00E74119">
        <w:rPr>
          <w:rFonts w:ascii="Arial" w:hAnsi="Arial" w:cs="Arial"/>
        </w:rPr>
        <w:t xml:space="preserve">El Poder Ejecutivo, sus Dependencias y Entidades; </w:t>
      </w:r>
    </w:p>
    <w:p w:rsidR="00E212D5" w:rsidRPr="00E74119" w:rsidRDefault="00E212D5" w:rsidP="00E74119">
      <w:pPr>
        <w:spacing w:after="0" w:line="288" w:lineRule="auto"/>
        <w:ind w:left="567"/>
        <w:jc w:val="both"/>
        <w:rPr>
          <w:rFonts w:ascii="Arial" w:hAnsi="Arial" w:cs="Arial"/>
        </w:rPr>
      </w:pPr>
    </w:p>
    <w:p w:rsidR="00E212D5" w:rsidRPr="00E74119" w:rsidRDefault="00E212D5" w:rsidP="00E74119">
      <w:pPr>
        <w:spacing w:after="0" w:line="288" w:lineRule="auto"/>
        <w:ind w:left="567"/>
        <w:jc w:val="both"/>
        <w:rPr>
          <w:rFonts w:ascii="Arial" w:hAnsi="Arial" w:cs="Arial"/>
        </w:rPr>
      </w:pPr>
      <w:r w:rsidRPr="00E74119">
        <w:rPr>
          <w:rFonts w:ascii="Arial" w:hAnsi="Arial" w:cs="Arial"/>
          <w:b/>
        </w:rPr>
        <w:t xml:space="preserve">II. </w:t>
      </w:r>
      <w:r w:rsidRPr="00E74119">
        <w:rPr>
          <w:rFonts w:ascii="Arial" w:hAnsi="Arial" w:cs="Arial"/>
        </w:rPr>
        <w:t xml:space="preserve">El Poder Legislativo y cualquiera de sus Órganos; </w:t>
      </w:r>
    </w:p>
    <w:p w:rsidR="00E212D5" w:rsidRPr="00E74119" w:rsidRDefault="00E212D5" w:rsidP="00E74119">
      <w:pPr>
        <w:spacing w:after="0" w:line="288" w:lineRule="auto"/>
        <w:ind w:left="567"/>
        <w:jc w:val="both"/>
        <w:rPr>
          <w:rFonts w:ascii="Arial" w:hAnsi="Arial" w:cs="Arial"/>
        </w:rPr>
      </w:pPr>
    </w:p>
    <w:p w:rsidR="00E212D5" w:rsidRPr="00E74119" w:rsidRDefault="00E212D5" w:rsidP="00E74119">
      <w:pPr>
        <w:spacing w:after="0" w:line="288" w:lineRule="auto"/>
        <w:ind w:left="567"/>
        <w:jc w:val="both"/>
        <w:rPr>
          <w:rFonts w:ascii="Arial" w:hAnsi="Arial" w:cs="Arial"/>
        </w:rPr>
      </w:pPr>
      <w:r w:rsidRPr="00E74119">
        <w:rPr>
          <w:rFonts w:ascii="Arial" w:hAnsi="Arial" w:cs="Arial"/>
          <w:b/>
        </w:rPr>
        <w:t xml:space="preserve">III. </w:t>
      </w:r>
      <w:r w:rsidRPr="00E74119">
        <w:rPr>
          <w:rFonts w:ascii="Arial" w:hAnsi="Arial" w:cs="Arial"/>
        </w:rPr>
        <w:t>El Poder Judicial y cualquiera de sus Órganos;</w:t>
      </w:r>
    </w:p>
    <w:p w:rsidR="00E212D5" w:rsidRPr="00E74119" w:rsidRDefault="00E212D5" w:rsidP="00E74119">
      <w:pPr>
        <w:spacing w:after="0" w:line="288" w:lineRule="auto"/>
        <w:ind w:left="567"/>
        <w:jc w:val="both"/>
        <w:rPr>
          <w:rFonts w:ascii="Arial" w:hAnsi="Arial" w:cs="Arial"/>
        </w:rPr>
      </w:pPr>
    </w:p>
    <w:p w:rsidR="00E212D5" w:rsidRPr="00E74119" w:rsidRDefault="00E212D5" w:rsidP="00E74119">
      <w:pPr>
        <w:spacing w:after="0" w:line="288" w:lineRule="auto"/>
        <w:ind w:left="567"/>
        <w:jc w:val="both"/>
        <w:rPr>
          <w:rFonts w:ascii="Arial" w:hAnsi="Arial" w:cs="Arial"/>
        </w:rPr>
      </w:pPr>
      <w:r w:rsidRPr="00E74119">
        <w:rPr>
          <w:rFonts w:ascii="Arial" w:hAnsi="Arial" w:cs="Arial"/>
          <w:b/>
        </w:rPr>
        <w:t xml:space="preserve">IV. </w:t>
      </w:r>
      <w:r w:rsidRPr="00E74119">
        <w:rPr>
          <w:rFonts w:ascii="Arial" w:hAnsi="Arial" w:cs="Arial"/>
        </w:rPr>
        <w:t>Los Tribunales Administrativos, en su caso;</w:t>
      </w:r>
    </w:p>
    <w:p w:rsidR="00E212D5" w:rsidRPr="00E74119" w:rsidRDefault="00E212D5" w:rsidP="00E74119">
      <w:pPr>
        <w:spacing w:after="0" w:line="288" w:lineRule="auto"/>
        <w:ind w:left="567"/>
        <w:jc w:val="both"/>
        <w:rPr>
          <w:rFonts w:ascii="Arial" w:hAnsi="Arial" w:cs="Arial"/>
        </w:rPr>
      </w:pPr>
    </w:p>
    <w:p w:rsidR="00E212D5" w:rsidRPr="00E74119" w:rsidRDefault="00E212D5" w:rsidP="00E74119">
      <w:pPr>
        <w:spacing w:after="0" w:line="288" w:lineRule="auto"/>
        <w:ind w:left="567"/>
        <w:jc w:val="both"/>
        <w:rPr>
          <w:rFonts w:ascii="Arial" w:hAnsi="Arial" w:cs="Arial"/>
        </w:rPr>
      </w:pPr>
      <w:r w:rsidRPr="00E74119">
        <w:rPr>
          <w:rFonts w:ascii="Arial" w:hAnsi="Arial" w:cs="Arial"/>
          <w:b/>
        </w:rPr>
        <w:lastRenderedPageBreak/>
        <w:t xml:space="preserve">V. </w:t>
      </w:r>
      <w:r w:rsidRPr="00E74119">
        <w:rPr>
          <w:rFonts w:ascii="Arial" w:hAnsi="Arial" w:cs="Arial"/>
        </w:rPr>
        <w:t>Los Ayuntamientos, sus Dependencias y Entidades;</w:t>
      </w:r>
    </w:p>
    <w:p w:rsidR="00E212D5" w:rsidRPr="00E74119" w:rsidRDefault="00E212D5" w:rsidP="00E74119">
      <w:pPr>
        <w:spacing w:after="0" w:line="288" w:lineRule="auto"/>
        <w:ind w:left="567"/>
        <w:jc w:val="both"/>
        <w:rPr>
          <w:rFonts w:ascii="Arial" w:hAnsi="Arial" w:cs="Arial"/>
        </w:rPr>
      </w:pPr>
    </w:p>
    <w:p w:rsidR="00E212D5" w:rsidRPr="00E74119" w:rsidRDefault="00E212D5" w:rsidP="00E74119">
      <w:pPr>
        <w:spacing w:after="0" w:line="288" w:lineRule="auto"/>
        <w:ind w:left="567"/>
        <w:jc w:val="both"/>
        <w:rPr>
          <w:rFonts w:ascii="Arial" w:hAnsi="Arial" w:cs="Arial"/>
        </w:rPr>
      </w:pPr>
      <w:r w:rsidRPr="00E74119">
        <w:rPr>
          <w:rFonts w:ascii="Arial" w:hAnsi="Arial" w:cs="Arial"/>
          <w:b/>
        </w:rPr>
        <w:t xml:space="preserve">VI. </w:t>
      </w:r>
      <w:r w:rsidRPr="00E74119">
        <w:rPr>
          <w:rFonts w:ascii="Arial" w:hAnsi="Arial" w:cs="Arial"/>
        </w:rPr>
        <w:t xml:space="preserve">Los Órganos constitucional o legalmente autónomos; </w:t>
      </w:r>
    </w:p>
    <w:p w:rsidR="00E212D5" w:rsidRPr="00E74119" w:rsidRDefault="00E212D5" w:rsidP="00E74119">
      <w:pPr>
        <w:spacing w:after="0" w:line="288" w:lineRule="auto"/>
        <w:ind w:left="567"/>
        <w:jc w:val="both"/>
        <w:rPr>
          <w:rFonts w:ascii="Arial" w:hAnsi="Arial" w:cs="Arial"/>
        </w:rPr>
      </w:pPr>
    </w:p>
    <w:p w:rsidR="00E212D5" w:rsidRPr="00E74119" w:rsidRDefault="00E212D5" w:rsidP="00E74119">
      <w:pPr>
        <w:spacing w:after="0" w:line="288" w:lineRule="auto"/>
        <w:ind w:left="567"/>
        <w:jc w:val="both"/>
        <w:rPr>
          <w:rFonts w:ascii="Arial" w:hAnsi="Arial" w:cs="Arial"/>
        </w:rPr>
      </w:pPr>
      <w:r w:rsidRPr="00E74119">
        <w:rPr>
          <w:rFonts w:ascii="Arial" w:hAnsi="Arial" w:cs="Arial"/>
          <w:b/>
        </w:rPr>
        <w:t xml:space="preserve">VII. </w:t>
      </w:r>
      <w:r w:rsidRPr="00E74119">
        <w:rPr>
          <w:rFonts w:ascii="Arial" w:hAnsi="Arial" w:cs="Arial"/>
        </w:rPr>
        <w:t>Los Partidos Políticos;</w:t>
      </w:r>
    </w:p>
    <w:p w:rsidR="00E212D5" w:rsidRPr="00E74119" w:rsidRDefault="00E212D5" w:rsidP="00E74119">
      <w:pPr>
        <w:spacing w:after="0" w:line="288" w:lineRule="auto"/>
        <w:ind w:left="567"/>
        <w:jc w:val="both"/>
        <w:rPr>
          <w:rFonts w:ascii="Arial" w:hAnsi="Arial" w:cs="Arial"/>
        </w:rPr>
      </w:pPr>
    </w:p>
    <w:p w:rsidR="00E212D5" w:rsidRPr="00E74119" w:rsidRDefault="00E212D5" w:rsidP="00E74119">
      <w:pPr>
        <w:spacing w:after="0" w:line="288" w:lineRule="auto"/>
        <w:ind w:left="567"/>
        <w:jc w:val="both"/>
        <w:rPr>
          <w:rFonts w:ascii="Arial" w:hAnsi="Arial" w:cs="Arial"/>
        </w:rPr>
      </w:pPr>
      <w:r w:rsidRPr="00E74119">
        <w:rPr>
          <w:rFonts w:ascii="Arial" w:hAnsi="Arial" w:cs="Arial"/>
          <w:b/>
        </w:rPr>
        <w:t xml:space="preserve">VIII. </w:t>
      </w:r>
      <w:r w:rsidRPr="00E74119">
        <w:rPr>
          <w:rFonts w:ascii="Arial" w:hAnsi="Arial" w:cs="Arial"/>
        </w:rPr>
        <w:t>Fideicomisos y fondos públicos; y</w:t>
      </w:r>
    </w:p>
    <w:p w:rsidR="00E212D5" w:rsidRPr="00E74119" w:rsidRDefault="00E212D5" w:rsidP="00E74119">
      <w:pPr>
        <w:spacing w:after="0" w:line="288" w:lineRule="auto"/>
        <w:ind w:left="567"/>
        <w:jc w:val="both"/>
        <w:rPr>
          <w:rFonts w:ascii="Arial" w:hAnsi="Arial" w:cs="Arial"/>
        </w:rPr>
      </w:pPr>
    </w:p>
    <w:p w:rsidR="00E212D5" w:rsidRPr="00E74119" w:rsidRDefault="00E212D5" w:rsidP="00E74119">
      <w:pPr>
        <w:spacing w:after="0" w:line="288" w:lineRule="auto"/>
        <w:ind w:left="567"/>
        <w:jc w:val="both"/>
        <w:rPr>
          <w:rFonts w:ascii="Arial" w:hAnsi="Arial" w:cs="Arial"/>
        </w:rPr>
      </w:pPr>
      <w:r w:rsidRPr="00E74119">
        <w:rPr>
          <w:rFonts w:ascii="Arial" w:hAnsi="Arial" w:cs="Arial"/>
          <w:b/>
        </w:rPr>
        <w:t xml:space="preserve">IX. </w:t>
      </w:r>
      <w:r w:rsidRPr="00E74119">
        <w:rPr>
          <w:rFonts w:ascii="Arial" w:hAnsi="Arial" w:cs="Arial"/>
        </w:rPr>
        <w:t>Cualquier persona física, moral o sindicato que reciba y ejerza recursos públicos o realice actos de autoridad en el estado y sus municipios.</w:t>
      </w:r>
    </w:p>
    <w:p w:rsidR="00E212D5" w:rsidRPr="00E74119" w:rsidRDefault="00E212D5" w:rsidP="00E74119">
      <w:pPr>
        <w:spacing w:after="0" w:line="288" w:lineRule="auto"/>
        <w:jc w:val="both"/>
        <w:rPr>
          <w:rFonts w:ascii="Arial" w:hAnsi="Arial" w:cs="Arial"/>
        </w:rPr>
      </w:pPr>
    </w:p>
    <w:p w:rsidR="00E212D5" w:rsidRPr="00E74119" w:rsidRDefault="00E212D5" w:rsidP="00E74119">
      <w:pPr>
        <w:spacing w:after="0" w:line="288" w:lineRule="auto"/>
        <w:jc w:val="both"/>
        <w:rPr>
          <w:rFonts w:ascii="Arial" w:hAnsi="Arial" w:cs="Arial"/>
          <w:b/>
        </w:rPr>
      </w:pPr>
      <w:r w:rsidRPr="00E74119">
        <w:rPr>
          <w:rFonts w:ascii="Arial" w:hAnsi="Arial" w:cs="Arial"/>
          <w:b/>
        </w:rPr>
        <w:t xml:space="preserve">ARTÍCULO 3. </w:t>
      </w:r>
      <w:r w:rsidRPr="00E74119">
        <w:rPr>
          <w:rFonts w:ascii="Arial" w:hAnsi="Arial" w:cs="Arial"/>
        </w:rPr>
        <w:t>Los sujetos obligados atenderán a los principios de legalidad, certeza jurídica, imparcialidad, veracidad, transparencia y máxima publicidad en el cumplimiento de la presente Ley y demás disposiciones jurídicas aplicables.</w:t>
      </w:r>
      <w:r w:rsidRPr="00E74119">
        <w:rPr>
          <w:rFonts w:ascii="Arial" w:hAnsi="Arial" w:cs="Arial"/>
          <w:b/>
        </w:rPr>
        <w:t xml:space="preserve"> </w:t>
      </w:r>
    </w:p>
    <w:p w:rsidR="00E212D5" w:rsidRPr="00E74119" w:rsidRDefault="00E212D5" w:rsidP="00E74119">
      <w:pPr>
        <w:spacing w:after="0" w:line="288" w:lineRule="auto"/>
        <w:jc w:val="both"/>
        <w:rPr>
          <w:rFonts w:ascii="Arial" w:hAnsi="Arial" w:cs="Arial"/>
          <w:b/>
        </w:rPr>
      </w:pPr>
    </w:p>
    <w:p w:rsidR="00E212D5" w:rsidRPr="00E74119" w:rsidRDefault="00E212D5" w:rsidP="00E74119">
      <w:pPr>
        <w:spacing w:after="0" w:line="288" w:lineRule="auto"/>
        <w:jc w:val="both"/>
        <w:rPr>
          <w:rFonts w:ascii="Arial" w:hAnsi="Arial" w:cs="Arial"/>
          <w:b/>
        </w:rPr>
      </w:pPr>
      <w:r w:rsidRPr="00E74119">
        <w:rPr>
          <w:rFonts w:ascii="Arial" w:hAnsi="Arial" w:cs="Arial"/>
          <w:b/>
        </w:rPr>
        <w:t xml:space="preserve">ARTÍCULO 4. </w:t>
      </w:r>
      <w:r w:rsidRPr="00E74119">
        <w:rPr>
          <w:rFonts w:ascii="Arial" w:hAnsi="Arial" w:cs="Arial"/>
        </w:rPr>
        <w:t>El derecho humano de acceso a la información comprende solicitar, investigar, difundir, buscar y recibir información.</w:t>
      </w:r>
      <w:r w:rsidRPr="00E74119">
        <w:rPr>
          <w:rFonts w:ascii="Arial" w:hAnsi="Arial" w:cs="Arial"/>
          <w:b/>
        </w:rPr>
        <w:t xml:space="preserve"> </w:t>
      </w:r>
    </w:p>
    <w:p w:rsidR="00E212D5" w:rsidRPr="00E74119" w:rsidRDefault="00E212D5" w:rsidP="00E74119">
      <w:pPr>
        <w:spacing w:after="0" w:line="288" w:lineRule="auto"/>
        <w:jc w:val="both"/>
        <w:rPr>
          <w:rFonts w:ascii="Arial" w:hAnsi="Arial" w:cs="Arial"/>
          <w:b/>
        </w:rPr>
      </w:pPr>
    </w:p>
    <w:p w:rsidR="00E212D5" w:rsidRPr="00E74119" w:rsidRDefault="00E212D5" w:rsidP="00E74119">
      <w:pPr>
        <w:spacing w:after="0" w:line="288" w:lineRule="auto"/>
        <w:jc w:val="both"/>
        <w:rPr>
          <w:rFonts w:ascii="Arial" w:hAnsi="Arial" w:cs="Arial"/>
        </w:rPr>
      </w:pPr>
      <w:r w:rsidRPr="00E74119">
        <w:rPr>
          <w:rFonts w:ascii="Arial" w:hAnsi="Arial" w:cs="Arial"/>
          <w:b/>
        </w:rPr>
        <w:t xml:space="preserve">ARTÍCULO 5. </w:t>
      </w:r>
      <w:r w:rsidRPr="00E74119">
        <w:rPr>
          <w:rFonts w:ascii="Arial" w:hAnsi="Arial" w:cs="Arial"/>
        </w:rPr>
        <w:t>En el procedimiento de acceso, entrega y publicación de la información se propiciarán las condiciones necesarias para que ésta sea accesible a cualquier persona, de conformidad con el artículo 1º de la Constitución Política de los Estados Unidos Mexicanos.</w:t>
      </w:r>
    </w:p>
    <w:p w:rsidR="00E212D5" w:rsidRPr="00E74119" w:rsidRDefault="00E212D5" w:rsidP="00E74119">
      <w:pPr>
        <w:spacing w:after="0" w:line="288" w:lineRule="auto"/>
        <w:jc w:val="both"/>
        <w:rPr>
          <w:rFonts w:ascii="Arial" w:hAnsi="Arial" w:cs="Arial"/>
        </w:rPr>
      </w:pPr>
    </w:p>
    <w:p w:rsidR="00E212D5" w:rsidRPr="00E74119" w:rsidRDefault="00E212D5" w:rsidP="00E74119">
      <w:pPr>
        <w:spacing w:after="0" w:line="288" w:lineRule="auto"/>
        <w:jc w:val="both"/>
        <w:rPr>
          <w:rFonts w:ascii="Arial" w:hAnsi="Arial" w:cs="Arial"/>
        </w:rPr>
      </w:pPr>
      <w:r w:rsidRPr="00E74119">
        <w:rPr>
          <w:rFonts w:ascii="Arial" w:hAnsi="Arial" w:cs="Arial"/>
        </w:rPr>
        <w:t>Toda la información generada, adquirida, obtenida, transformada o en posesión de los sujetos obligados se considera información pública, accesible a cualquier persona en los términos y condiciones que establece esta Ley y demás normatividad aplicable; sólo podrá ser clasificada excepcionalmente como reservada temporalmente por razones de interés público, en los términos dispuestos por esta Ley.</w:t>
      </w:r>
    </w:p>
    <w:p w:rsidR="00E212D5" w:rsidRPr="00E74119" w:rsidRDefault="00E212D5" w:rsidP="00E74119">
      <w:pPr>
        <w:spacing w:after="0" w:line="288" w:lineRule="auto"/>
        <w:jc w:val="both"/>
        <w:rPr>
          <w:rFonts w:ascii="Arial" w:hAnsi="Arial" w:cs="Arial"/>
        </w:rPr>
      </w:pPr>
    </w:p>
    <w:p w:rsidR="00E212D5" w:rsidRPr="00E74119" w:rsidRDefault="00E212D5" w:rsidP="00E74119">
      <w:pPr>
        <w:spacing w:after="0" w:line="288" w:lineRule="auto"/>
        <w:jc w:val="both"/>
        <w:rPr>
          <w:rFonts w:ascii="Arial" w:eastAsia="Times New Roman" w:hAnsi="Arial" w:cs="Arial"/>
          <w:b/>
          <w:lang w:eastAsia="es-MX"/>
        </w:rPr>
      </w:pPr>
      <w:r w:rsidRPr="00E74119">
        <w:rPr>
          <w:rFonts w:ascii="Arial" w:hAnsi="Arial" w:cs="Arial"/>
        </w:rPr>
        <w:t>Esta información será pública, completa, congruente, integral, oportuna, accesible, confiable, verificable, actualizada, comprensible y veraz, sujeta a un claro régimen de excepciones que estarán establecidas en la presente Ley y atenderá las necesidades del derecho de acceso a la información de toda persona. Para lo anterior se deberán habilitar todos los medios, acciones y esfuerzos disponibles en los términos y condiciones que establezca esta Ley y dar cumplimiento a los lineamientos técnicos y formatos de publicaciones que emita el Sistema Nacional.</w:t>
      </w:r>
      <w:r w:rsidRPr="00E74119">
        <w:rPr>
          <w:rFonts w:ascii="Arial" w:eastAsia="Times New Roman" w:hAnsi="Arial" w:cs="Arial"/>
          <w:b/>
          <w:lang w:eastAsia="es-MX"/>
        </w:rPr>
        <w:t xml:space="preserve"> </w:t>
      </w:r>
    </w:p>
    <w:p w:rsidR="00E212D5" w:rsidRPr="00E74119" w:rsidRDefault="00E212D5" w:rsidP="00E74119">
      <w:pPr>
        <w:spacing w:after="0" w:line="288" w:lineRule="auto"/>
        <w:jc w:val="both"/>
        <w:rPr>
          <w:rFonts w:ascii="Arial" w:eastAsia="Times New Roman" w:hAnsi="Arial" w:cs="Arial"/>
          <w:b/>
          <w:lang w:eastAsia="es-MX"/>
        </w:rPr>
      </w:pPr>
    </w:p>
    <w:p w:rsidR="00E212D5" w:rsidRPr="00E74119" w:rsidRDefault="00E212D5" w:rsidP="00E74119">
      <w:pPr>
        <w:spacing w:after="0" w:line="288" w:lineRule="auto"/>
        <w:jc w:val="both"/>
        <w:rPr>
          <w:rFonts w:ascii="Arial" w:eastAsia="Times New Roman" w:hAnsi="Arial" w:cs="Arial"/>
          <w:lang w:eastAsia="es-MX"/>
        </w:rPr>
      </w:pPr>
      <w:r w:rsidRPr="00E74119">
        <w:rPr>
          <w:rFonts w:ascii="Arial" w:eastAsia="Times New Roman" w:hAnsi="Arial" w:cs="Arial"/>
          <w:b/>
          <w:lang w:eastAsia="es-MX"/>
        </w:rPr>
        <w:t>ARTÍCULO 6.</w:t>
      </w:r>
      <w:r w:rsidRPr="00E74119">
        <w:rPr>
          <w:rFonts w:ascii="Arial" w:eastAsia="Times New Roman" w:hAnsi="Arial" w:cs="Arial"/>
          <w:lang w:eastAsia="es-MX"/>
        </w:rPr>
        <w:t xml:space="preserve"> Toda persona tiene derecho de acceso a la información, sin discriminación, por motivo alguno. Está prohibida toda discriminación que menoscabe o anule la transparencia o acceso a la información pública en posesión de los sujetos obligados.</w:t>
      </w:r>
    </w:p>
    <w:p w:rsidR="00E212D5" w:rsidRPr="00E74119" w:rsidRDefault="00E212D5" w:rsidP="00E74119">
      <w:pPr>
        <w:spacing w:after="0" w:line="288" w:lineRule="auto"/>
        <w:jc w:val="both"/>
        <w:rPr>
          <w:rFonts w:ascii="Arial" w:hAnsi="Arial" w:cs="Arial"/>
        </w:rPr>
      </w:pPr>
    </w:p>
    <w:p w:rsidR="00E212D5" w:rsidRPr="00E74119" w:rsidRDefault="00E212D5" w:rsidP="00E74119">
      <w:pPr>
        <w:spacing w:after="0" w:line="288" w:lineRule="auto"/>
        <w:jc w:val="both"/>
        <w:rPr>
          <w:rFonts w:ascii="Arial" w:hAnsi="Arial" w:cs="Arial"/>
        </w:rPr>
      </w:pPr>
      <w:r w:rsidRPr="00E74119">
        <w:rPr>
          <w:rFonts w:ascii="Arial" w:hAnsi="Arial" w:cs="Arial"/>
          <w:b/>
        </w:rPr>
        <w:t>ARTÍCULO 7.</w:t>
      </w:r>
      <w:r w:rsidRPr="00E74119">
        <w:rPr>
          <w:rFonts w:ascii="Arial" w:hAnsi="Arial" w:cs="Arial"/>
        </w:rPr>
        <w:t xml:space="preserve"> Para los efectos de esta Ley se entiende por:</w:t>
      </w:r>
    </w:p>
    <w:p w:rsidR="00E212D5" w:rsidRPr="00E74119" w:rsidRDefault="00E212D5" w:rsidP="00E74119">
      <w:pPr>
        <w:spacing w:after="0" w:line="288" w:lineRule="auto"/>
        <w:jc w:val="both"/>
        <w:rPr>
          <w:rFonts w:ascii="Arial" w:hAnsi="Arial" w:cs="Arial"/>
        </w:rPr>
      </w:pPr>
    </w:p>
    <w:p w:rsidR="00E212D5" w:rsidRPr="00E74119" w:rsidRDefault="00E212D5" w:rsidP="00E74119">
      <w:pPr>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lastRenderedPageBreak/>
        <w:t>I. Ajustes Razonables:</w:t>
      </w:r>
      <w:r w:rsidRPr="00E74119">
        <w:rPr>
          <w:rFonts w:ascii="Arial" w:eastAsia="Times New Roman" w:hAnsi="Arial" w:cs="Arial"/>
          <w:lang w:eastAsia="es-MX"/>
        </w:rPr>
        <w:t xml:space="preserve"> Modificaciones y adaptaciones necesarias y adecuadas que no impongan una carga desproporcionada o indebida, cuando se requieran en un caso particular, para garantizar a las personas con discapacidad el goce o ejercicio, en igualdad de condiciones, de los derechos humanos;</w:t>
      </w:r>
    </w:p>
    <w:p w:rsidR="00E212D5" w:rsidRPr="00E74119" w:rsidRDefault="00E212D5" w:rsidP="00E74119">
      <w:pPr>
        <w:spacing w:after="0" w:line="288" w:lineRule="auto"/>
        <w:ind w:left="567"/>
        <w:jc w:val="both"/>
        <w:rPr>
          <w:rFonts w:ascii="Arial" w:eastAsia="Times New Roman" w:hAnsi="Arial" w:cs="Arial"/>
          <w:lang w:eastAsia="es-MX"/>
        </w:rPr>
      </w:pPr>
    </w:p>
    <w:p w:rsidR="00E212D5" w:rsidRPr="00E74119" w:rsidRDefault="00E212D5" w:rsidP="00E74119">
      <w:pPr>
        <w:spacing w:after="0" w:line="288" w:lineRule="auto"/>
        <w:ind w:left="567"/>
        <w:jc w:val="both"/>
        <w:rPr>
          <w:rFonts w:ascii="Arial" w:hAnsi="Arial" w:cs="Arial"/>
        </w:rPr>
      </w:pPr>
      <w:r w:rsidRPr="00E74119">
        <w:rPr>
          <w:rFonts w:ascii="Arial" w:hAnsi="Arial" w:cs="Arial"/>
          <w:b/>
        </w:rPr>
        <w:t>II. Archivo:</w:t>
      </w:r>
      <w:r w:rsidRPr="00E74119">
        <w:rPr>
          <w:rFonts w:ascii="Arial" w:hAnsi="Arial" w:cs="Arial"/>
        </w:rPr>
        <w:t xml:space="preserve"> conjunto orgánico de documentos, sea cual fuere su forma y soporte material, producidos o recibidos por una persona física o jurídica o por un organismo público o privado en el ejercicio de sus funciones o actividades;</w:t>
      </w:r>
    </w:p>
    <w:p w:rsidR="00E212D5" w:rsidRPr="00E74119" w:rsidRDefault="00E212D5" w:rsidP="00E74119">
      <w:pPr>
        <w:spacing w:after="0" w:line="288" w:lineRule="auto"/>
        <w:ind w:left="567"/>
        <w:jc w:val="both"/>
        <w:rPr>
          <w:rFonts w:ascii="Arial" w:eastAsia="Times New Roman" w:hAnsi="Arial" w:cs="Arial"/>
          <w:lang w:eastAsia="es-MX"/>
        </w:rPr>
      </w:pPr>
    </w:p>
    <w:p w:rsidR="00E212D5" w:rsidRPr="00E74119" w:rsidRDefault="00E212D5" w:rsidP="00E74119">
      <w:pPr>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III. Áreas:</w:t>
      </w:r>
      <w:r w:rsidRPr="00E74119">
        <w:rPr>
          <w:rFonts w:ascii="Arial" w:eastAsia="Times New Roman" w:hAnsi="Arial" w:cs="Arial"/>
          <w:lang w:eastAsia="es-MX"/>
        </w:rPr>
        <w:t xml:space="preserve"> Instancias que cuentan o puedan contar con la información. Tratándose del sector público, serán aquellas que estén previstas en el reglamento interior, estatuto orgánico respectivo o equivalentes;</w:t>
      </w:r>
    </w:p>
    <w:p w:rsidR="00E212D5" w:rsidRPr="00E74119" w:rsidRDefault="00E212D5" w:rsidP="00E74119">
      <w:pPr>
        <w:spacing w:after="0" w:line="288" w:lineRule="auto"/>
        <w:ind w:left="567"/>
        <w:jc w:val="both"/>
        <w:rPr>
          <w:rFonts w:ascii="Arial" w:eastAsia="Times New Roman" w:hAnsi="Arial" w:cs="Arial"/>
          <w:lang w:eastAsia="es-MX"/>
        </w:rPr>
      </w:pPr>
    </w:p>
    <w:p w:rsidR="00E212D5" w:rsidRPr="00E74119" w:rsidRDefault="00E212D5" w:rsidP="00E74119">
      <w:pPr>
        <w:spacing w:after="0" w:line="288" w:lineRule="auto"/>
        <w:ind w:left="567"/>
        <w:jc w:val="both"/>
        <w:rPr>
          <w:rFonts w:ascii="Arial" w:hAnsi="Arial" w:cs="Arial"/>
        </w:rPr>
      </w:pPr>
      <w:r w:rsidRPr="00E74119">
        <w:rPr>
          <w:rFonts w:ascii="Arial" w:hAnsi="Arial" w:cs="Arial"/>
          <w:b/>
        </w:rPr>
        <w:t>IV. Auditorías concluidas:</w:t>
      </w:r>
      <w:r w:rsidRPr="00E74119">
        <w:rPr>
          <w:rFonts w:ascii="Arial" w:hAnsi="Arial" w:cs="Arial"/>
        </w:rPr>
        <w:t xml:space="preserve"> Aquellas que han quedado firmes y no pueden ser impugnadas por ninguna vía;</w:t>
      </w:r>
    </w:p>
    <w:p w:rsidR="00E212D5" w:rsidRPr="00E74119" w:rsidRDefault="00E212D5" w:rsidP="00E74119">
      <w:pPr>
        <w:spacing w:after="0" w:line="288" w:lineRule="auto"/>
        <w:ind w:left="567"/>
        <w:jc w:val="both"/>
        <w:rPr>
          <w:rFonts w:ascii="Arial" w:hAnsi="Arial" w:cs="Arial"/>
        </w:rPr>
      </w:pPr>
    </w:p>
    <w:p w:rsidR="00E212D5" w:rsidRPr="00E74119" w:rsidRDefault="00E212D5" w:rsidP="00E74119">
      <w:pPr>
        <w:spacing w:after="0" w:line="288" w:lineRule="auto"/>
        <w:ind w:left="567"/>
        <w:jc w:val="both"/>
        <w:rPr>
          <w:rFonts w:ascii="Arial" w:hAnsi="Arial" w:cs="Arial"/>
        </w:rPr>
      </w:pPr>
      <w:r w:rsidRPr="00E74119">
        <w:rPr>
          <w:rFonts w:ascii="Arial" w:hAnsi="Arial" w:cs="Arial"/>
          <w:b/>
        </w:rPr>
        <w:t xml:space="preserve">V. Comisionado: </w:t>
      </w:r>
      <w:r w:rsidRPr="00E74119">
        <w:rPr>
          <w:rFonts w:ascii="Arial" w:hAnsi="Arial" w:cs="Arial"/>
        </w:rPr>
        <w:t>Cada uno de los integrantes del Pleno del Instituto de Transparencia;</w:t>
      </w:r>
    </w:p>
    <w:p w:rsidR="00E212D5" w:rsidRPr="00E74119" w:rsidRDefault="00E212D5" w:rsidP="00E74119">
      <w:pPr>
        <w:spacing w:after="0" w:line="288" w:lineRule="auto"/>
        <w:ind w:left="567"/>
        <w:jc w:val="both"/>
        <w:rPr>
          <w:rFonts w:ascii="Arial" w:hAnsi="Arial" w:cs="Arial"/>
        </w:rPr>
      </w:pPr>
    </w:p>
    <w:p w:rsidR="00E212D5" w:rsidRPr="00E74119" w:rsidRDefault="00E212D5" w:rsidP="00E74119">
      <w:pPr>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VI. Comité de Transparencia:</w:t>
      </w:r>
      <w:r w:rsidRPr="00E74119">
        <w:rPr>
          <w:rFonts w:ascii="Arial" w:eastAsia="Times New Roman" w:hAnsi="Arial" w:cs="Arial"/>
          <w:lang w:eastAsia="es-MX"/>
        </w:rPr>
        <w:t xml:space="preserve"> Órgano colegiado al que hace referencia el Capítulo II del Título Segundo de la presente Ley;</w:t>
      </w:r>
    </w:p>
    <w:p w:rsidR="00E212D5" w:rsidRPr="00E74119" w:rsidRDefault="00E212D5" w:rsidP="00E74119">
      <w:pPr>
        <w:spacing w:after="0" w:line="288" w:lineRule="auto"/>
        <w:ind w:left="567"/>
        <w:jc w:val="both"/>
        <w:rPr>
          <w:rFonts w:ascii="Arial" w:eastAsia="Times New Roman" w:hAnsi="Arial" w:cs="Arial"/>
          <w:lang w:eastAsia="es-MX"/>
        </w:rPr>
      </w:pPr>
    </w:p>
    <w:p w:rsidR="00E212D5" w:rsidRPr="00E74119" w:rsidRDefault="00E212D5" w:rsidP="00E74119">
      <w:pPr>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 xml:space="preserve">VII. Consejo Nacional: </w:t>
      </w:r>
      <w:r w:rsidRPr="00E74119">
        <w:rPr>
          <w:rFonts w:ascii="Arial" w:eastAsia="Times New Roman" w:hAnsi="Arial" w:cs="Arial"/>
          <w:lang w:eastAsia="es-MX"/>
        </w:rPr>
        <w:t>Consejo del Sistema Nacional de Transparencia, Acceso a la Información y Protección de Datos Personales al que hace referencia el artículo 32 de la Ley General;</w:t>
      </w:r>
    </w:p>
    <w:p w:rsidR="00E212D5" w:rsidRPr="00E74119" w:rsidRDefault="00E212D5" w:rsidP="00E74119">
      <w:pPr>
        <w:spacing w:after="0" w:line="288" w:lineRule="auto"/>
        <w:ind w:left="567"/>
        <w:jc w:val="both"/>
        <w:rPr>
          <w:rFonts w:ascii="Arial" w:hAnsi="Arial" w:cs="Arial"/>
        </w:rPr>
      </w:pPr>
    </w:p>
    <w:p w:rsidR="00E212D5" w:rsidRPr="00E74119" w:rsidRDefault="00E212D5" w:rsidP="00E74119">
      <w:pPr>
        <w:spacing w:after="0" w:line="288" w:lineRule="auto"/>
        <w:ind w:left="567"/>
        <w:jc w:val="both"/>
        <w:rPr>
          <w:rFonts w:ascii="Arial" w:hAnsi="Arial" w:cs="Arial"/>
        </w:rPr>
      </w:pPr>
      <w:r w:rsidRPr="00E74119">
        <w:rPr>
          <w:rFonts w:ascii="Arial" w:hAnsi="Arial" w:cs="Arial"/>
          <w:b/>
        </w:rPr>
        <w:t>VIII. Consulta directa:</w:t>
      </w:r>
      <w:r w:rsidRPr="00E74119">
        <w:rPr>
          <w:rFonts w:ascii="Arial" w:hAnsi="Arial" w:cs="Arial"/>
        </w:rPr>
        <w:t xml:space="preserve"> derecho que tiene toda persona de revisar la información pública en el lugar en que se encuentre, previa solicitud de acceso, también llamada consulta in situ;</w:t>
      </w:r>
    </w:p>
    <w:p w:rsidR="00E212D5" w:rsidRPr="00E74119" w:rsidRDefault="00E212D5" w:rsidP="00E74119">
      <w:pPr>
        <w:spacing w:after="0" w:line="288" w:lineRule="auto"/>
        <w:ind w:left="567"/>
        <w:jc w:val="both"/>
        <w:rPr>
          <w:rFonts w:ascii="Arial" w:hAnsi="Arial" w:cs="Arial"/>
        </w:rPr>
      </w:pPr>
    </w:p>
    <w:p w:rsidR="00E212D5" w:rsidRPr="00E74119" w:rsidRDefault="00E212D5" w:rsidP="00E74119">
      <w:pPr>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IX. Datos abiertos:</w:t>
      </w:r>
      <w:r w:rsidRPr="00E74119">
        <w:rPr>
          <w:rFonts w:ascii="Arial" w:eastAsia="Times New Roman" w:hAnsi="Arial" w:cs="Arial"/>
          <w:lang w:eastAsia="es-MX"/>
        </w:rPr>
        <w:t xml:space="preserve"> Los datos digitales de carácter público que son accesibles en línea que pueden ser usados, reutilizados y redistribuidos por cualquier interesado y que tienen las siguientes características:</w:t>
      </w:r>
    </w:p>
    <w:p w:rsidR="00E212D5" w:rsidRPr="00E74119" w:rsidRDefault="00E212D5" w:rsidP="00E74119">
      <w:pPr>
        <w:spacing w:after="0" w:line="288" w:lineRule="auto"/>
        <w:ind w:left="567"/>
        <w:jc w:val="both"/>
        <w:rPr>
          <w:rFonts w:ascii="Arial" w:eastAsia="Times New Roman" w:hAnsi="Arial" w:cs="Arial"/>
          <w:lang w:eastAsia="es-MX"/>
        </w:rPr>
      </w:pPr>
    </w:p>
    <w:p w:rsidR="00E212D5" w:rsidRPr="00E74119" w:rsidRDefault="00E212D5" w:rsidP="00E74119">
      <w:pPr>
        <w:spacing w:after="0" w:line="288" w:lineRule="auto"/>
        <w:ind w:left="851"/>
        <w:jc w:val="both"/>
        <w:rPr>
          <w:rFonts w:ascii="Arial" w:eastAsia="Times New Roman" w:hAnsi="Arial" w:cs="Arial"/>
          <w:lang w:eastAsia="es-MX"/>
        </w:rPr>
      </w:pPr>
      <w:r w:rsidRPr="00E74119">
        <w:rPr>
          <w:rFonts w:ascii="Arial" w:eastAsia="Times New Roman" w:hAnsi="Arial" w:cs="Arial"/>
          <w:b/>
          <w:lang w:eastAsia="es-MX"/>
        </w:rPr>
        <w:t>a) Accesibles:</w:t>
      </w:r>
      <w:r w:rsidRPr="00E74119">
        <w:rPr>
          <w:rFonts w:ascii="Arial" w:eastAsia="Times New Roman" w:hAnsi="Arial" w:cs="Arial"/>
          <w:lang w:eastAsia="es-MX"/>
        </w:rPr>
        <w:t xml:space="preserve"> Los datos están disponibles para la gama más amplia de usuarios, para cualquier propósito;</w:t>
      </w:r>
    </w:p>
    <w:p w:rsidR="00E212D5" w:rsidRPr="00E74119" w:rsidRDefault="00E212D5" w:rsidP="00E74119">
      <w:pPr>
        <w:spacing w:after="0" w:line="288" w:lineRule="auto"/>
        <w:ind w:left="851"/>
        <w:jc w:val="both"/>
        <w:rPr>
          <w:rFonts w:ascii="Arial" w:eastAsia="Times New Roman" w:hAnsi="Arial" w:cs="Arial"/>
          <w:lang w:eastAsia="es-MX"/>
        </w:rPr>
      </w:pPr>
    </w:p>
    <w:p w:rsidR="00E212D5" w:rsidRPr="00E74119" w:rsidRDefault="00E212D5" w:rsidP="00E74119">
      <w:pPr>
        <w:spacing w:after="0" w:line="288" w:lineRule="auto"/>
        <w:ind w:left="851"/>
        <w:jc w:val="both"/>
        <w:rPr>
          <w:rFonts w:ascii="Arial" w:eastAsia="Times New Roman" w:hAnsi="Arial" w:cs="Arial"/>
          <w:lang w:eastAsia="es-MX"/>
        </w:rPr>
      </w:pPr>
      <w:r w:rsidRPr="00E74119">
        <w:rPr>
          <w:rFonts w:ascii="Arial" w:eastAsia="Times New Roman" w:hAnsi="Arial" w:cs="Arial"/>
          <w:b/>
          <w:lang w:eastAsia="es-MX"/>
        </w:rPr>
        <w:t>b) Integrales:</w:t>
      </w:r>
      <w:r w:rsidRPr="00E74119">
        <w:rPr>
          <w:rFonts w:ascii="Arial" w:eastAsia="Times New Roman" w:hAnsi="Arial" w:cs="Arial"/>
          <w:lang w:eastAsia="es-MX"/>
        </w:rPr>
        <w:t xml:space="preserve"> Contienen el tema que describen a detalle y con los metadatos necesarios;</w:t>
      </w:r>
    </w:p>
    <w:p w:rsidR="00E212D5" w:rsidRPr="00E74119" w:rsidRDefault="00E212D5" w:rsidP="00E74119">
      <w:pPr>
        <w:spacing w:after="0" w:line="288" w:lineRule="auto"/>
        <w:ind w:left="851"/>
        <w:jc w:val="both"/>
        <w:rPr>
          <w:rFonts w:ascii="Arial" w:eastAsia="Times New Roman" w:hAnsi="Arial" w:cs="Arial"/>
          <w:b/>
          <w:lang w:eastAsia="es-MX"/>
        </w:rPr>
      </w:pPr>
    </w:p>
    <w:p w:rsidR="00E212D5" w:rsidRPr="00E74119" w:rsidRDefault="00E212D5" w:rsidP="00E74119">
      <w:pPr>
        <w:spacing w:after="0" w:line="288" w:lineRule="auto"/>
        <w:ind w:left="851"/>
        <w:jc w:val="both"/>
        <w:rPr>
          <w:rFonts w:ascii="Arial" w:eastAsia="Times New Roman" w:hAnsi="Arial" w:cs="Arial"/>
          <w:lang w:eastAsia="es-MX"/>
        </w:rPr>
      </w:pPr>
      <w:r w:rsidRPr="00E74119">
        <w:rPr>
          <w:rFonts w:ascii="Arial" w:eastAsia="Times New Roman" w:hAnsi="Arial" w:cs="Arial"/>
          <w:b/>
          <w:lang w:eastAsia="es-MX"/>
        </w:rPr>
        <w:t>c) Gratuitos</w:t>
      </w:r>
      <w:r w:rsidRPr="00E74119">
        <w:rPr>
          <w:rFonts w:ascii="Arial" w:eastAsia="Times New Roman" w:hAnsi="Arial" w:cs="Arial"/>
          <w:lang w:eastAsia="es-MX"/>
        </w:rPr>
        <w:t>: Se obtienen sin entregar a cambio contraprestación alguna;</w:t>
      </w:r>
    </w:p>
    <w:p w:rsidR="00E212D5" w:rsidRPr="00E74119" w:rsidRDefault="00E212D5" w:rsidP="00E74119">
      <w:pPr>
        <w:spacing w:after="0" w:line="288" w:lineRule="auto"/>
        <w:ind w:left="851"/>
        <w:jc w:val="both"/>
        <w:rPr>
          <w:rFonts w:ascii="Arial" w:eastAsia="Times New Roman" w:hAnsi="Arial" w:cs="Arial"/>
          <w:lang w:eastAsia="es-MX"/>
        </w:rPr>
      </w:pPr>
    </w:p>
    <w:p w:rsidR="00E212D5" w:rsidRPr="00E74119" w:rsidRDefault="00E212D5" w:rsidP="00E74119">
      <w:pPr>
        <w:spacing w:after="0" w:line="288" w:lineRule="auto"/>
        <w:ind w:left="851"/>
        <w:jc w:val="both"/>
        <w:rPr>
          <w:rFonts w:ascii="Arial" w:eastAsia="Times New Roman" w:hAnsi="Arial" w:cs="Arial"/>
          <w:lang w:eastAsia="es-MX"/>
        </w:rPr>
      </w:pPr>
      <w:r w:rsidRPr="00E74119">
        <w:rPr>
          <w:rFonts w:ascii="Arial" w:eastAsia="Times New Roman" w:hAnsi="Arial" w:cs="Arial"/>
          <w:b/>
          <w:lang w:eastAsia="es-MX"/>
        </w:rPr>
        <w:t>d) No discriminatorios:</w:t>
      </w:r>
      <w:r w:rsidRPr="00E74119">
        <w:rPr>
          <w:rFonts w:ascii="Arial" w:eastAsia="Times New Roman" w:hAnsi="Arial" w:cs="Arial"/>
          <w:lang w:eastAsia="es-MX"/>
        </w:rPr>
        <w:t xml:space="preserve"> Los datos están disponibles para cualquier persona, sin necesidad de registro;</w:t>
      </w:r>
    </w:p>
    <w:p w:rsidR="00E212D5" w:rsidRPr="00E74119" w:rsidRDefault="00E212D5" w:rsidP="00E74119">
      <w:pPr>
        <w:spacing w:after="0" w:line="288" w:lineRule="auto"/>
        <w:ind w:left="851"/>
        <w:jc w:val="both"/>
        <w:rPr>
          <w:rFonts w:ascii="Arial" w:eastAsia="Times New Roman" w:hAnsi="Arial" w:cs="Arial"/>
          <w:lang w:eastAsia="es-MX"/>
        </w:rPr>
      </w:pPr>
    </w:p>
    <w:p w:rsidR="00E212D5" w:rsidRPr="00E74119" w:rsidRDefault="00E212D5" w:rsidP="00E74119">
      <w:pPr>
        <w:spacing w:after="0" w:line="288" w:lineRule="auto"/>
        <w:ind w:left="851"/>
        <w:jc w:val="both"/>
        <w:rPr>
          <w:rFonts w:ascii="Arial" w:eastAsia="Times New Roman" w:hAnsi="Arial" w:cs="Arial"/>
          <w:lang w:eastAsia="es-MX"/>
        </w:rPr>
      </w:pPr>
      <w:r w:rsidRPr="00E74119">
        <w:rPr>
          <w:rFonts w:ascii="Arial" w:eastAsia="Times New Roman" w:hAnsi="Arial" w:cs="Arial"/>
          <w:b/>
          <w:lang w:eastAsia="es-MX"/>
        </w:rPr>
        <w:t>e) Oportunos:</w:t>
      </w:r>
      <w:r w:rsidRPr="00E74119">
        <w:rPr>
          <w:rFonts w:ascii="Arial" w:eastAsia="Times New Roman" w:hAnsi="Arial" w:cs="Arial"/>
          <w:lang w:eastAsia="es-MX"/>
        </w:rPr>
        <w:t xml:space="preserve"> Son actualizados, periódicamente, conforme se generen;</w:t>
      </w:r>
    </w:p>
    <w:p w:rsidR="00E212D5" w:rsidRPr="00E74119" w:rsidRDefault="00E212D5" w:rsidP="00E74119">
      <w:pPr>
        <w:spacing w:after="0" w:line="288" w:lineRule="auto"/>
        <w:ind w:left="851"/>
        <w:jc w:val="both"/>
        <w:rPr>
          <w:rFonts w:ascii="Arial" w:eastAsia="Times New Roman" w:hAnsi="Arial" w:cs="Arial"/>
          <w:lang w:eastAsia="es-MX"/>
        </w:rPr>
      </w:pPr>
    </w:p>
    <w:p w:rsidR="00E212D5" w:rsidRPr="00E74119" w:rsidRDefault="00E212D5" w:rsidP="00E74119">
      <w:pPr>
        <w:spacing w:after="0" w:line="288" w:lineRule="auto"/>
        <w:ind w:left="851"/>
        <w:jc w:val="both"/>
        <w:rPr>
          <w:rFonts w:ascii="Arial" w:eastAsia="Times New Roman" w:hAnsi="Arial" w:cs="Arial"/>
          <w:lang w:eastAsia="es-MX"/>
        </w:rPr>
      </w:pPr>
      <w:r w:rsidRPr="00E74119">
        <w:rPr>
          <w:rFonts w:ascii="Arial" w:eastAsia="Times New Roman" w:hAnsi="Arial" w:cs="Arial"/>
          <w:b/>
          <w:lang w:eastAsia="es-MX"/>
        </w:rPr>
        <w:t>f) Permanentes:</w:t>
      </w:r>
      <w:r w:rsidRPr="00E74119">
        <w:rPr>
          <w:rFonts w:ascii="Arial" w:eastAsia="Times New Roman" w:hAnsi="Arial" w:cs="Arial"/>
          <w:lang w:eastAsia="es-MX"/>
        </w:rPr>
        <w:t xml:space="preserve"> Se conservan en el tiempo, para lo cual, las versiones históricas relevantes para uso público se mantendrán disponibles con identificadores adecuados al efecto;</w:t>
      </w:r>
    </w:p>
    <w:p w:rsidR="00E212D5" w:rsidRPr="00E74119" w:rsidRDefault="00E212D5" w:rsidP="00E74119">
      <w:pPr>
        <w:spacing w:after="0" w:line="288" w:lineRule="auto"/>
        <w:ind w:left="851"/>
        <w:jc w:val="both"/>
        <w:rPr>
          <w:rFonts w:ascii="Arial" w:eastAsia="Times New Roman" w:hAnsi="Arial" w:cs="Arial"/>
          <w:lang w:eastAsia="es-MX"/>
        </w:rPr>
      </w:pPr>
    </w:p>
    <w:p w:rsidR="00E212D5" w:rsidRPr="00E74119" w:rsidRDefault="00E212D5" w:rsidP="00E74119">
      <w:pPr>
        <w:spacing w:after="0" w:line="288" w:lineRule="auto"/>
        <w:ind w:left="851"/>
        <w:jc w:val="both"/>
        <w:rPr>
          <w:rFonts w:ascii="Arial" w:eastAsia="Times New Roman" w:hAnsi="Arial" w:cs="Arial"/>
          <w:lang w:eastAsia="es-MX"/>
        </w:rPr>
      </w:pPr>
      <w:r w:rsidRPr="00E74119">
        <w:rPr>
          <w:rFonts w:ascii="Arial" w:eastAsia="Times New Roman" w:hAnsi="Arial" w:cs="Arial"/>
          <w:b/>
          <w:lang w:eastAsia="es-MX"/>
        </w:rPr>
        <w:t>g) Primarios:</w:t>
      </w:r>
      <w:r w:rsidRPr="00E74119">
        <w:rPr>
          <w:rFonts w:ascii="Arial" w:eastAsia="Times New Roman" w:hAnsi="Arial" w:cs="Arial"/>
          <w:lang w:eastAsia="es-MX"/>
        </w:rPr>
        <w:t xml:space="preserve"> Provienen de la fuente de origen con el máximo nivel de desagregación posible;</w:t>
      </w:r>
    </w:p>
    <w:p w:rsidR="00E212D5" w:rsidRPr="00E74119" w:rsidRDefault="00E212D5" w:rsidP="00E74119">
      <w:pPr>
        <w:spacing w:after="0" w:line="288" w:lineRule="auto"/>
        <w:ind w:left="567"/>
        <w:jc w:val="both"/>
        <w:rPr>
          <w:rFonts w:ascii="Arial" w:eastAsia="Times New Roman" w:hAnsi="Arial" w:cs="Arial"/>
          <w:lang w:eastAsia="es-MX"/>
        </w:rPr>
      </w:pPr>
    </w:p>
    <w:p w:rsidR="00E212D5" w:rsidRPr="00E74119" w:rsidRDefault="00E212D5" w:rsidP="00E74119">
      <w:pPr>
        <w:spacing w:after="0" w:line="288" w:lineRule="auto"/>
        <w:ind w:left="851"/>
        <w:jc w:val="both"/>
        <w:rPr>
          <w:rFonts w:ascii="Arial" w:eastAsia="Times New Roman" w:hAnsi="Arial" w:cs="Arial"/>
          <w:lang w:eastAsia="es-MX"/>
        </w:rPr>
      </w:pPr>
      <w:r w:rsidRPr="00E74119">
        <w:rPr>
          <w:rFonts w:ascii="Arial" w:eastAsia="Times New Roman" w:hAnsi="Arial" w:cs="Arial"/>
          <w:b/>
          <w:lang w:eastAsia="es-MX"/>
        </w:rPr>
        <w:t>h) Legibles por máquinas:</w:t>
      </w:r>
      <w:r w:rsidRPr="00E74119">
        <w:rPr>
          <w:rFonts w:ascii="Arial" w:eastAsia="Times New Roman" w:hAnsi="Arial" w:cs="Arial"/>
          <w:lang w:eastAsia="es-MX"/>
        </w:rPr>
        <w:t xml:space="preserve"> Deberán estar estructurados, total o parcialmente, para ser procesados e interpretados por equipos electrónicos de manera automática;</w:t>
      </w:r>
    </w:p>
    <w:p w:rsidR="00E212D5" w:rsidRPr="00E74119" w:rsidRDefault="00E212D5" w:rsidP="00E74119">
      <w:pPr>
        <w:spacing w:after="0" w:line="288" w:lineRule="auto"/>
        <w:ind w:left="851"/>
        <w:jc w:val="both"/>
        <w:rPr>
          <w:rFonts w:ascii="Arial" w:eastAsia="Times New Roman" w:hAnsi="Arial" w:cs="Arial"/>
          <w:lang w:eastAsia="es-MX"/>
        </w:rPr>
      </w:pPr>
    </w:p>
    <w:p w:rsidR="00E212D5" w:rsidRPr="00E74119" w:rsidRDefault="00E212D5" w:rsidP="00E74119">
      <w:pPr>
        <w:spacing w:after="0" w:line="288" w:lineRule="auto"/>
        <w:ind w:left="851"/>
        <w:jc w:val="both"/>
        <w:rPr>
          <w:rFonts w:ascii="Arial" w:eastAsia="Times New Roman" w:hAnsi="Arial" w:cs="Arial"/>
          <w:lang w:eastAsia="es-MX"/>
        </w:rPr>
      </w:pPr>
      <w:r w:rsidRPr="00E74119">
        <w:rPr>
          <w:rFonts w:ascii="Arial" w:eastAsia="Times New Roman" w:hAnsi="Arial" w:cs="Arial"/>
          <w:b/>
          <w:lang w:eastAsia="es-MX"/>
        </w:rPr>
        <w:t>i) En formatos abiertos:</w:t>
      </w:r>
      <w:r w:rsidRPr="00E74119">
        <w:rPr>
          <w:rFonts w:ascii="Arial" w:eastAsia="Times New Roman" w:hAnsi="Arial" w:cs="Arial"/>
          <w:lang w:eastAsia="es-MX"/>
        </w:rPr>
        <w:t xml:space="preserve"> Los datos estarán disponibles con el conjunto de características técnicas y de presentación que corresponden a la estructura lógica usada para almacenar datos en un archivo digital, cuyas especificaciones técnicas están disponibles públicamente, que no suponen una dificultad de acceso y que su aplicación y reproducción no estén condicionadas a contraprestación alguna; y</w:t>
      </w:r>
    </w:p>
    <w:p w:rsidR="00E212D5" w:rsidRPr="00E74119" w:rsidRDefault="00E212D5" w:rsidP="00E74119">
      <w:pPr>
        <w:spacing w:after="0" w:line="288" w:lineRule="auto"/>
        <w:ind w:left="851"/>
        <w:jc w:val="both"/>
        <w:rPr>
          <w:rFonts w:ascii="Arial" w:eastAsia="Times New Roman" w:hAnsi="Arial" w:cs="Arial"/>
          <w:lang w:eastAsia="es-MX"/>
        </w:rPr>
      </w:pPr>
    </w:p>
    <w:p w:rsidR="00E212D5" w:rsidRPr="00E74119" w:rsidRDefault="00E212D5" w:rsidP="00E74119">
      <w:pPr>
        <w:spacing w:after="0" w:line="288" w:lineRule="auto"/>
        <w:ind w:left="851"/>
        <w:jc w:val="both"/>
        <w:rPr>
          <w:rFonts w:ascii="Arial" w:eastAsia="Times New Roman" w:hAnsi="Arial" w:cs="Arial"/>
          <w:lang w:eastAsia="es-MX"/>
        </w:rPr>
      </w:pPr>
      <w:r w:rsidRPr="00E74119">
        <w:rPr>
          <w:rFonts w:ascii="Arial" w:eastAsia="Times New Roman" w:hAnsi="Arial" w:cs="Arial"/>
          <w:b/>
          <w:lang w:eastAsia="es-MX"/>
        </w:rPr>
        <w:t>j) De libre uso:</w:t>
      </w:r>
      <w:r w:rsidRPr="00E74119">
        <w:rPr>
          <w:rFonts w:ascii="Arial" w:eastAsia="Times New Roman" w:hAnsi="Arial" w:cs="Arial"/>
          <w:lang w:eastAsia="es-MX"/>
        </w:rPr>
        <w:t xml:space="preserve"> Citan la fuente de origen como único requerimiento para ser utilizados libremente;</w:t>
      </w:r>
    </w:p>
    <w:p w:rsidR="00E212D5" w:rsidRPr="00E74119" w:rsidRDefault="00E212D5" w:rsidP="00E74119">
      <w:pPr>
        <w:spacing w:after="0" w:line="288" w:lineRule="auto"/>
        <w:ind w:left="567"/>
        <w:jc w:val="both"/>
        <w:rPr>
          <w:rFonts w:ascii="Arial" w:hAnsi="Arial" w:cs="Arial"/>
        </w:rPr>
      </w:pPr>
    </w:p>
    <w:p w:rsidR="00E212D5" w:rsidRPr="00E74119" w:rsidRDefault="00E212D5" w:rsidP="00E74119">
      <w:pPr>
        <w:spacing w:after="0" w:line="288" w:lineRule="auto"/>
        <w:ind w:left="567"/>
        <w:jc w:val="both"/>
        <w:rPr>
          <w:rFonts w:ascii="Arial" w:hAnsi="Arial" w:cs="Arial"/>
        </w:rPr>
      </w:pPr>
      <w:r w:rsidRPr="00E74119">
        <w:rPr>
          <w:rFonts w:ascii="Arial" w:hAnsi="Arial" w:cs="Arial"/>
          <w:b/>
        </w:rPr>
        <w:t>X. Datos Personales:</w:t>
      </w:r>
      <w:r w:rsidRPr="00E74119">
        <w:rPr>
          <w:rFonts w:ascii="Arial" w:hAnsi="Arial" w:cs="Arial"/>
        </w:rPr>
        <w:t xml:space="preserve"> la información numérica, alfabética, gráfica, acústica, o de cualquier otro tipo concerniente a una persona física identificada o identificable;</w:t>
      </w:r>
    </w:p>
    <w:p w:rsidR="00E212D5" w:rsidRPr="00E74119" w:rsidRDefault="00E212D5" w:rsidP="00E74119">
      <w:pPr>
        <w:spacing w:after="0" w:line="288" w:lineRule="auto"/>
        <w:ind w:left="567"/>
        <w:jc w:val="both"/>
        <w:rPr>
          <w:rFonts w:ascii="Arial" w:hAnsi="Arial" w:cs="Arial"/>
        </w:rPr>
      </w:pPr>
    </w:p>
    <w:p w:rsidR="00E212D5" w:rsidRPr="00E74119" w:rsidRDefault="00E212D5" w:rsidP="00E74119">
      <w:pPr>
        <w:spacing w:after="0" w:line="288" w:lineRule="auto"/>
        <w:ind w:left="567"/>
        <w:jc w:val="both"/>
        <w:rPr>
          <w:rFonts w:ascii="Arial" w:hAnsi="Arial" w:cs="Arial"/>
        </w:rPr>
      </w:pPr>
      <w:r w:rsidRPr="00E74119">
        <w:rPr>
          <w:rFonts w:ascii="Arial" w:hAnsi="Arial" w:cs="Arial"/>
          <w:b/>
        </w:rPr>
        <w:t>XI. Derecho de acceso a la información pública:</w:t>
      </w:r>
      <w:r w:rsidRPr="00E74119">
        <w:rPr>
          <w:rFonts w:ascii="Arial" w:hAnsi="Arial" w:cs="Arial"/>
        </w:rPr>
        <w:t xml:space="preserve"> derecho fundamental que tiene toda persona para acceder a la información generada o en poder de los sujetos obligados, en los términos de la presente Ley;</w:t>
      </w:r>
    </w:p>
    <w:p w:rsidR="00E212D5" w:rsidRPr="00E74119" w:rsidRDefault="00E212D5" w:rsidP="00E74119">
      <w:pPr>
        <w:spacing w:after="0" w:line="288" w:lineRule="auto"/>
        <w:ind w:left="567"/>
        <w:jc w:val="both"/>
        <w:rPr>
          <w:rFonts w:ascii="Arial" w:eastAsia="Times New Roman" w:hAnsi="Arial" w:cs="Arial"/>
          <w:b/>
          <w:lang w:eastAsia="es-MX"/>
        </w:rPr>
      </w:pPr>
    </w:p>
    <w:p w:rsidR="00E212D5" w:rsidRPr="00E74119" w:rsidRDefault="00E212D5" w:rsidP="00E74119">
      <w:pPr>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XII. Documento:</w:t>
      </w:r>
      <w:r w:rsidRPr="00E74119">
        <w:rPr>
          <w:rFonts w:ascii="Arial" w:eastAsia="Times New Roman" w:hAnsi="Arial" w:cs="Arial"/>
          <w:lang w:eastAsia="es-MX"/>
        </w:rPr>
        <w:t xml:space="preserve"> todo registro de información en posesión de los sujetos obligados, sin importar su fuente o fecha de elaboración. Es el caso de reportes, estudios, actas, resoluciones, oficios, correspondencia, acuerdos, directrices, circulares, contratos, convenios, instructivos, notas, memorandos, estadísticas, o cualquier otro registro que documente el ejercicio de las facultades, funciones y competencias de los sujetos obligados, ya sea que se encuentre soportado en un medio escrito, impreso, sonoro, visual, electrónico, informático, holográfico o cualquier otro;</w:t>
      </w:r>
    </w:p>
    <w:p w:rsidR="00E212D5" w:rsidRPr="00E74119" w:rsidRDefault="00E212D5" w:rsidP="00E74119">
      <w:pPr>
        <w:spacing w:after="0" w:line="288" w:lineRule="auto"/>
        <w:ind w:left="567"/>
        <w:jc w:val="both"/>
        <w:rPr>
          <w:rFonts w:ascii="Arial" w:eastAsia="Times New Roman" w:hAnsi="Arial" w:cs="Arial"/>
          <w:lang w:eastAsia="es-MX"/>
        </w:rPr>
      </w:pPr>
    </w:p>
    <w:p w:rsidR="00E212D5" w:rsidRPr="00E74119" w:rsidRDefault="00E212D5" w:rsidP="00E74119">
      <w:pPr>
        <w:spacing w:after="0" w:line="288" w:lineRule="auto"/>
        <w:ind w:left="567"/>
        <w:jc w:val="both"/>
        <w:rPr>
          <w:rFonts w:ascii="Arial" w:hAnsi="Arial" w:cs="Arial"/>
        </w:rPr>
      </w:pPr>
      <w:r w:rsidRPr="00E74119">
        <w:rPr>
          <w:rFonts w:ascii="Arial" w:hAnsi="Arial" w:cs="Arial"/>
          <w:b/>
        </w:rPr>
        <w:t>XIII. Expediente:</w:t>
      </w:r>
      <w:r w:rsidRPr="00E74119">
        <w:rPr>
          <w:rFonts w:ascii="Arial" w:hAnsi="Arial" w:cs="Arial"/>
        </w:rPr>
        <w:t xml:space="preserve"> unidad documental constituida por uno o varios documentos de archivo, ordenados y relacionados por un mismo asunto, actividad o trámite de los sujetos obligados;</w:t>
      </w:r>
    </w:p>
    <w:p w:rsidR="00E212D5" w:rsidRPr="00E74119" w:rsidRDefault="00E212D5" w:rsidP="00E74119">
      <w:pPr>
        <w:spacing w:after="0" w:line="288" w:lineRule="auto"/>
        <w:ind w:left="567"/>
        <w:jc w:val="both"/>
        <w:rPr>
          <w:rFonts w:ascii="Arial" w:eastAsia="Times New Roman" w:hAnsi="Arial" w:cs="Arial"/>
          <w:b/>
          <w:lang w:eastAsia="es-MX"/>
        </w:rPr>
      </w:pPr>
    </w:p>
    <w:p w:rsidR="00E212D5" w:rsidRPr="00E74119" w:rsidRDefault="00E212D5" w:rsidP="00E74119">
      <w:pPr>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XIV. Formatos Abiertos:</w:t>
      </w:r>
      <w:r w:rsidRPr="00E74119">
        <w:rPr>
          <w:rFonts w:ascii="Arial" w:eastAsia="Times New Roman" w:hAnsi="Arial" w:cs="Arial"/>
          <w:lang w:eastAsia="es-MX"/>
        </w:rPr>
        <w:t xml:space="preserve"> Conjunto de características técnicas y de presentación de la información que corresponden a la estructura lógica usada para almacenar datos de </w:t>
      </w:r>
      <w:r w:rsidRPr="00E74119">
        <w:rPr>
          <w:rFonts w:ascii="Arial" w:eastAsia="Times New Roman" w:hAnsi="Arial" w:cs="Arial"/>
          <w:lang w:eastAsia="es-MX"/>
        </w:rPr>
        <w:lastRenderedPageBreak/>
        <w:t>forma integral y facilitan su procesamiento digital, cuyas especificaciones están disponibles públicamente y que permiten el acceso sin restricción de uso por parte de los usuarios;</w:t>
      </w:r>
    </w:p>
    <w:p w:rsidR="00E212D5" w:rsidRPr="00E74119" w:rsidRDefault="00E212D5" w:rsidP="00E74119">
      <w:pPr>
        <w:spacing w:after="0" w:line="288" w:lineRule="auto"/>
        <w:ind w:left="567"/>
        <w:jc w:val="both"/>
        <w:rPr>
          <w:rFonts w:ascii="Arial" w:eastAsia="Times New Roman" w:hAnsi="Arial" w:cs="Arial"/>
          <w:lang w:eastAsia="es-MX"/>
        </w:rPr>
      </w:pPr>
    </w:p>
    <w:p w:rsidR="00E212D5" w:rsidRPr="00E74119" w:rsidRDefault="00E212D5" w:rsidP="00E74119">
      <w:pPr>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XV. Formatos Accesibles:</w:t>
      </w:r>
      <w:r w:rsidRPr="00E74119">
        <w:rPr>
          <w:rFonts w:ascii="Arial" w:eastAsia="Times New Roman" w:hAnsi="Arial" w:cs="Arial"/>
          <w:lang w:eastAsia="es-MX"/>
        </w:rPr>
        <w:t xml:space="preserve"> Cualquier manera o forma alternativa que dé acceso a los solicitantes de información, en forma tan viable y cómoda como la de las personas sin discapacidad ni otras dificultades para acceder a cualquier texto impreso y/o cualquier otro formato convencional en el que la información pueda encontrarse;</w:t>
      </w:r>
    </w:p>
    <w:p w:rsidR="00E212D5" w:rsidRPr="00E74119" w:rsidRDefault="00E212D5" w:rsidP="00E74119">
      <w:pPr>
        <w:spacing w:after="0" w:line="288" w:lineRule="auto"/>
        <w:ind w:left="567"/>
        <w:jc w:val="both"/>
        <w:rPr>
          <w:rFonts w:ascii="Arial" w:hAnsi="Arial" w:cs="Arial"/>
        </w:rPr>
      </w:pPr>
    </w:p>
    <w:p w:rsidR="00E212D5" w:rsidRPr="00E74119" w:rsidRDefault="00E212D5" w:rsidP="00E74119">
      <w:pPr>
        <w:spacing w:after="0" w:line="288" w:lineRule="auto"/>
        <w:ind w:left="567"/>
        <w:jc w:val="both"/>
        <w:rPr>
          <w:rFonts w:ascii="Arial" w:hAnsi="Arial" w:cs="Arial"/>
        </w:rPr>
      </w:pPr>
      <w:r w:rsidRPr="00E74119">
        <w:rPr>
          <w:rFonts w:ascii="Arial" w:hAnsi="Arial" w:cs="Arial"/>
          <w:b/>
        </w:rPr>
        <w:t>XVI. Indicadores de gestión:</w:t>
      </w:r>
      <w:r w:rsidRPr="00E74119">
        <w:rPr>
          <w:rFonts w:ascii="Arial" w:hAnsi="Arial" w:cs="Arial"/>
        </w:rPr>
        <w:t xml:space="preserve"> información cuantitativa o cualitativa, expresada en cocientes o relaciones, que permite medir el cumplimiento de las funciones sustantivas de los sujetos obligados;</w:t>
      </w:r>
    </w:p>
    <w:p w:rsidR="00E212D5" w:rsidRPr="00E74119" w:rsidRDefault="00E212D5" w:rsidP="00E74119">
      <w:pPr>
        <w:spacing w:after="0" w:line="288" w:lineRule="auto"/>
        <w:ind w:left="567"/>
        <w:jc w:val="both"/>
        <w:rPr>
          <w:rFonts w:ascii="Arial" w:hAnsi="Arial" w:cs="Arial"/>
        </w:rPr>
      </w:pPr>
    </w:p>
    <w:p w:rsidR="00E212D5" w:rsidRPr="00E74119" w:rsidRDefault="00E212D5" w:rsidP="00E74119">
      <w:pPr>
        <w:spacing w:after="0" w:line="288" w:lineRule="auto"/>
        <w:ind w:left="567"/>
        <w:jc w:val="both"/>
        <w:rPr>
          <w:rFonts w:ascii="Arial" w:hAnsi="Arial" w:cs="Arial"/>
        </w:rPr>
      </w:pPr>
      <w:r w:rsidRPr="00E74119">
        <w:rPr>
          <w:rFonts w:ascii="Arial" w:hAnsi="Arial" w:cs="Arial"/>
          <w:b/>
        </w:rPr>
        <w:t>XVII. Información confidencial:</w:t>
      </w:r>
      <w:r w:rsidRPr="00E74119">
        <w:rPr>
          <w:rFonts w:ascii="Arial" w:hAnsi="Arial" w:cs="Arial"/>
        </w:rPr>
        <w:t xml:space="preserve"> aquélla que contiene datos personales y se encuentra en posesión de los sujetos obligados, susceptible de ser tutelada por el derecho a la vida privada, el honor y la propia imagen; la información protegida por el secreto comercial, industrial, bancario, fiduciario, fiscal y profesional; la información protegida por la legislación en materia de derechos de autor, propiedad intelectual; la relativa al patrimonio de una persona física o jurídica de derecho privado, entregada con tal carácter a cualquier sujeto obligado, por lo que no puede ser difundida, publicada o dada a conocer, excepto en aquellos casos en que así lo contemplen en la presente Ley y la Ley General;</w:t>
      </w:r>
    </w:p>
    <w:p w:rsidR="00E212D5" w:rsidRPr="00E74119" w:rsidRDefault="00E212D5" w:rsidP="00E74119">
      <w:pPr>
        <w:spacing w:after="0" w:line="288" w:lineRule="auto"/>
        <w:ind w:left="567"/>
        <w:jc w:val="both"/>
        <w:rPr>
          <w:rFonts w:ascii="Arial" w:eastAsia="Times New Roman" w:hAnsi="Arial" w:cs="Arial"/>
          <w:lang w:eastAsia="es-MX"/>
        </w:rPr>
      </w:pPr>
    </w:p>
    <w:p w:rsidR="00E212D5" w:rsidRPr="00E74119" w:rsidRDefault="00E212D5" w:rsidP="00E74119">
      <w:pPr>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XVIII. Información de interés público:</w:t>
      </w:r>
      <w:r w:rsidRPr="00E74119">
        <w:rPr>
          <w:rFonts w:ascii="Arial" w:eastAsia="Times New Roman" w:hAnsi="Arial" w:cs="Arial"/>
          <w:lang w:eastAsia="es-MX"/>
        </w:rPr>
        <w:t xml:space="preserve"> Se refiere a la información que resulta relevante o beneficiosa para la sociedad y no simplemente de interés individual, cuya divulgación resulta útil para que el público comprenda las actividades que llevan a cabo los sujetos obligados;</w:t>
      </w:r>
    </w:p>
    <w:p w:rsidR="00E212D5" w:rsidRPr="00E74119" w:rsidRDefault="00E212D5" w:rsidP="00E74119">
      <w:pPr>
        <w:spacing w:after="0" w:line="288" w:lineRule="auto"/>
        <w:ind w:left="567"/>
        <w:jc w:val="both"/>
        <w:rPr>
          <w:rFonts w:ascii="Arial" w:hAnsi="Arial" w:cs="Arial"/>
        </w:rPr>
      </w:pPr>
    </w:p>
    <w:p w:rsidR="00E212D5" w:rsidRPr="00E74119" w:rsidRDefault="00E212D5" w:rsidP="00E74119">
      <w:pPr>
        <w:spacing w:after="0" w:line="288" w:lineRule="auto"/>
        <w:ind w:left="567"/>
        <w:jc w:val="both"/>
        <w:rPr>
          <w:rFonts w:ascii="Arial" w:hAnsi="Arial" w:cs="Arial"/>
        </w:rPr>
      </w:pPr>
      <w:r w:rsidRPr="00E74119">
        <w:rPr>
          <w:rFonts w:ascii="Arial" w:hAnsi="Arial" w:cs="Arial"/>
          <w:b/>
        </w:rPr>
        <w:t>XIX. Información pública:</w:t>
      </w:r>
      <w:r w:rsidRPr="00E74119">
        <w:rPr>
          <w:rFonts w:ascii="Arial" w:hAnsi="Arial" w:cs="Arial"/>
        </w:rPr>
        <w:t xml:space="preserve"> todo archivo, registro o dato contenido en cualquier medio, documento o registro impreso, óptico, electrónico, magnético, químico, físico o cualquiera que el desarrollo de la ciencia o la tecnología permita que los sujetos obligados generen, obtengan, adquieran, transformen o conserven, incluida la que consta en registros públicos;</w:t>
      </w:r>
    </w:p>
    <w:p w:rsidR="00E212D5" w:rsidRPr="00E74119" w:rsidRDefault="00E212D5" w:rsidP="00E74119">
      <w:pPr>
        <w:spacing w:after="0" w:line="288" w:lineRule="auto"/>
        <w:ind w:left="567"/>
        <w:jc w:val="both"/>
        <w:rPr>
          <w:rFonts w:ascii="Arial" w:hAnsi="Arial" w:cs="Arial"/>
        </w:rPr>
      </w:pPr>
    </w:p>
    <w:p w:rsidR="00E212D5" w:rsidRPr="00E74119" w:rsidRDefault="00E212D5" w:rsidP="00E74119">
      <w:pPr>
        <w:spacing w:after="0" w:line="288" w:lineRule="auto"/>
        <w:ind w:left="567"/>
        <w:jc w:val="both"/>
        <w:rPr>
          <w:rFonts w:ascii="Arial" w:hAnsi="Arial" w:cs="Arial"/>
        </w:rPr>
      </w:pPr>
      <w:r w:rsidRPr="00E74119">
        <w:rPr>
          <w:rFonts w:ascii="Arial" w:hAnsi="Arial" w:cs="Arial"/>
          <w:b/>
        </w:rPr>
        <w:t>XX. Información reservada:</w:t>
      </w:r>
      <w:r w:rsidRPr="00E74119">
        <w:rPr>
          <w:rFonts w:ascii="Arial" w:hAnsi="Arial" w:cs="Arial"/>
        </w:rPr>
        <w:t xml:space="preserve"> información pública que se encuentre temporalmente sujeta a alguna de las excepciones previstas en esta Ley, así como la que tenga ese carácter en otros ordenamientos legales;</w:t>
      </w:r>
    </w:p>
    <w:p w:rsidR="00E212D5" w:rsidRPr="00E74119" w:rsidRDefault="00E212D5" w:rsidP="00E74119">
      <w:pPr>
        <w:spacing w:after="0" w:line="288" w:lineRule="auto"/>
        <w:ind w:left="567"/>
        <w:jc w:val="both"/>
        <w:rPr>
          <w:rFonts w:ascii="Arial" w:hAnsi="Arial" w:cs="Arial"/>
        </w:rPr>
      </w:pPr>
    </w:p>
    <w:p w:rsidR="00E212D5" w:rsidRPr="00E74119" w:rsidRDefault="00E212D5" w:rsidP="00E74119">
      <w:pPr>
        <w:spacing w:after="0" w:line="288" w:lineRule="auto"/>
        <w:ind w:left="567"/>
        <w:jc w:val="both"/>
        <w:rPr>
          <w:rFonts w:ascii="Arial" w:hAnsi="Arial" w:cs="Arial"/>
        </w:rPr>
      </w:pPr>
      <w:r w:rsidRPr="00E74119">
        <w:rPr>
          <w:rFonts w:ascii="Arial" w:hAnsi="Arial" w:cs="Arial"/>
          <w:b/>
        </w:rPr>
        <w:t>XXI. Instituto de Transparencia:</w:t>
      </w:r>
      <w:r w:rsidRPr="00E74119">
        <w:rPr>
          <w:rFonts w:ascii="Arial" w:hAnsi="Arial" w:cs="Arial"/>
        </w:rPr>
        <w:t xml:space="preserve"> el Instituto de Transparencia, Acceso a la Información Pública y Protección de Datos Personales del Estado de Puebla;</w:t>
      </w:r>
    </w:p>
    <w:p w:rsidR="00E212D5" w:rsidRPr="00E74119" w:rsidRDefault="00E212D5" w:rsidP="00E74119">
      <w:pPr>
        <w:spacing w:after="0" w:line="288" w:lineRule="auto"/>
        <w:ind w:left="567"/>
        <w:jc w:val="both"/>
        <w:rPr>
          <w:rFonts w:ascii="Arial" w:hAnsi="Arial" w:cs="Arial"/>
        </w:rPr>
      </w:pPr>
    </w:p>
    <w:p w:rsidR="00E212D5" w:rsidRPr="00E74119" w:rsidRDefault="00E212D5" w:rsidP="00E74119">
      <w:pPr>
        <w:spacing w:after="0" w:line="288" w:lineRule="auto"/>
        <w:ind w:left="567"/>
        <w:jc w:val="both"/>
        <w:rPr>
          <w:rFonts w:ascii="Arial" w:hAnsi="Arial" w:cs="Arial"/>
          <w:b/>
        </w:rPr>
      </w:pPr>
      <w:r w:rsidRPr="00E74119">
        <w:rPr>
          <w:rFonts w:ascii="Arial" w:hAnsi="Arial" w:cs="Arial"/>
          <w:b/>
        </w:rPr>
        <w:t>XXII.</w:t>
      </w:r>
      <w:r w:rsidR="00A35643">
        <w:rPr>
          <w:rFonts w:ascii="Arial" w:hAnsi="Arial" w:cs="Arial"/>
          <w:b/>
        </w:rPr>
        <w:t xml:space="preserve"> </w:t>
      </w:r>
      <w:r w:rsidRPr="00E74119">
        <w:rPr>
          <w:rFonts w:ascii="Arial" w:hAnsi="Arial" w:cs="Arial"/>
          <w:b/>
        </w:rPr>
        <w:t xml:space="preserve">Instituto Nacional de Transparencia: </w:t>
      </w:r>
      <w:r w:rsidRPr="00E74119">
        <w:rPr>
          <w:rFonts w:ascii="Arial" w:hAnsi="Arial" w:cs="Arial"/>
        </w:rPr>
        <w:t>el Instituto Nacional de Transparencia, Acceso a la Información y Protección de Datos Personales;</w:t>
      </w:r>
    </w:p>
    <w:p w:rsidR="00E212D5" w:rsidRPr="00E74119" w:rsidRDefault="00E212D5" w:rsidP="00E74119">
      <w:pPr>
        <w:spacing w:after="0" w:line="288" w:lineRule="auto"/>
        <w:ind w:left="567"/>
        <w:jc w:val="both"/>
        <w:rPr>
          <w:rFonts w:ascii="Arial" w:hAnsi="Arial" w:cs="Arial"/>
          <w:b/>
        </w:rPr>
      </w:pPr>
    </w:p>
    <w:p w:rsidR="00E212D5" w:rsidRPr="00E74119" w:rsidRDefault="00E212D5" w:rsidP="00E74119">
      <w:pPr>
        <w:spacing w:after="0" w:line="288" w:lineRule="auto"/>
        <w:ind w:left="567"/>
        <w:jc w:val="both"/>
        <w:rPr>
          <w:rFonts w:ascii="Arial" w:hAnsi="Arial" w:cs="Arial"/>
        </w:rPr>
      </w:pPr>
      <w:r w:rsidRPr="00E74119">
        <w:rPr>
          <w:rFonts w:ascii="Arial" w:hAnsi="Arial" w:cs="Arial"/>
          <w:b/>
        </w:rPr>
        <w:t xml:space="preserve">XXIII. Ley: </w:t>
      </w:r>
      <w:r w:rsidRPr="00E74119">
        <w:rPr>
          <w:rFonts w:ascii="Arial" w:hAnsi="Arial" w:cs="Arial"/>
        </w:rPr>
        <w:t>La Ley de Transparencia y Acceso a la Información Pública del Estado de Puebla;</w:t>
      </w:r>
    </w:p>
    <w:p w:rsidR="00E212D5" w:rsidRPr="00E74119" w:rsidRDefault="00E212D5" w:rsidP="00E74119">
      <w:pPr>
        <w:spacing w:after="0" w:line="288" w:lineRule="auto"/>
        <w:ind w:left="567"/>
        <w:jc w:val="both"/>
        <w:rPr>
          <w:rFonts w:ascii="Arial" w:hAnsi="Arial" w:cs="Arial"/>
        </w:rPr>
      </w:pPr>
    </w:p>
    <w:p w:rsidR="00E212D5" w:rsidRPr="00E74119" w:rsidRDefault="00E212D5" w:rsidP="00E74119">
      <w:pPr>
        <w:spacing w:after="0" w:line="288" w:lineRule="auto"/>
        <w:ind w:left="567"/>
        <w:jc w:val="both"/>
        <w:rPr>
          <w:rFonts w:ascii="Arial" w:hAnsi="Arial" w:cs="Arial"/>
        </w:rPr>
      </w:pPr>
      <w:r w:rsidRPr="00E74119">
        <w:rPr>
          <w:rFonts w:ascii="Arial" w:hAnsi="Arial" w:cs="Arial"/>
          <w:b/>
        </w:rPr>
        <w:t xml:space="preserve">XXIV. Ley General: </w:t>
      </w:r>
      <w:r w:rsidRPr="00E74119">
        <w:rPr>
          <w:rFonts w:ascii="Arial" w:hAnsi="Arial" w:cs="Arial"/>
        </w:rPr>
        <w:t>La Ley General de Transparencia y Acceso a la Información Pública;</w:t>
      </w:r>
    </w:p>
    <w:p w:rsidR="00E212D5" w:rsidRPr="00E74119" w:rsidRDefault="00E212D5" w:rsidP="00E74119">
      <w:pPr>
        <w:spacing w:after="0" w:line="288" w:lineRule="auto"/>
        <w:ind w:left="567"/>
        <w:jc w:val="both"/>
        <w:rPr>
          <w:rFonts w:ascii="Arial" w:hAnsi="Arial" w:cs="Arial"/>
        </w:rPr>
      </w:pPr>
    </w:p>
    <w:p w:rsidR="00E212D5" w:rsidRPr="00E74119" w:rsidRDefault="00E212D5" w:rsidP="00E74119">
      <w:pPr>
        <w:spacing w:after="0" w:line="288" w:lineRule="auto"/>
        <w:ind w:left="567"/>
        <w:jc w:val="both"/>
        <w:rPr>
          <w:rFonts w:ascii="Arial" w:hAnsi="Arial" w:cs="Arial"/>
        </w:rPr>
      </w:pPr>
      <w:r w:rsidRPr="00E74119">
        <w:rPr>
          <w:rFonts w:ascii="Arial" w:hAnsi="Arial" w:cs="Arial"/>
          <w:b/>
        </w:rPr>
        <w:t>XXV. Obligaciones de transparencia:</w:t>
      </w:r>
      <w:r w:rsidRPr="00E74119">
        <w:rPr>
          <w:rFonts w:ascii="Arial" w:hAnsi="Arial" w:cs="Arial"/>
        </w:rPr>
        <w:t xml:space="preserve"> la información que los sujetos obligados deben difundir de manera obligatoria, permanente y actualizada, a través de sus sitios web y de la Plataforma Nacional, sin que para ello medie una solicitud de acceso;</w:t>
      </w:r>
    </w:p>
    <w:p w:rsidR="00E212D5" w:rsidRPr="00E74119" w:rsidRDefault="00E212D5" w:rsidP="00E74119">
      <w:pPr>
        <w:spacing w:after="0" w:line="288" w:lineRule="auto"/>
        <w:ind w:left="567"/>
        <w:jc w:val="both"/>
        <w:rPr>
          <w:rFonts w:ascii="Arial" w:hAnsi="Arial" w:cs="Arial"/>
        </w:rPr>
      </w:pPr>
    </w:p>
    <w:p w:rsidR="00E212D5" w:rsidRPr="00E74119" w:rsidRDefault="00E212D5" w:rsidP="00E74119">
      <w:pPr>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XXVI. Plataforma Nacional:</w:t>
      </w:r>
      <w:r w:rsidRPr="00E74119">
        <w:rPr>
          <w:rFonts w:ascii="Arial" w:eastAsia="Times New Roman" w:hAnsi="Arial" w:cs="Arial"/>
          <w:lang w:eastAsia="es-MX"/>
        </w:rPr>
        <w:t xml:space="preserve"> La Plataforma Nacional de Transparencia a que hace referencia el artículo 49 de la Ley General;</w:t>
      </w:r>
    </w:p>
    <w:p w:rsidR="00E212D5" w:rsidRPr="00E74119" w:rsidRDefault="00E212D5" w:rsidP="00E74119">
      <w:pPr>
        <w:spacing w:after="0" w:line="288" w:lineRule="auto"/>
        <w:ind w:left="567"/>
        <w:jc w:val="both"/>
        <w:rPr>
          <w:rFonts w:ascii="Arial" w:eastAsia="Times New Roman" w:hAnsi="Arial" w:cs="Arial"/>
          <w:lang w:eastAsia="es-MX"/>
        </w:rPr>
      </w:pPr>
    </w:p>
    <w:p w:rsidR="00E212D5" w:rsidRPr="00E74119" w:rsidRDefault="00E212D5" w:rsidP="00E74119">
      <w:pPr>
        <w:spacing w:after="0" w:line="288" w:lineRule="auto"/>
        <w:ind w:left="567"/>
        <w:jc w:val="both"/>
        <w:rPr>
          <w:rFonts w:ascii="Arial" w:hAnsi="Arial" w:cs="Arial"/>
        </w:rPr>
      </w:pPr>
      <w:r w:rsidRPr="00E74119">
        <w:rPr>
          <w:rFonts w:ascii="Arial" w:hAnsi="Arial" w:cs="Arial"/>
          <w:b/>
        </w:rPr>
        <w:t>XXVII. Recurrente:</w:t>
      </w:r>
      <w:r w:rsidRPr="00E74119">
        <w:rPr>
          <w:rFonts w:ascii="Arial" w:hAnsi="Arial" w:cs="Arial"/>
        </w:rPr>
        <w:t xml:space="preserve"> Solicitante que interpone recurso de revisión;</w:t>
      </w:r>
    </w:p>
    <w:p w:rsidR="00E212D5" w:rsidRPr="00E74119" w:rsidRDefault="00E212D5" w:rsidP="00E74119">
      <w:pPr>
        <w:spacing w:after="0" w:line="288" w:lineRule="auto"/>
        <w:ind w:left="567"/>
        <w:jc w:val="both"/>
        <w:rPr>
          <w:rFonts w:ascii="Arial" w:hAnsi="Arial" w:cs="Arial"/>
        </w:rPr>
      </w:pPr>
    </w:p>
    <w:p w:rsidR="00E212D5" w:rsidRPr="00E74119" w:rsidRDefault="00E212D5" w:rsidP="00E74119">
      <w:pPr>
        <w:spacing w:after="0" w:line="288" w:lineRule="auto"/>
        <w:ind w:left="567"/>
        <w:jc w:val="both"/>
        <w:rPr>
          <w:rFonts w:ascii="Arial" w:hAnsi="Arial" w:cs="Arial"/>
        </w:rPr>
      </w:pPr>
      <w:r w:rsidRPr="00E74119">
        <w:rPr>
          <w:rFonts w:ascii="Arial" w:hAnsi="Arial" w:cs="Arial"/>
          <w:b/>
        </w:rPr>
        <w:t>XXVIII. Recurso de revisión:</w:t>
      </w:r>
      <w:r w:rsidRPr="00E74119">
        <w:rPr>
          <w:rFonts w:ascii="Arial" w:hAnsi="Arial" w:cs="Arial"/>
        </w:rPr>
        <w:t xml:space="preserve"> medio de impugnación interpuesto por ausencia o inconformidad con la respuesta del sujeto obligado a una solicitud de acceso;</w:t>
      </w:r>
    </w:p>
    <w:p w:rsidR="00E212D5" w:rsidRPr="00E74119" w:rsidRDefault="00E212D5" w:rsidP="00E74119">
      <w:pPr>
        <w:spacing w:after="0" w:line="288" w:lineRule="auto"/>
        <w:jc w:val="both"/>
        <w:rPr>
          <w:rFonts w:ascii="Arial" w:hAnsi="Arial" w:cs="Arial"/>
        </w:rPr>
      </w:pPr>
    </w:p>
    <w:p w:rsidR="00E212D5" w:rsidRPr="00E74119" w:rsidRDefault="00E212D5" w:rsidP="00E74119">
      <w:pPr>
        <w:spacing w:after="0" w:line="288" w:lineRule="auto"/>
        <w:ind w:left="567"/>
        <w:jc w:val="both"/>
        <w:rPr>
          <w:rFonts w:ascii="Arial" w:hAnsi="Arial" w:cs="Arial"/>
        </w:rPr>
      </w:pPr>
      <w:r w:rsidRPr="00E74119">
        <w:rPr>
          <w:rFonts w:ascii="Arial" w:hAnsi="Arial" w:cs="Arial"/>
          <w:b/>
        </w:rPr>
        <w:t>XXIX. Sanción:</w:t>
      </w:r>
      <w:r w:rsidRPr="00E74119">
        <w:rPr>
          <w:rFonts w:ascii="Arial" w:hAnsi="Arial" w:cs="Arial"/>
        </w:rPr>
        <w:t xml:space="preserve"> medida coercitiva establecida por el incumplimiento de la presente Ley;</w:t>
      </w:r>
    </w:p>
    <w:p w:rsidR="00E212D5" w:rsidRPr="00E74119" w:rsidRDefault="00E212D5" w:rsidP="00E74119">
      <w:pPr>
        <w:spacing w:after="0" w:line="288" w:lineRule="auto"/>
        <w:ind w:left="567"/>
        <w:jc w:val="both"/>
        <w:rPr>
          <w:rFonts w:ascii="Arial" w:hAnsi="Arial" w:cs="Arial"/>
          <w:b/>
        </w:rPr>
      </w:pPr>
    </w:p>
    <w:p w:rsidR="00E212D5" w:rsidRPr="00E74119" w:rsidRDefault="00E212D5" w:rsidP="00E74119">
      <w:pPr>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XXX. Servidores Públicos:</w:t>
      </w:r>
      <w:r w:rsidRPr="00E74119">
        <w:rPr>
          <w:rFonts w:ascii="Arial" w:eastAsia="Times New Roman" w:hAnsi="Arial" w:cs="Arial"/>
          <w:lang w:eastAsia="es-MX"/>
        </w:rPr>
        <w:t xml:space="preserve"> los mencionados en el artículo 124 de la Constitución Política del Estado Libre y soberano de Puebla y demás disposiciones legales aplicables; </w:t>
      </w:r>
    </w:p>
    <w:p w:rsidR="00E212D5" w:rsidRPr="00E74119" w:rsidRDefault="00E212D5" w:rsidP="00E74119">
      <w:pPr>
        <w:spacing w:after="0" w:line="288" w:lineRule="auto"/>
        <w:ind w:left="567"/>
        <w:jc w:val="both"/>
        <w:rPr>
          <w:rFonts w:ascii="Arial" w:eastAsia="Times New Roman" w:hAnsi="Arial" w:cs="Arial"/>
          <w:lang w:eastAsia="es-MX"/>
        </w:rPr>
      </w:pPr>
    </w:p>
    <w:p w:rsidR="00E212D5" w:rsidRPr="00E74119" w:rsidRDefault="00E212D5" w:rsidP="00E74119">
      <w:pPr>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XXXI. Sistema Nacional:</w:t>
      </w:r>
      <w:r w:rsidRPr="00E74119">
        <w:rPr>
          <w:rFonts w:ascii="Arial" w:eastAsia="Times New Roman" w:hAnsi="Arial" w:cs="Arial"/>
          <w:lang w:eastAsia="es-MX"/>
        </w:rPr>
        <w:t xml:space="preserve"> Sistema Nacional de Transparencia, Acceso a la Información Pública y Protección de Datos Personales;</w:t>
      </w:r>
    </w:p>
    <w:p w:rsidR="00E212D5" w:rsidRPr="00E74119" w:rsidRDefault="00E212D5" w:rsidP="00E74119">
      <w:pPr>
        <w:spacing w:after="0" w:line="288" w:lineRule="auto"/>
        <w:ind w:left="567"/>
        <w:jc w:val="both"/>
        <w:rPr>
          <w:rFonts w:ascii="Arial" w:eastAsia="Times New Roman" w:hAnsi="Arial" w:cs="Arial"/>
          <w:lang w:eastAsia="es-MX"/>
        </w:rPr>
      </w:pPr>
    </w:p>
    <w:p w:rsidR="00E212D5" w:rsidRPr="00E74119" w:rsidRDefault="00E212D5" w:rsidP="00E74119">
      <w:pPr>
        <w:spacing w:after="0" w:line="288" w:lineRule="auto"/>
        <w:ind w:left="567"/>
        <w:jc w:val="both"/>
        <w:rPr>
          <w:rFonts w:ascii="Arial" w:hAnsi="Arial" w:cs="Arial"/>
        </w:rPr>
      </w:pPr>
      <w:r w:rsidRPr="00E74119">
        <w:rPr>
          <w:rFonts w:ascii="Arial" w:hAnsi="Arial" w:cs="Arial"/>
          <w:b/>
        </w:rPr>
        <w:t>XXXII. Sitio web:</w:t>
      </w:r>
      <w:r w:rsidRPr="00E74119">
        <w:rPr>
          <w:rFonts w:ascii="Arial" w:hAnsi="Arial" w:cs="Arial"/>
        </w:rPr>
        <w:t xml:space="preserve"> grupo de páginas electrónicas alojadas en un servidor de Internet, las cuales están relacionadas entre sí en un mismo dominio de Internet;</w:t>
      </w:r>
    </w:p>
    <w:p w:rsidR="00E212D5" w:rsidRPr="00E74119" w:rsidRDefault="00E212D5" w:rsidP="00E74119">
      <w:pPr>
        <w:spacing w:after="0" w:line="288" w:lineRule="auto"/>
        <w:ind w:left="567"/>
        <w:jc w:val="both"/>
        <w:rPr>
          <w:rFonts w:ascii="Arial" w:hAnsi="Arial" w:cs="Arial"/>
        </w:rPr>
      </w:pPr>
    </w:p>
    <w:p w:rsidR="00E212D5" w:rsidRPr="00E74119" w:rsidRDefault="00E212D5" w:rsidP="00E74119">
      <w:pPr>
        <w:spacing w:after="0" w:line="288" w:lineRule="auto"/>
        <w:ind w:left="567"/>
        <w:jc w:val="both"/>
        <w:rPr>
          <w:rFonts w:ascii="Arial" w:hAnsi="Arial" w:cs="Arial"/>
        </w:rPr>
      </w:pPr>
      <w:r w:rsidRPr="00E74119">
        <w:rPr>
          <w:rFonts w:ascii="Arial" w:hAnsi="Arial" w:cs="Arial"/>
          <w:b/>
        </w:rPr>
        <w:t>XXXIII. Solicitante:</w:t>
      </w:r>
      <w:r w:rsidRPr="00E74119">
        <w:rPr>
          <w:rFonts w:ascii="Arial" w:hAnsi="Arial" w:cs="Arial"/>
        </w:rPr>
        <w:t xml:space="preserve"> toda persona que requiere a los sujetos obligados información;</w:t>
      </w:r>
    </w:p>
    <w:p w:rsidR="00E212D5" w:rsidRPr="00E74119" w:rsidRDefault="00E212D5" w:rsidP="00E74119">
      <w:pPr>
        <w:spacing w:after="0" w:line="288" w:lineRule="auto"/>
        <w:ind w:left="567"/>
        <w:jc w:val="both"/>
        <w:rPr>
          <w:rFonts w:ascii="Arial" w:hAnsi="Arial" w:cs="Arial"/>
        </w:rPr>
      </w:pPr>
    </w:p>
    <w:p w:rsidR="00E212D5" w:rsidRPr="00E74119" w:rsidRDefault="00E212D5" w:rsidP="00E74119">
      <w:pPr>
        <w:spacing w:after="0" w:line="288" w:lineRule="auto"/>
        <w:ind w:left="567"/>
        <w:jc w:val="both"/>
        <w:rPr>
          <w:rFonts w:ascii="Arial" w:hAnsi="Arial" w:cs="Arial"/>
        </w:rPr>
      </w:pPr>
      <w:r w:rsidRPr="00E74119">
        <w:rPr>
          <w:rFonts w:ascii="Arial" w:hAnsi="Arial" w:cs="Arial"/>
          <w:b/>
        </w:rPr>
        <w:t>XXXIV. Solicitud de acceso:</w:t>
      </w:r>
      <w:r w:rsidRPr="00E74119">
        <w:rPr>
          <w:rFonts w:ascii="Arial" w:hAnsi="Arial" w:cs="Arial"/>
        </w:rPr>
        <w:t xml:space="preserve"> solicitud de acceso a la información pública;</w:t>
      </w:r>
    </w:p>
    <w:p w:rsidR="00E212D5" w:rsidRPr="00E74119" w:rsidRDefault="00E212D5" w:rsidP="00E74119">
      <w:pPr>
        <w:spacing w:after="0" w:line="288" w:lineRule="auto"/>
        <w:ind w:left="567"/>
        <w:jc w:val="both"/>
        <w:rPr>
          <w:rFonts w:ascii="Arial" w:hAnsi="Arial" w:cs="Arial"/>
        </w:rPr>
      </w:pPr>
    </w:p>
    <w:p w:rsidR="00E212D5" w:rsidRPr="00E74119" w:rsidRDefault="00E212D5" w:rsidP="00E74119">
      <w:pPr>
        <w:spacing w:after="0" w:line="288" w:lineRule="auto"/>
        <w:ind w:left="567"/>
        <w:jc w:val="both"/>
        <w:rPr>
          <w:rFonts w:ascii="Arial" w:hAnsi="Arial" w:cs="Arial"/>
        </w:rPr>
      </w:pPr>
      <w:r w:rsidRPr="00E74119">
        <w:rPr>
          <w:rFonts w:ascii="Arial" w:hAnsi="Arial" w:cs="Arial"/>
          <w:b/>
        </w:rPr>
        <w:t>XXXV. Suplencia de la deficiencia de la queja:</w:t>
      </w:r>
      <w:r w:rsidRPr="00E74119">
        <w:rPr>
          <w:rFonts w:ascii="Arial" w:hAnsi="Arial" w:cs="Arial"/>
        </w:rPr>
        <w:t xml:space="preserve"> intervención del Instituto de Transparencia con el fin de subsanar en la resolución respectiva, los errores del recurrente respecto de los motivos de su inconformidad al interponer el recurso de revisión;</w:t>
      </w:r>
    </w:p>
    <w:p w:rsidR="00E212D5" w:rsidRPr="00E74119" w:rsidRDefault="00E212D5" w:rsidP="00E74119">
      <w:pPr>
        <w:spacing w:after="0" w:line="288" w:lineRule="auto"/>
        <w:ind w:left="567"/>
        <w:jc w:val="both"/>
        <w:rPr>
          <w:rFonts w:ascii="Arial" w:hAnsi="Arial" w:cs="Arial"/>
          <w:b/>
        </w:rPr>
      </w:pPr>
    </w:p>
    <w:p w:rsidR="00E212D5" w:rsidRPr="00E74119" w:rsidRDefault="00E212D5" w:rsidP="00E74119">
      <w:pPr>
        <w:spacing w:after="0" w:line="288" w:lineRule="auto"/>
        <w:ind w:left="567"/>
        <w:jc w:val="both"/>
        <w:rPr>
          <w:rFonts w:ascii="Arial" w:hAnsi="Arial" w:cs="Arial"/>
          <w:highlight w:val="cyan"/>
        </w:rPr>
      </w:pPr>
      <w:r w:rsidRPr="00E74119">
        <w:rPr>
          <w:rFonts w:ascii="Arial" w:hAnsi="Arial" w:cs="Arial"/>
          <w:b/>
        </w:rPr>
        <w:t>XXXVI. Tercero interesado:</w:t>
      </w:r>
      <w:r w:rsidRPr="00E74119">
        <w:rPr>
          <w:rFonts w:ascii="Arial" w:hAnsi="Arial" w:cs="Arial"/>
        </w:rPr>
        <w:t xml:space="preserve"> se refiere a la persona que tiene un interés directo en impedir la divulgación de información que ha proporcionado a una autoridad pública, ya sea porque dicha divulgación afecta su privacidad o sus intereses comerciales;</w:t>
      </w:r>
    </w:p>
    <w:p w:rsidR="00E212D5" w:rsidRPr="00E74119" w:rsidRDefault="00E212D5" w:rsidP="00E74119">
      <w:pPr>
        <w:spacing w:after="0" w:line="288" w:lineRule="auto"/>
        <w:ind w:left="567"/>
        <w:jc w:val="both"/>
        <w:rPr>
          <w:rFonts w:ascii="Arial" w:hAnsi="Arial" w:cs="Arial"/>
          <w:highlight w:val="cyan"/>
        </w:rPr>
      </w:pPr>
    </w:p>
    <w:p w:rsidR="00E212D5" w:rsidRPr="00E74119" w:rsidRDefault="00E212D5" w:rsidP="00E74119">
      <w:pPr>
        <w:spacing w:after="0" w:line="288" w:lineRule="auto"/>
        <w:ind w:left="567"/>
        <w:jc w:val="both"/>
        <w:rPr>
          <w:rFonts w:ascii="Arial" w:hAnsi="Arial" w:cs="Arial"/>
          <w:highlight w:val="cyan"/>
        </w:rPr>
      </w:pPr>
      <w:r w:rsidRPr="00E74119">
        <w:rPr>
          <w:rFonts w:ascii="Arial" w:hAnsi="Arial" w:cs="Arial"/>
          <w:b/>
        </w:rPr>
        <w:lastRenderedPageBreak/>
        <w:t xml:space="preserve">XXXVII. Unidad de Medida y Actualización: </w:t>
      </w:r>
      <w:r w:rsidRPr="00E74119">
        <w:rPr>
          <w:rFonts w:ascii="Arial" w:hAnsi="Arial" w:cs="Arial"/>
        </w:rPr>
        <w:t>unidad de cuenta, índice, base, medida o referencia para determinar la cuantía del pago de las obligaciones y supuestos previstos en las leyes, de acuerdo con los</w:t>
      </w:r>
      <w:r w:rsidRPr="00E74119">
        <w:rPr>
          <w:rFonts w:ascii="Arial" w:hAnsi="Arial" w:cs="Arial"/>
          <w:b/>
        </w:rPr>
        <w:t xml:space="preserve"> </w:t>
      </w:r>
      <w:r w:rsidRPr="00E74119">
        <w:rPr>
          <w:rFonts w:ascii="Arial" w:hAnsi="Arial" w:cs="Arial"/>
        </w:rPr>
        <w:t>párrafos sexto y séptimo del Apartado B del artículo 26 de la Constitución Política de los Estados Unidos Mexicanos;</w:t>
      </w:r>
    </w:p>
    <w:p w:rsidR="00E212D5" w:rsidRPr="00E74119" w:rsidRDefault="00E212D5" w:rsidP="00E74119">
      <w:pPr>
        <w:spacing w:after="0" w:line="288" w:lineRule="auto"/>
        <w:ind w:left="567"/>
        <w:jc w:val="both"/>
        <w:rPr>
          <w:rFonts w:ascii="Arial" w:hAnsi="Arial" w:cs="Arial"/>
        </w:rPr>
      </w:pPr>
    </w:p>
    <w:p w:rsidR="00E212D5" w:rsidRPr="00E74119" w:rsidRDefault="00E212D5" w:rsidP="00E74119">
      <w:pPr>
        <w:spacing w:after="0" w:line="288" w:lineRule="auto"/>
        <w:ind w:left="567"/>
        <w:jc w:val="both"/>
        <w:rPr>
          <w:rFonts w:ascii="Arial" w:hAnsi="Arial" w:cs="Arial"/>
        </w:rPr>
      </w:pPr>
      <w:r w:rsidRPr="00E74119">
        <w:rPr>
          <w:rFonts w:ascii="Arial" w:hAnsi="Arial" w:cs="Arial"/>
          <w:b/>
        </w:rPr>
        <w:t>XXXVIII. Unidad de Transparencia:</w:t>
      </w:r>
      <w:r w:rsidRPr="00E74119">
        <w:rPr>
          <w:rFonts w:ascii="Arial" w:hAnsi="Arial" w:cs="Arial"/>
        </w:rPr>
        <w:t xml:space="preserve"> la Unidad a la que se refiere el Capítulo I del Título Segundo de la presente Ley; y</w:t>
      </w:r>
    </w:p>
    <w:p w:rsidR="00E212D5" w:rsidRPr="00E74119" w:rsidRDefault="00E212D5" w:rsidP="00E74119">
      <w:pPr>
        <w:spacing w:after="0" w:line="288" w:lineRule="auto"/>
        <w:ind w:left="567"/>
        <w:jc w:val="both"/>
        <w:rPr>
          <w:rFonts w:ascii="Arial" w:hAnsi="Arial" w:cs="Arial"/>
        </w:rPr>
      </w:pPr>
    </w:p>
    <w:p w:rsidR="00E212D5" w:rsidRPr="00E74119" w:rsidRDefault="00E212D5" w:rsidP="00E74119">
      <w:pPr>
        <w:spacing w:after="0" w:line="288" w:lineRule="auto"/>
        <w:ind w:left="567"/>
        <w:jc w:val="both"/>
        <w:rPr>
          <w:rFonts w:ascii="Arial" w:hAnsi="Arial" w:cs="Arial"/>
        </w:rPr>
      </w:pPr>
      <w:r w:rsidRPr="00E74119">
        <w:rPr>
          <w:rFonts w:ascii="Arial" w:hAnsi="Arial" w:cs="Arial"/>
          <w:b/>
        </w:rPr>
        <w:t>XXXIX. Versión pública:</w:t>
      </w:r>
      <w:r w:rsidRPr="00E74119">
        <w:rPr>
          <w:rFonts w:ascii="Arial" w:hAnsi="Arial" w:cs="Arial"/>
        </w:rPr>
        <w:t xml:space="preserve"> documento </w:t>
      </w:r>
      <w:r w:rsidRPr="00E74119">
        <w:rPr>
          <w:rFonts w:ascii="Arial" w:eastAsia="Times New Roman" w:hAnsi="Arial" w:cs="Arial"/>
          <w:lang w:eastAsia="es-MX"/>
        </w:rPr>
        <w:t xml:space="preserve">o expediente </w:t>
      </w:r>
      <w:r w:rsidRPr="00E74119">
        <w:rPr>
          <w:rFonts w:ascii="Arial" w:hAnsi="Arial" w:cs="Arial"/>
        </w:rPr>
        <w:t xml:space="preserve">en el que se da acceso a información eliminando u omitiendo las partes o secciones clasificadas como  información reservada o confidencial. </w:t>
      </w:r>
    </w:p>
    <w:p w:rsidR="00E212D5" w:rsidRPr="00E74119" w:rsidRDefault="00E212D5" w:rsidP="00E74119">
      <w:pPr>
        <w:spacing w:after="0" w:line="288" w:lineRule="auto"/>
        <w:jc w:val="both"/>
        <w:rPr>
          <w:rFonts w:ascii="Arial" w:hAnsi="Arial" w:cs="Arial"/>
        </w:rPr>
      </w:pPr>
    </w:p>
    <w:p w:rsidR="00E212D5" w:rsidRPr="00E74119" w:rsidRDefault="00E212D5" w:rsidP="00E74119">
      <w:pPr>
        <w:spacing w:after="0" w:line="288" w:lineRule="auto"/>
        <w:jc w:val="both"/>
        <w:rPr>
          <w:rFonts w:ascii="Arial" w:eastAsia="Times New Roman" w:hAnsi="Arial" w:cs="Arial"/>
          <w:lang w:eastAsia="es-MX"/>
        </w:rPr>
      </w:pPr>
      <w:r w:rsidRPr="00E74119">
        <w:rPr>
          <w:rFonts w:ascii="Arial" w:eastAsia="Times New Roman" w:hAnsi="Arial" w:cs="Arial"/>
          <w:b/>
          <w:lang w:eastAsia="es-MX"/>
        </w:rPr>
        <w:t>ARTÍCULO 8.</w:t>
      </w:r>
      <w:r w:rsidRPr="00E74119">
        <w:rPr>
          <w:rFonts w:ascii="Arial" w:eastAsia="Times New Roman" w:hAnsi="Arial" w:cs="Arial"/>
          <w:lang w:eastAsia="es-MX"/>
        </w:rPr>
        <w:t xml:space="preserve"> El derecho de acceso a la información pública se interpretará conforme al texto y al espíritu de las disposiciones contenidas en la Constitución Política de los Estados Unidos Mexicanos, la Constitución Política del Estado Libre y Soberano de Puebla, la Declaración Universal de los Derechos Humanos, el Pacto Internacional de Derechos Civiles y Políticos, la Convención Americana sobre Derechos Humanos, y demás instrumentos internacionales suscritos y ratificados por el Estado Mexicano, así como a las resoluciones y sentencias vinculantes que emitan los órganos nacionales e internacionales especializados, favoreciendo en todo tiempo a las personas la protección más amplia.</w:t>
      </w:r>
    </w:p>
    <w:p w:rsidR="00E212D5" w:rsidRPr="00E74119" w:rsidRDefault="00E212D5" w:rsidP="00E74119">
      <w:pPr>
        <w:spacing w:after="0" w:line="288" w:lineRule="auto"/>
        <w:jc w:val="both"/>
        <w:rPr>
          <w:rFonts w:ascii="Arial" w:eastAsia="Times New Roman" w:hAnsi="Arial" w:cs="Arial"/>
          <w:lang w:eastAsia="es-MX"/>
        </w:rPr>
      </w:pPr>
    </w:p>
    <w:p w:rsidR="00E212D5" w:rsidRPr="00E74119" w:rsidRDefault="00E212D5" w:rsidP="00E74119">
      <w:pPr>
        <w:spacing w:after="0" w:line="288" w:lineRule="auto"/>
        <w:jc w:val="both"/>
        <w:rPr>
          <w:rFonts w:ascii="Arial" w:eastAsia="Times New Roman" w:hAnsi="Arial" w:cs="Arial"/>
          <w:b/>
          <w:lang w:eastAsia="es-MX"/>
        </w:rPr>
      </w:pPr>
      <w:r w:rsidRPr="00E74119">
        <w:rPr>
          <w:rFonts w:ascii="Arial" w:eastAsia="Times New Roman" w:hAnsi="Arial" w:cs="Arial"/>
          <w:lang w:eastAsia="es-MX"/>
        </w:rPr>
        <w:t>Para el caso de la interpretación, se podrá tomar en cuenta los criterios, determinaciones y opiniones de los organismos nacionales e internacionales, en materia de transparencia, y en apego a los principios establecidos en esta Ley.</w:t>
      </w:r>
      <w:r w:rsidRPr="00E74119">
        <w:rPr>
          <w:rFonts w:ascii="Arial" w:eastAsia="Times New Roman" w:hAnsi="Arial" w:cs="Arial"/>
          <w:b/>
          <w:lang w:eastAsia="es-MX"/>
        </w:rPr>
        <w:t xml:space="preserve"> </w:t>
      </w:r>
    </w:p>
    <w:p w:rsidR="00E212D5" w:rsidRPr="00E74119" w:rsidRDefault="00E212D5" w:rsidP="00E74119">
      <w:pPr>
        <w:spacing w:after="0" w:line="288" w:lineRule="auto"/>
        <w:jc w:val="both"/>
        <w:rPr>
          <w:rFonts w:ascii="Arial" w:eastAsia="Times New Roman" w:hAnsi="Arial" w:cs="Arial"/>
          <w:b/>
          <w:lang w:eastAsia="es-MX"/>
        </w:rPr>
      </w:pPr>
    </w:p>
    <w:p w:rsidR="00E212D5" w:rsidRPr="00E74119" w:rsidRDefault="00E212D5" w:rsidP="00E74119">
      <w:pPr>
        <w:spacing w:after="0" w:line="288" w:lineRule="auto"/>
        <w:jc w:val="both"/>
        <w:rPr>
          <w:rFonts w:ascii="Arial" w:eastAsia="Times New Roman" w:hAnsi="Arial" w:cs="Arial"/>
          <w:lang w:eastAsia="es-MX"/>
        </w:rPr>
      </w:pPr>
      <w:r w:rsidRPr="00E74119">
        <w:rPr>
          <w:rFonts w:ascii="Arial" w:eastAsia="Times New Roman" w:hAnsi="Arial" w:cs="Arial"/>
          <w:b/>
          <w:lang w:eastAsia="es-MX"/>
        </w:rPr>
        <w:t>ARTÍCULO 9.</w:t>
      </w:r>
      <w:r w:rsidRPr="00E74119">
        <w:rPr>
          <w:rFonts w:ascii="Arial" w:eastAsia="Times New Roman" w:hAnsi="Arial" w:cs="Arial"/>
          <w:lang w:eastAsia="es-MX"/>
        </w:rPr>
        <w:t xml:space="preserve"> En todo lo no previsto en la presente Ley, se estará a lo establecido en la Constitución Política de los Estados Unidos Mexicanos en materia de Dere</w:t>
      </w:r>
      <w:r w:rsidR="00945706">
        <w:rPr>
          <w:rFonts w:ascii="Arial" w:eastAsia="Times New Roman" w:hAnsi="Arial" w:cs="Arial"/>
          <w:lang w:eastAsia="es-MX"/>
        </w:rPr>
        <w:t>cho de Acceso a la Información,</w:t>
      </w:r>
      <w:r w:rsidRPr="00E74119">
        <w:rPr>
          <w:rFonts w:ascii="Arial" w:eastAsia="Times New Roman" w:hAnsi="Arial" w:cs="Arial"/>
          <w:lang w:eastAsia="es-MX"/>
        </w:rPr>
        <w:t xml:space="preserve"> la Ley General de Transparencia y Acceso a la Información Pública, así como en la Constitución Política del Estado Libre y Soberano de Puebla.</w:t>
      </w:r>
    </w:p>
    <w:p w:rsidR="00E212D5" w:rsidRPr="00E74119" w:rsidRDefault="00E212D5" w:rsidP="00E74119">
      <w:pPr>
        <w:spacing w:after="0" w:line="288" w:lineRule="auto"/>
        <w:jc w:val="both"/>
        <w:rPr>
          <w:rFonts w:ascii="Arial" w:eastAsia="Times New Roman" w:hAnsi="Arial" w:cs="Arial"/>
          <w:lang w:eastAsia="es-MX"/>
        </w:rPr>
      </w:pPr>
    </w:p>
    <w:p w:rsidR="00E212D5" w:rsidRPr="00E74119" w:rsidRDefault="00E212D5" w:rsidP="00E74119">
      <w:pPr>
        <w:spacing w:after="0" w:line="288" w:lineRule="auto"/>
        <w:jc w:val="both"/>
        <w:rPr>
          <w:rFonts w:ascii="Arial" w:hAnsi="Arial" w:cs="Arial"/>
          <w:b/>
        </w:rPr>
      </w:pPr>
      <w:r w:rsidRPr="00A35643">
        <w:rPr>
          <w:rFonts w:ascii="Arial" w:eastAsia="Times New Roman" w:hAnsi="Arial" w:cs="Arial"/>
          <w:lang w:eastAsia="es-MX"/>
        </w:rPr>
        <w:t>De manera supletoria y en lo conducente, será aplicable el Código de Procedimientos Civiles para el Estado Libre y Soberano de Puebla.</w:t>
      </w:r>
      <w:r w:rsidRPr="00E74119">
        <w:rPr>
          <w:rFonts w:ascii="Arial" w:hAnsi="Arial" w:cs="Arial"/>
          <w:b/>
        </w:rPr>
        <w:t xml:space="preserve"> </w:t>
      </w:r>
    </w:p>
    <w:p w:rsidR="00E212D5" w:rsidRPr="00E74119" w:rsidRDefault="00E212D5" w:rsidP="00E74119">
      <w:pPr>
        <w:spacing w:after="0" w:line="288" w:lineRule="auto"/>
        <w:jc w:val="both"/>
        <w:rPr>
          <w:rFonts w:ascii="Arial" w:hAnsi="Arial" w:cs="Arial"/>
          <w:b/>
        </w:rPr>
      </w:pPr>
    </w:p>
    <w:p w:rsidR="00E212D5" w:rsidRPr="00E74119" w:rsidRDefault="00E212D5" w:rsidP="00E74119">
      <w:pPr>
        <w:spacing w:after="0" w:line="288" w:lineRule="auto"/>
        <w:jc w:val="both"/>
        <w:rPr>
          <w:rFonts w:ascii="Arial" w:hAnsi="Arial" w:cs="Arial"/>
        </w:rPr>
      </w:pPr>
      <w:r w:rsidRPr="00E74119">
        <w:rPr>
          <w:rFonts w:ascii="Arial" w:hAnsi="Arial" w:cs="Arial"/>
          <w:b/>
        </w:rPr>
        <w:t xml:space="preserve">ARTÍCULO 10. </w:t>
      </w:r>
      <w:r w:rsidRPr="00E74119">
        <w:rPr>
          <w:rFonts w:ascii="Arial" w:hAnsi="Arial" w:cs="Arial"/>
        </w:rPr>
        <w:t>La presente Ley tiene como objetivos:</w:t>
      </w:r>
    </w:p>
    <w:p w:rsidR="00E212D5" w:rsidRPr="00E74119" w:rsidRDefault="00E212D5" w:rsidP="00E74119">
      <w:pPr>
        <w:spacing w:after="0" w:line="288" w:lineRule="auto"/>
        <w:jc w:val="both"/>
        <w:rPr>
          <w:rFonts w:ascii="Arial" w:hAnsi="Arial" w:cs="Arial"/>
        </w:rPr>
      </w:pPr>
    </w:p>
    <w:p w:rsidR="00E212D5" w:rsidRPr="00E74119" w:rsidRDefault="00E212D5" w:rsidP="00E74119">
      <w:pPr>
        <w:spacing w:after="0" w:line="288" w:lineRule="auto"/>
        <w:ind w:left="567"/>
        <w:jc w:val="both"/>
        <w:rPr>
          <w:rFonts w:ascii="Arial" w:hAnsi="Arial" w:cs="Arial"/>
        </w:rPr>
      </w:pPr>
      <w:r w:rsidRPr="00E74119">
        <w:rPr>
          <w:rFonts w:ascii="Arial" w:hAnsi="Arial" w:cs="Arial"/>
          <w:b/>
        </w:rPr>
        <w:t>I.</w:t>
      </w:r>
      <w:r w:rsidRPr="00E74119">
        <w:rPr>
          <w:rFonts w:ascii="Arial" w:hAnsi="Arial" w:cs="Arial"/>
        </w:rPr>
        <w:t xml:space="preserve"> Garantizar el derecho de las personas de tener acceso en términos de esta Ley a la información pública en poder de los sujetos obligados;</w:t>
      </w:r>
    </w:p>
    <w:p w:rsidR="00E212D5" w:rsidRPr="00E74119" w:rsidRDefault="00E212D5" w:rsidP="00E74119">
      <w:pPr>
        <w:spacing w:after="0" w:line="288" w:lineRule="auto"/>
        <w:ind w:left="567"/>
        <w:jc w:val="both"/>
        <w:rPr>
          <w:rFonts w:ascii="Arial" w:hAnsi="Arial" w:cs="Arial"/>
        </w:rPr>
      </w:pPr>
    </w:p>
    <w:p w:rsidR="00E212D5" w:rsidRPr="00E74119" w:rsidRDefault="00E212D5" w:rsidP="00E74119">
      <w:pPr>
        <w:spacing w:after="0" w:line="288" w:lineRule="auto"/>
        <w:ind w:left="567"/>
        <w:jc w:val="both"/>
        <w:rPr>
          <w:rFonts w:ascii="Arial" w:hAnsi="Arial" w:cs="Arial"/>
        </w:rPr>
      </w:pPr>
      <w:r w:rsidRPr="00E74119">
        <w:rPr>
          <w:rFonts w:ascii="Arial" w:hAnsi="Arial" w:cs="Arial"/>
          <w:b/>
        </w:rPr>
        <w:t>II.</w:t>
      </w:r>
      <w:r w:rsidRPr="00E74119">
        <w:rPr>
          <w:rFonts w:ascii="Arial" w:hAnsi="Arial" w:cs="Arial"/>
        </w:rPr>
        <w:t xml:space="preserve"> Establecer las bases y la información de interés público que se debe difundir proactivamente;</w:t>
      </w:r>
    </w:p>
    <w:p w:rsidR="00E212D5" w:rsidRPr="00E74119" w:rsidRDefault="00E212D5" w:rsidP="00E74119">
      <w:pPr>
        <w:spacing w:after="0" w:line="288" w:lineRule="auto"/>
        <w:ind w:left="567"/>
        <w:jc w:val="both"/>
        <w:rPr>
          <w:rFonts w:ascii="Arial" w:hAnsi="Arial" w:cs="Arial"/>
        </w:rPr>
      </w:pPr>
    </w:p>
    <w:p w:rsidR="00E212D5" w:rsidRPr="00E74119" w:rsidRDefault="00E212D5" w:rsidP="00E74119">
      <w:pPr>
        <w:spacing w:after="0" w:line="288" w:lineRule="auto"/>
        <w:ind w:left="567"/>
        <w:jc w:val="both"/>
        <w:rPr>
          <w:rFonts w:ascii="Arial" w:hAnsi="Arial" w:cs="Arial"/>
        </w:rPr>
      </w:pPr>
      <w:r w:rsidRPr="00E74119">
        <w:rPr>
          <w:rFonts w:ascii="Arial" w:hAnsi="Arial" w:cs="Arial"/>
          <w:b/>
        </w:rPr>
        <w:t>III.</w:t>
      </w:r>
      <w:r w:rsidRPr="00E74119">
        <w:rPr>
          <w:rFonts w:ascii="Arial" w:hAnsi="Arial" w:cs="Arial"/>
        </w:rPr>
        <w:t xml:space="preserve"> Establecer procedimientos y condiciones homogéneas en el ejercicio del derecho de acceso a la información, mediante procedimientos sencillos y expeditos;</w:t>
      </w:r>
    </w:p>
    <w:p w:rsidR="00E212D5" w:rsidRPr="00E74119" w:rsidRDefault="00E212D5" w:rsidP="00E74119">
      <w:pPr>
        <w:spacing w:after="0" w:line="288" w:lineRule="auto"/>
        <w:ind w:left="567"/>
        <w:jc w:val="both"/>
        <w:rPr>
          <w:rFonts w:ascii="Arial" w:hAnsi="Arial" w:cs="Arial"/>
        </w:rPr>
      </w:pPr>
    </w:p>
    <w:p w:rsidR="00E212D5" w:rsidRPr="00E74119" w:rsidRDefault="00E212D5" w:rsidP="00E74119">
      <w:pPr>
        <w:spacing w:after="0" w:line="288" w:lineRule="auto"/>
        <w:ind w:left="567"/>
        <w:jc w:val="both"/>
        <w:rPr>
          <w:rFonts w:ascii="Arial" w:hAnsi="Arial" w:cs="Arial"/>
        </w:rPr>
      </w:pPr>
      <w:r w:rsidRPr="00E74119">
        <w:rPr>
          <w:rFonts w:ascii="Arial" w:hAnsi="Arial" w:cs="Arial"/>
          <w:b/>
        </w:rPr>
        <w:t>IV.</w:t>
      </w:r>
      <w:r w:rsidRPr="00E74119">
        <w:rPr>
          <w:rFonts w:ascii="Arial" w:hAnsi="Arial" w:cs="Arial"/>
        </w:rPr>
        <w:t xml:space="preserve"> Regular los procedimientos para la obtención de información pública y establecer las instancias ante las cuales se diriman las controversias que resulten de su aplicación;</w:t>
      </w:r>
    </w:p>
    <w:p w:rsidR="00E212D5" w:rsidRPr="00E74119" w:rsidRDefault="00E212D5" w:rsidP="00E74119">
      <w:pPr>
        <w:spacing w:after="0" w:line="288" w:lineRule="auto"/>
        <w:ind w:left="567"/>
        <w:jc w:val="both"/>
        <w:rPr>
          <w:rFonts w:ascii="Arial" w:hAnsi="Arial" w:cs="Arial"/>
        </w:rPr>
      </w:pPr>
    </w:p>
    <w:p w:rsidR="00E212D5" w:rsidRPr="00E74119" w:rsidRDefault="00E212D5" w:rsidP="00E74119">
      <w:pPr>
        <w:spacing w:after="0" w:line="288" w:lineRule="auto"/>
        <w:ind w:left="567"/>
        <w:jc w:val="both"/>
        <w:rPr>
          <w:rFonts w:ascii="Arial" w:hAnsi="Arial" w:cs="Arial"/>
        </w:rPr>
      </w:pPr>
      <w:r w:rsidRPr="00E74119">
        <w:rPr>
          <w:rFonts w:ascii="Arial" w:hAnsi="Arial" w:cs="Arial"/>
          <w:b/>
        </w:rPr>
        <w:t>V.</w:t>
      </w:r>
      <w:r w:rsidRPr="00E74119">
        <w:rPr>
          <w:rFonts w:ascii="Arial" w:hAnsi="Arial" w:cs="Arial"/>
        </w:rPr>
        <w:t xml:space="preserve"> Transparentar la gestión pública mediante la difusión de la información que generen los sujetos obligados;</w:t>
      </w:r>
    </w:p>
    <w:p w:rsidR="00E212D5" w:rsidRPr="00E74119" w:rsidRDefault="00E212D5" w:rsidP="00E74119">
      <w:pPr>
        <w:spacing w:after="0" w:line="288" w:lineRule="auto"/>
        <w:ind w:left="567"/>
        <w:jc w:val="both"/>
        <w:rPr>
          <w:rFonts w:ascii="Arial" w:hAnsi="Arial" w:cs="Arial"/>
        </w:rPr>
      </w:pPr>
    </w:p>
    <w:p w:rsidR="00E212D5" w:rsidRPr="00E74119" w:rsidRDefault="00E212D5" w:rsidP="00E74119">
      <w:pPr>
        <w:spacing w:after="0" w:line="288" w:lineRule="auto"/>
        <w:ind w:left="567"/>
        <w:jc w:val="both"/>
        <w:rPr>
          <w:rFonts w:ascii="Arial" w:hAnsi="Arial" w:cs="Arial"/>
        </w:rPr>
      </w:pPr>
      <w:r w:rsidRPr="00E74119">
        <w:rPr>
          <w:rFonts w:ascii="Arial" w:hAnsi="Arial" w:cs="Arial"/>
          <w:b/>
        </w:rPr>
        <w:t>VI.</w:t>
      </w:r>
      <w:r w:rsidRPr="00E74119">
        <w:rPr>
          <w:rFonts w:ascii="Arial" w:hAnsi="Arial" w:cs="Arial"/>
        </w:rPr>
        <w:t xml:space="preserve"> Favorecer la rendición de cuentas a la población, de manera que se pueda valorar el desempeño de los sujetos obligados de manera objetiva e informada;</w:t>
      </w:r>
    </w:p>
    <w:p w:rsidR="00E212D5" w:rsidRPr="00E74119" w:rsidRDefault="00E212D5" w:rsidP="00E74119">
      <w:pPr>
        <w:spacing w:after="0" w:line="288" w:lineRule="auto"/>
        <w:ind w:left="567"/>
        <w:jc w:val="both"/>
        <w:rPr>
          <w:rFonts w:ascii="Arial" w:hAnsi="Arial" w:cs="Arial"/>
        </w:rPr>
      </w:pPr>
    </w:p>
    <w:p w:rsidR="00E212D5" w:rsidRPr="00E74119" w:rsidRDefault="00E212D5" w:rsidP="00E74119">
      <w:pPr>
        <w:spacing w:after="0" w:line="288" w:lineRule="auto"/>
        <w:ind w:left="567"/>
        <w:jc w:val="both"/>
        <w:rPr>
          <w:rFonts w:ascii="Arial" w:hAnsi="Arial" w:cs="Arial"/>
        </w:rPr>
      </w:pPr>
      <w:r w:rsidRPr="00E74119">
        <w:rPr>
          <w:rFonts w:ascii="Arial" w:hAnsi="Arial" w:cs="Arial"/>
          <w:b/>
        </w:rPr>
        <w:t>VII.</w:t>
      </w:r>
      <w:r w:rsidRPr="00E74119">
        <w:rPr>
          <w:rFonts w:ascii="Arial" w:hAnsi="Arial" w:cs="Arial"/>
        </w:rPr>
        <w:t xml:space="preserve"> Promover, fomentar y difundir la cultura de la transparencia en el ejercicio de la función pública, el acceso a la información, la participación ciudadana, así como la rendición de cuentas, a través del establecimiento de políticas públicas y mecanismos que garanticen la publicidad de información oportuna, verificable, comprensible, actualizada y completa, que se difunda en los formatos más adecuados y accesibles para todo el público y atendiendo en todo momento las condiciones sociales, económicas y culturales de cada región;</w:t>
      </w:r>
    </w:p>
    <w:p w:rsidR="00E212D5" w:rsidRPr="00E74119" w:rsidRDefault="00E212D5" w:rsidP="00E74119">
      <w:pPr>
        <w:spacing w:after="0" w:line="288" w:lineRule="auto"/>
        <w:ind w:left="567"/>
        <w:jc w:val="both"/>
        <w:rPr>
          <w:rFonts w:ascii="Arial" w:hAnsi="Arial" w:cs="Arial"/>
        </w:rPr>
      </w:pPr>
    </w:p>
    <w:p w:rsidR="00E212D5" w:rsidRPr="00E74119" w:rsidRDefault="00E212D5" w:rsidP="00E74119">
      <w:pPr>
        <w:spacing w:after="0" w:line="288" w:lineRule="auto"/>
        <w:ind w:left="567"/>
        <w:jc w:val="both"/>
        <w:rPr>
          <w:rFonts w:ascii="Arial" w:hAnsi="Arial" w:cs="Arial"/>
        </w:rPr>
      </w:pPr>
      <w:r w:rsidRPr="00E74119">
        <w:rPr>
          <w:rFonts w:ascii="Arial" w:hAnsi="Arial" w:cs="Arial"/>
          <w:b/>
        </w:rPr>
        <w:t>VIII.</w:t>
      </w:r>
      <w:r w:rsidRPr="00E74119">
        <w:rPr>
          <w:rFonts w:ascii="Arial" w:hAnsi="Arial" w:cs="Arial"/>
        </w:rPr>
        <w:t xml:space="preserve"> Propiciar la participación ciudadana en la toma de decisiones públicas a fin de contribuir a la consolidación de la democracia;</w:t>
      </w:r>
    </w:p>
    <w:p w:rsidR="00E212D5" w:rsidRPr="00E74119" w:rsidRDefault="00E212D5" w:rsidP="00E74119">
      <w:pPr>
        <w:spacing w:after="0" w:line="288" w:lineRule="auto"/>
        <w:ind w:left="567"/>
        <w:jc w:val="both"/>
        <w:rPr>
          <w:rFonts w:ascii="Arial" w:hAnsi="Arial" w:cs="Arial"/>
        </w:rPr>
      </w:pPr>
    </w:p>
    <w:p w:rsidR="00E212D5" w:rsidRPr="00E74119" w:rsidRDefault="00E212D5" w:rsidP="00E74119">
      <w:pPr>
        <w:spacing w:after="0" w:line="288" w:lineRule="auto"/>
        <w:ind w:left="567"/>
        <w:jc w:val="both"/>
        <w:rPr>
          <w:rFonts w:ascii="Arial" w:hAnsi="Arial" w:cs="Arial"/>
        </w:rPr>
      </w:pPr>
      <w:r w:rsidRPr="00E74119">
        <w:rPr>
          <w:rFonts w:ascii="Arial" w:hAnsi="Arial" w:cs="Arial"/>
          <w:b/>
        </w:rPr>
        <w:t>IX</w:t>
      </w:r>
      <w:r w:rsidRPr="00E74119">
        <w:rPr>
          <w:rFonts w:ascii="Arial" w:hAnsi="Arial" w:cs="Arial"/>
        </w:rPr>
        <w:t>. Establecer los mecanismos para garantizar el cumplimiento y la efectiva aplicación de las medidas de apremio y las sanciones que correspondan.</w:t>
      </w:r>
    </w:p>
    <w:p w:rsidR="00E212D5" w:rsidRPr="00E74119" w:rsidRDefault="00E212D5" w:rsidP="00E74119">
      <w:pPr>
        <w:spacing w:after="0" w:line="288" w:lineRule="auto"/>
        <w:ind w:left="567"/>
        <w:jc w:val="both"/>
        <w:rPr>
          <w:rFonts w:ascii="Arial" w:hAnsi="Arial" w:cs="Arial"/>
        </w:rPr>
      </w:pPr>
    </w:p>
    <w:p w:rsidR="00E212D5" w:rsidRPr="00E74119" w:rsidRDefault="00E212D5" w:rsidP="00E74119">
      <w:pPr>
        <w:spacing w:after="0" w:line="288" w:lineRule="auto"/>
        <w:ind w:left="567"/>
        <w:jc w:val="both"/>
        <w:rPr>
          <w:rFonts w:ascii="Arial" w:hAnsi="Arial" w:cs="Arial"/>
        </w:rPr>
      </w:pPr>
      <w:r w:rsidRPr="00E74119">
        <w:rPr>
          <w:rFonts w:ascii="Arial" w:hAnsi="Arial" w:cs="Arial"/>
          <w:b/>
        </w:rPr>
        <w:t>X.</w:t>
      </w:r>
      <w:r w:rsidRPr="00E74119">
        <w:rPr>
          <w:rFonts w:ascii="Arial" w:hAnsi="Arial" w:cs="Arial"/>
        </w:rPr>
        <w:t xml:space="preserve"> Mejorar la organización, clasificación, archivo y actualización de la información; y</w:t>
      </w:r>
    </w:p>
    <w:p w:rsidR="00E212D5" w:rsidRPr="00E74119" w:rsidRDefault="00E212D5" w:rsidP="00E74119">
      <w:pPr>
        <w:spacing w:after="0" w:line="288" w:lineRule="auto"/>
        <w:ind w:left="567"/>
        <w:jc w:val="both"/>
        <w:rPr>
          <w:rFonts w:ascii="Arial" w:hAnsi="Arial" w:cs="Arial"/>
        </w:rPr>
      </w:pPr>
    </w:p>
    <w:p w:rsidR="00E212D5" w:rsidRPr="00E74119" w:rsidRDefault="00E212D5" w:rsidP="00E74119">
      <w:pPr>
        <w:spacing w:after="0" w:line="288" w:lineRule="auto"/>
        <w:ind w:left="567"/>
        <w:jc w:val="both"/>
        <w:rPr>
          <w:rFonts w:ascii="Arial" w:hAnsi="Arial" w:cs="Arial"/>
        </w:rPr>
      </w:pPr>
      <w:r w:rsidRPr="00E74119">
        <w:rPr>
          <w:rFonts w:ascii="Arial" w:hAnsi="Arial" w:cs="Arial"/>
          <w:b/>
        </w:rPr>
        <w:t>XI.</w:t>
      </w:r>
      <w:r w:rsidRPr="00E74119">
        <w:rPr>
          <w:rFonts w:ascii="Arial" w:hAnsi="Arial" w:cs="Arial"/>
        </w:rPr>
        <w:t xml:space="preserve"> Contribuir a la democratización y plena vigencia del Estado de derecho.</w:t>
      </w:r>
    </w:p>
    <w:p w:rsidR="00E212D5" w:rsidRPr="00E74119" w:rsidRDefault="00E212D5" w:rsidP="00E74119">
      <w:pPr>
        <w:spacing w:after="0" w:line="288" w:lineRule="auto"/>
        <w:jc w:val="both"/>
        <w:rPr>
          <w:rFonts w:ascii="Arial" w:hAnsi="Arial" w:cs="Arial"/>
        </w:rPr>
      </w:pPr>
    </w:p>
    <w:p w:rsidR="00E212D5" w:rsidRPr="00E74119" w:rsidRDefault="00E212D5" w:rsidP="00E74119">
      <w:pPr>
        <w:spacing w:after="0" w:line="288" w:lineRule="auto"/>
        <w:jc w:val="both"/>
        <w:rPr>
          <w:rFonts w:ascii="Arial" w:hAnsi="Arial" w:cs="Arial"/>
        </w:rPr>
      </w:pPr>
      <w:r w:rsidRPr="00E74119">
        <w:rPr>
          <w:rFonts w:ascii="Arial" w:hAnsi="Arial" w:cs="Arial"/>
          <w:b/>
        </w:rPr>
        <w:t>ARTÍCULO 11.</w:t>
      </w:r>
      <w:r w:rsidRPr="00E74119">
        <w:rPr>
          <w:rFonts w:ascii="Arial" w:hAnsi="Arial" w:cs="Arial"/>
        </w:rPr>
        <w:t xml:space="preserve"> Los sujetos obligados que generen, obtengan, manejen, archiven o custodien información pública serán responsables de la misma en los términos de esta Ley y de las demás disposiciones jurídicas aplicables.</w:t>
      </w:r>
    </w:p>
    <w:p w:rsidR="00E212D5" w:rsidRPr="00E74119" w:rsidRDefault="00E212D5" w:rsidP="00E74119">
      <w:pPr>
        <w:spacing w:after="0" w:line="288" w:lineRule="auto"/>
        <w:jc w:val="both"/>
        <w:rPr>
          <w:rFonts w:ascii="Arial" w:hAnsi="Arial" w:cs="Arial"/>
        </w:rPr>
      </w:pPr>
    </w:p>
    <w:p w:rsidR="00E212D5" w:rsidRPr="00E74119" w:rsidRDefault="00E212D5" w:rsidP="00E74119">
      <w:pPr>
        <w:spacing w:after="0" w:line="288" w:lineRule="auto"/>
        <w:jc w:val="both"/>
        <w:rPr>
          <w:rFonts w:ascii="Arial" w:hAnsi="Arial" w:cs="Arial"/>
        </w:rPr>
      </w:pPr>
      <w:r w:rsidRPr="00E74119">
        <w:rPr>
          <w:rFonts w:ascii="Arial" w:hAnsi="Arial" w:cs="Arial"/>
        </w:rPr>
        <w:t>Toda la información en poder de los sujetos obligados estará a disposición de las personas interesadas en los términos y plazos de esta Ley, salvo aquélla que se considere como información reservada o confidencial.</w:t>
      </w:r>
    </w:p>
    <w:p w:rsidR="00E212D5" w:rsidRPr="00E74119" w:rsidRDefault="00E212D5" w:rsidP="00E74119">
      <w:pPr>
        <w:spacing w:after="0" w:line="288" w:lineRule="auto"/>
        <w:jc w:val="both"/>
        <w:rPr>
          <w:rFonts w:ascii="Arial" w:hAnsi="Arial" w:cs="Arial"/>
        </w:rPr>
      </w:pPr>
    </w:p>
    <w:p w:rsidR="00E212D5" w:rsidRPr="00E74119" w:rsidRDefault="00E212D5" w:rsidP="00E74119">
      <w:pPr>
        <w:spacing w:after="0" w:line="288" w:lineRule="auto"/>
        <w:jc w:val="both"/>
        <w:rPr>
          <w:rFonts w:ascii="Arial" w:hAnsi="Arial" w:cs="Arial"/>
        </w:rPr>
      </w:pPr>
      <w:r w:rsidRPr="00E74119">
        <w:rPr>
          <w:rFonts w:ascii="Arial" w:hAnsi="Arial" w:cs="Arial"/>
        </w:rPr>
        <w:t>El servidor público responsable de la pérdida, destrucción, modificación, alteración u ocultamiento de los documentos, archivos, registros o datos en que se contenga información pública será sancionado en los términos de la legislación aplicable.</w:t>
      </w:r>
    </w:p>
    <w:p w:rsidR="00E212D5" w:rsidRPr="00E74119" w:rsidRDefault="00E212D5" w:rsidP="00E74119">
      <w:pPr>
        <w:spacing w:after="0" w:line="288" w:lineRule="auto"/>
        <w:jc w:val="both"/>
        <w:rPr>
          <w:rFonts w:ascii="Arial" w:hAnsi="Arial" w:cs="Arial"/>
        </w:rPr>
      </w:pPr>
    </w:p>
    <w:p w:rsidR="00E212D5" w:rsidRPr="00E74119" w:rsidRDefault="00E212D5" w:rsidP="00E74119">
      <w:pPr>
        <w:spacing w:after="0" w:line="288" w:lineRule="auto"/>
        <w:jc w:val="both"/>
        <w:rPr>
          <w:rFonts w:ascii="Arial" w:hAnsi="Arial" w:cs="Arial"/>
        </w:rPr>
      </w:pPr>
      <w:r w:rsidRPr="00E74119">
        <w:rPr>
          <w:rFonts w:ascii="Arial" w:hAnsi="Arial" w:cs="Arial"/>
          <w:b/>
        </w:rPr>
        <w:t>ARTÍCULO 12.</w:t>
      </w:r>
      <w:r w:rsidRPr="00E74119">
        <w:rPr>
          <w:rFonts w:ascii="Arial" w:hAnsi="Arial" w:cs="Arial"/>
        </w:rPr>
        <w:t xml:space="preserve"> Para cumplir con la Ley, los sujetos obligados deberán:</w:t>
      </w:r>
    </w:p>
    <w:p w:rsidR="00E212D5" w:rsidRPr="00E74119" w:rsidRDefault="00E212D5" w:rsidP="00E74119">
      <w:pPr>
        <w:spacing w:after="0" w:line="288" w:lineRule="auto"/>
        <w:jc w:val="both"/>
        <w:rPr>
          <w:rFonts w:ascii="Arial" w:hAnsi="Arial" w:cs="Arial"/>
        </w:rPr>
      </w:pPr>
    </w:p>
    <w:p w:rsidR="00E212D5" w:rsidRPr="00E74119" w:rsidRDefault="00E212D5" w:rsidP="00E74119">
      <w:pPr>
        <w:spacing w:after="0" w:line="288" w:lineRule="auto"/>
        <w:ind w:left="567"/>
        <w:jc w:val="both"/>
        <w:rPr>
          <w:rFonts w:ascii="Arial" w:hAnsi="Arial" w:cs="Arial"/>
        </w:rPr>
      </w:pPr>
      <w:r w:rsidRPr="00E74119">
        <w:rPr>
          <w:rFonts w:ascii="Arial" w:hAnsi="Arial" w:cs="Arial"/>
          <w:b/>
        </w:rPr>
        <w:lastRenderedPageBreak/>
        <w:t>I.</w:t>
      </w:r>
      <w:r w:rsidRPr="00E74119">
        <w:rPr>
          <w:rFonts w:ascii="Arial" w:hAnsi="Arial" w:cs="Arial"/>
        </w:rPr>
        <w:t xml:space="preserve"> Publicar y mantener en sus sitios web, la información a que se refiere el </w:t>
      </w:r>
      <w:r w:rsidRPr="00BB62CD">
        <w:rPr>
          <w:rFonts w:ascii="Arial" w:hAnsi="Arial" w:cs="Arial"/>
        </w:rPr>
        <w:t>Título Quinto</w:t>
      </w:r>
      <w:r w:rsidRPr="00E74119">
        <w:rPr>
          <w:rFonts w:ascii="Arial" w:hAnsi="Arial" w:cs="Arial"/>
        </w:rPr>
        <w:t xml:space="preserve"> de la presente Ley, fácilmente identificable y en la medida de lo posible hacerla accesible mediante formatos abiertos que permitan su reutilización e interoperabilidad;</w:t>
      </w:r>
    </w:p>
    <w:p w:rsidR="00E212D5" w:rsidRPr="00E74119" w:rsidRDefault="00E212D5" w:rsidP="00E74119">
      <w:pPr>
        <w:spacing w:after="0" w:line="288" w:lineRule="auto"/>
        <w:ind w:left="567"/>
        <w:jc w:val="both"/>
        <w:rPr>
          <w:rFonts w:ascii="Arial" w:hAnsi="Arial" w:cs="Arial"/>
        </w:rPr>
      </w:pPr>
    </w:p>
    <w:p w:rsidR="00E212D5" w:rsidRPr="00E74119" w:rsidRDefault="00E212D5" w:rsidP="00E74119">
      <w:pPr>
        <w:spacing w:after="0" w:line="288" w:lineRule="auto"/>
        <w:ind w:left="567"/>
        <w:jc w:val="both"/>
        <w:rPr>
          <w:rFonts w:ascii="Arial" w:hAnsi="Arial" w:cs="Arial"/>
        </w:rPr>
      </w:pPr>
      <w:r w:rsidRPr="00E74119">
        <w:rPr>
          <w:rFonts w:ascii="Arial" w:hAnsi="Arial" w:cs="Arial"/>
          <w:b/>
        </w:rPr>
        <w:t>II.</w:t>
      </w:r>
      <w:r w:rsidRPr="00E74119">
        <w:rPr>
          <w:rFonts w:ascii="Arial" w:hAnsi="Arial" w:cs="Arial"/>
        </w:rPr>
        <w:t xml:space="preserve"> Designar en las Unidades de Transparencia a los titulares que dependan directamente del titular del sujeto obligado y que preferentemente cuenten con experiencia en la materia;</w:t>
      </w:r>
    </w:p>
    <w:p w:rsidR="00E212D5" w:rsidRPr="00E74119" w:rsidRDefault="00E212D5" w:rsidP="00E74119">
      <w:pPr>
        <w:spacing w:after="0" w:line="288" w:lineRule="auto"/>
        <w:ind w:left="567"/>
        <w:jc w:val="both"/>
        <w:rPr>
          <w:rFonts w:ascii="Arial" w:hAnsi="Arial" w:cs="Arial"/>
        </w:rPr>
      </w:pPr>
    </w:p>
    <w:p w:rsidR="00E212D5" w:rsidRPr="00E74119" w:rsidRDefault="00E212D5" w:rsidP="00E74119">
      <w:pPr>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 xml:space="preserve">III. </w:t>
      </w:r>
      <w:r w:rsidRPr="00E74119">
        <w:rPr>
          <w:rFonts w:ascii="Arial" w:eastAsia="Times New Roman" w:hAnsi="Arial" w:cs="Arial"/>
          <w:lang w:eastAsia="es-MX"/>
        </w:rPr>
        <w:t xml:space="preserve">Promover la generación, documentación y publicación de la información en Formatos Abiertos y Accesibles; </w:t>
      </w:r>
    </w:p>
    <w:p w:rsidR="00E212D5" w:rsidRPr="00E74119" w:rsidRDefault="00E212D5" w:rsidP="00E74119">
      <w:pPr>
        <w:spacing w:after="0" w:line="288" w:lineRule="auto"/>
        <w:ind w:left="567"/>
        <w:jc w:val="both"/>
        <w:rPr>
          <w:rFonts w:ascii="Arial" w:eastAsia="Times New Roman" w:hAnsi="Arial" w:cs="Arial"/>
          <w:lang w:eastAsia="es-MX"/>
        </w:rPr>
      </w:pPr>
    </w:p>
    <w:p w:rsidR="00E212D5" w:rsidRPr="00E74119" w:rsidRDefault="00E212D5" w:rsidP="00E74119">
      <w:pPr>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 xml:space="preserve">IV. </w:t>
      </w:r>
      <w:r w:rsidRPr="00E74119">
        <w:rPr>
          <w:rFonts w:ascii="Arial" w:eastAsia="Times New Roman" w:hAnsi="Arial" w:cs="Arial"/>
          <w:lang w:eastAsia="es-MX"/>
        </w:rPr>
        <w:t>Difundir proactivamente información de interés público;</w:t>
      </w:r>
    </w:p>
    <w:p w:rsidR="00E212D5" w:rsidRPr="00E74119" w:rsidRDefault="00E212D5" w:rsidP="00E74119">
      <w:pPr>
        <w:spacing w:after="0" w:line="288" w:lineRule="auto"/>
        <w:ind w:left="567"/>
        <w:jc w:val="both"/>
        <w:rPr>
          <w:rFonts w:ascii="Arial" w:eastAsia="Times New Roman" w:hAnsi="Arial" w:cs="Arial"/>
          <w:lang w:eastAsia="es-MX"/>
        </w:rPr>
      </w:pPr>
    </w:p>
    <w:p w:rsidR="00E212D5" w:rsidRPr="00E74119" w:rsidRDefault="00E212D5" w:rsidP="00E74119">
      <w:pPr>
        <w:tabs>
          <w:tab w:val="left" w:pos="625"/>
        </w:tabs>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 xml:space="preserve">V. </w:t>
      </w:r>
      <w:r w:rsidRPr="00E74119">
        <w:rPr>
          <w:rFonts w:ascii="Arial" w:eastAsia="Times New Roman" w:hAnsi="Arial" w:cs="Arial"/>
          <w:lang w:eastAsia="es-MX"/>
        </w:rPr>
        <w:t>Constituir el Comité de Transparencia, las Unidades de Transparencia y vigilar su correcto funcionamiento de acuerdo a su normatividad interna;</w:t>
      </w:r>
    </w:p>
    <w:p w:rsidR="00E212D5" w:rsidRPr="00E74119" w:rsidRDefault="00E212D5" w:rsidP="00E74119">
      <w:pPr>
        <w:spacing w:after="0" w:line="288" w:lineRule="auto"/>
        <w:ind w:left="567"/>
        <w:jc w:val="both"/>
        <w:rPr>
          <w:rFonts w:ascii="Arial" w:eastAsia="Times New Roman" w:hAnsi="Arial" w:cs="Arial"/>
          <w:lang w:eastAsia="es-MX"/>
        </w:rPr>
      </w:pPr>
    </w:p>
    <w:p w:rsidR="00E212D5" w:rsidRPr="00E74119" w:rsidRDefault="00E212D5" w:rsidP="00E74119">
      <w:pPr>
        <w:spacing w:after="0" w:line="288" w:lineRule="auto"/>
        <w:ind w:left="567"/>
        <w:jc w:val="both"/>
        <w:rPr>
          <w:rFonts w:ascii="Arial" w:hAnsi="Arial" w:cs="Arial"/>
        </w:rPr>
      </w:pPr>
      <w:r w:rsidRPr="00E74119">
        <w:rPr>
          <w:rFonts w:ascii="Arial" w:hAnsi="Arial" w:cs="Arial"/>
          <w:b/>
        </w:rPr>
        <w:t xml:space="preserve">VI. </w:t>
      </w:r>
      <w:r w:rsidRPr="00E74119">
        <w:rPr>
          <w:rFonts w:ascii="Arial" w:hAnsi="Arial" w:cs="Arial"/>
        </w:rPr>
        <w:t>Responder a las solicitudes de acceso en los términos que establece la presente Ley;</w:t>
      </w:r>
    </w:p>
    <w:p w:rsidR="00E212D5" w:rsidRPr="00E74119" w:rsidRDefault="00E212D5" w:rsidP="00E74119">
      <w:pPr>
        <w:spacing w:after="0" w:line="288" w:lineRule="auto"/>
        <w:ind w:left="567"/>
        <w:jc w:val="both"/>
        <w:rPr>
          <w:rFonts w:ascii="Arial" w:hAnsi="Arial" w:cs="Arial"/>
        </w:rPr>
      </w:pPr>
    </w:p>
    <w:p w:rsidR="00E212D5" w:rsidRPr="00E74119" w:rsidRDefault="00E212D5" w:rsidP="00E74119">
      <w:pPr>
        <w:spacing w:after="0" w:line="288" w:lineRule="auto"/>
        <w:ind w:left="567"/>
        <w:jc w:val="both"/>
        <w:rPr>
          <w:rFonts w:ascii="Arial" w:hAnsi="Arial" w:cs="Arial"/>
        </w:rPr>
      </w:pPr>
      <w:r w:rsidRPr="00E74119">
        <w:rPr>
          <w:rFonts w:ascii="Arial" w:hAnsi="Arial" w:cs="Arial"/>
          <w:b/>
        </w:rPr>
        <w:t>VII.</w:t>
      </w:r>
      <w:r w:rsidRPr="00E74119">
        <w:rPr>
          <w:rFonts w:ascii="Arial" w:hAnsi="Arial" w:cs="Arial"/>
        </w:rPr>
        <w:t xml:space="preserve"> Constituir y actualizar sus sistemas de archivo y gestión documental, en los términos previstos en la legislación aplicable;</w:t>
      </w:r>
    </w:p>
    <w:p w:rsidR="00E212D5" w:rsidRPr="00E74119" w:rsidRDefault="00E212D5" w:rsidP="00E74119">
      <w:pPr>
        <w:spacing w:after="0" w:line="288" w:lineRule="auto"/>
        <w:ind w:left="567"/>
        <w:jc w:val="both"/>
        <w:rPr>
          <w:rFonts w:ascii="Arial" w:hAnsi="Arial" w:cs="Arial"/>
        </w:rPr>
      </w:pPr>
    </w:p>
    <w:p w:rsidR="00E212D5" w:rsidRPr="00E74119" w:rsidRDefault="00E212D5" w:rsidP="00E74119">
      <w:pPr>
        <w:spacing w:after="0" w:line="288" w:lineRule="auto"/>
        <w:ind w:left="567"/>
        <w:jc w:val="both"/>
        <w:rPr>
          <w:rFonts w:ascii="Arial" w:hAnsi="Arial" w:cs="Arial"/>
        </w:rPr>
      </w:pPr>
      <w:r w:rsidRPr="00E74119">
        <w:rPr>
          <w:rFonts w:ascii="Arial" w:hAnsi="Arial" w:cs="Arial"/>
          <w:b/>
        </w:rPr>
        <w:t xml:space="preserve">VIII. </w:t>
      </w:r>
      <w:r w:rsidRPr="00E74119">
        <w:rPr>
          <w:rFonts w:ascii="Arial" w:hAnsi="Arial" w:cs="Arial"/>
        </w:rPr>
        <w:t>Documentar todo acto que derive del ejercicio de sus atribuciones y que por Ley deba quedar asentado en algún registro;</w:t>
      </w:r>
    </w:p>
    <w:p w:rsidR="00E212D5" w:rsidRPr="00E74119" w:rsidRDefault="00E212D5" w:rsidP="00E74119">
      <w:pPr>
        <w:spacing w:after="0" w:line="288" w:lineRule="auto"/>
        <w:ind w:left="567"/>
        <w:jc w:val="both"/>
        <w:rPr>
          <w:rFonts w:ascii="Arial" w:hAnsi="Arial" w:cs="Arial"/>
        </w:rPr>
      </w:pPr>
    </w:p>
    <w:p w:rsidR="00E212D5" w:rsidRPr="00E74119" w:rsidRDefault="00E212D5" w:rsidP="00E74119">
      <w:pPr>
        <w:spacing w:after="0" w:line="288" w:lineRule="auto"/>
        <w:ind w:left="567"/>
        <w:jc w:val="both"/>
        <w:rPr>
          <w:rFonts w:ascii="Arial" w:hAnsi="Arial" w:cs="Arial"/>
        </w:rPr>
      </w:pPr>
      <w:r w:rsidRPr="00E74119">
        <w:rPr>
          <w:rFonts w:ascii="Arial" w:hAnsi="Arial" w:cs="Arial"/>
          <w:b/>
        </w:rPr>
        <w:t>IX.</w:t>
      </w:r>
      <w:r w:rsidRPr="00E74119">
        <w:rPr>
          <w:rFonts w:ascii="Arial" w:hAnsi="Arial" w:cs="Arial"/>
        </w:rPr>
        <w:t xml:space="preserve"> Reportar al Instituto de Transparencia sobre las acciones de implementación de la normatividad en la materia, en los términos que éstos determinen;</w:t>
      </w:r>
    </w:p>
    <w:p w:rsidR="00E212D5" w:rsidRPr="00E74119" w:rsidRDefault="00E212D5" w:rsidP="00E74119">
      <w:pPr>
        <w:spacing w:after="0" w:line="288" w:lineRule="auto"/>
        <w:ind w:left="567"/>
        <w:jc w:val="both"/>
        <w:rPr>
          <w:rFonts w:ascii="Arial" w:hAnsi="Arial" w:cs="Arial"/>
        </w:rPr>
      </w:pPr>
    </w:p>
    <w:p w:rsidR="00E212D5" w:rsidRPr="00E74119" w:rsidRDefault="00E212D5" w:rsidP="00E74119">
      <w:pPr>
        <w:spacing w:after="0" w:line="288" w:lineRule="auto"/>
        <w:ind w:left="567"/>
        <w:jc w:val="both"/>
        <w:rPr>
          <w:rFonts w:ascii="Arial" w:hAnsi="Arial" w:cs="Arial"/>
        </w:rPr>
      </w:pPr>
      <w:r w:rsidRPr="00E74119">
        <w:rPr>
          <w:rFonts w:ascii="Arial" w:hAnsi="Arial" w:cs="Arial"/>
          <w:b/>
        </w:rPr>
        <w:t>X.</w:t>
      </w:r>
      <w:r w:rsidRPr="00E74119">
        <w:rPr>
          <w:rFonts w:ascii="Arial" w:hAnsi="Arial" w:cs="Arial"/>
        </w:rPr>
        <w:t xml:space="preserve"> Establecer los procedimientos necesarios para la clasificación de la información de acuerdo con las disposiciones de esta Ley;</w:t>
      </w:r>
    </w:p>
    <w:p w:rsidR="00E212D5" w:rsidRPr="00E74119" w:rsidRDefault="00E212D5" w:rsidP="00E74119">
      <w:pPr>
        <w:spacing w:after="0" w:line="288" w:lineRule="auto"/>
        <w:ind w:left="567"/>
        <w:jc w:val="both"/>
        <w:rPr>
          <w:rFonts w:ascii="Arial" w:hAnsi="Arial" w:cs="Arial"/>
        </w:rPr>
      </w:pPr>
    </w:p>
    <w:p w:rsidR="00E212D5" w:rsidRPr="00E74119" w:rsidRDefault="00E212D5" w:rsidP="00E74119">
      <w:pPr>
        <w:spacing w:after="0" w:line="288" w:lineRule="auto"/>
        <w:ind w:left="567"/>
        <w:jc w:val="both"/>
        <w:rPr>
          <w:rFonts w:ascii="Arial" w:hAnsi="Arial" w:cs="Arial"/>
        </w:rPr>
      </w:pPr>
      <w:r w:rsidRPr="00E74119">
        <w:rPr>
          <w:rFonts w:ascii="Arial" w:hAnsi="Arial" w:cs="Arial"/>
          <w:b/>
        </w:rPr>
        <w:t xml:space="preserve">XI. </w:t>
      </w:r>
      <w:r w:rsidRPr="00E74119">
        <w:rPr>
          <w:rFonts w:ascii="Arial" w:hAnsi="Arial" w:cs="Arial"/>
        </w:rPr>
        <w:t>Asegurar la protección de los datos personales en su posesión con los niveles de seguridad adecuados previstos por la normatividad aplicable;</w:t>
      </w:r>
    </w:p>
    <w:p w:rsidR="00E212D5" w:rsidRPr="00E74119" w:rsidRDefault="00E212D5" w:rsidP="00E74119">
      <w:pPr>
        <w:spacing w:after="0" w:line="288" w:lineRule="auto"/>
        <w:ind w:left="567"/>
        <w:jc w:val="both"/>
        <w:rPr>
          <w:rFonts w:ascii="Arial" w:hAnsi="Arial" w:cs="Arial"/>
        </w:rPr>
      </w:pPr>
    </w:p>
    <w:p w:rsidR="00E212D5" w:rsidRPr="00E74119" w:rsidRDefault="00E212D5" w:rsidP="00E74119">
      <w:pPr>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XII.</w:t>
      </w:r>
      <w:r w:rsidRPr="00E74119">
        <w:rPr>
          <w:rFonts w:ascii="Arial" w:eastAsia="Times New Roman" w:hAnsi="Arial" w:cs="Arial"/>
          <w:lang w:eastAsia="es-MX"/>
        </w:rPr>
        <w:t xml:space="preserve"> Proteger y resguardar la información clasificada como reservada o confidencial;</w:t>
      </w:r>
    </w:p>
    <w:p w:rsidR="00E212D5" w:rsidRPr="00E74119" w:rsidRDefault="00E212D5" w:rsidP="00E74119">
      <w:pPr>
        <w:tabs>
          <w:tab w:val="left" w:pos="3390"/>
        </w:tabs>
        <w:spacing w:after="0" w:line="288" w:lineRule="auto"/>
        <w:ind w:left="567"/>
        <w:jc w:val="both"/>
        <w:rPr>
          <w:rFonts w:ascii="Arial" w:eastAsia="Times New Roman" w:hAnsi="Arial" w:cs="Arial"/>
          <w:lang w:eastAsia="es-MX"/>
        </w:rPr>
      </w:pPr>
      <w:r w:rsidRPr="00E74119">
        <w:rPr>
          <w:rFonts w:ascii="Arial" w:eastAsia="Times New Roman" w:hAnsi="Arial" w:cs="Arial"/>
          <w:lang w:eastAsia="es-MX"/>
        </w:rPr>
        <w:tab/>
      </w:r>
    </w:p>
    <w:p w:rsidR="00E212D5" w:rsidRPr="00E74119" w:rsidRDefault="00E212D5" w:rsidP="00E74119">
      <w:pPr>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XIII.</w:t>
      </w:r>
      <w:r w:rsidRPr="00E74119">
        <w:rPr>
          <w:rFonts w:ascii="Arial" w:eastAsia="Times New Roman" w:hAnsi="Arial" w:cs="Arial"/>
          <w:lang w:eastAsia="es-MX"/>
        </w:rPr>
        <w:t xml:space="preserve"> Atender los requerimientos, observaciones, recomendaciones y criterios que, en materia de transparencia y acceso a la información, realice el Instituto de Transparencia y el Sistema Nacional;</w:t>
      </w:r>
    </w:p>
    <w:p w:rsidR="00E212D5" w:rsidRPr="00E74119" w:rsidRDefault="00E212D5" w:rsidP="00E74119">
      <w:pPr>
        <w:spacing w:after="0" w:line="288" w:lineRule="auto"/>
        <w:ind w:left="567"/>
        <w:jc w:val="both"/>
        <w:rPr>
          <w:rFonts w:ascii="Arial" w:eastAsia="Times New Roman" w:hAnsi="Arial" w:cs="Arial"/>
          <w:lang w:eastAsia="es-MX"/>
        </w:rPr>
      </w:pPr>
    </w:p>
    <w:p w:rsidR="00E212D5" w:rsidRPr="00E74119" w:rsidRDefault="00E212D5" w:rsidP="00E74119">
      <w:pPr>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XIV.</w:t>
      </w:r>
      <w:r w:rsidRPr="00E74119">
        <w:rPr>
          <w:rFonts w:ascii="Arial" w:eastAsia="Times New Roman" w:hAnsi="Arial" w:cs="Arial"/>
          <w:lang w:eastAsia="es-MX"/>
        </w:rPr>
        <w:t xml:space="preserve"> Fomentar el uso de tecnologías de la información para garantizar la transparencia, el derecho de acceso a la información y la accesibilidad a éstos;</w:t>
      </w:r>
    </w:p>
    <w:p w:rsidR="00E212D5" w:rsidRPr="00E74119" w:rsidRDefault="00E212D5" w:rsidP="00E74119">
      <w:pPr>
        <w:spacing w:after="0" w:line="288" w:lineRule="auto"/>
        <w:ind w:left="567"/>
        <w:jc w:val="both"/>
        <w:rPr>
          <w:rFonts w:ascii="Arial" w:hAnsi="Arial" w:cs="Arial"/>
        </w:rPr>
      </w:pPr>
    </w:p>
    <w:p w:rsidR="00E212D5" w:rsidRPr="00E74119" w:rsidRDefault="00E212D5" w:rsidP="00E74119">
      <w:pPr>
        <w:spacing w:after="0" w:line="288" w:lineRule="auto"/>
        <w:ind w:left="567"/>
        <w:jc w:val="both"/>
        <w:rPr>
          <w:rFonts w:ascii="Arial" w:hAnsi="Arial" w:cs="Arial"/>
        </w:rPr>
      </w:pPr>
      <w:r w:rsidRPr="00E74119">
        <w:rPr>
          <w:rFonts w:ascii="Arial" w:hAnsi="Arial" w:cs="Arial"/>
          <w:b/>
        </w:rPr>
        <w:t>XV.</w:t>
      </w:r>
      <w:r w:rsidRPr="00E74119">
        <w:rPr>
          <w:rFonts w:ascii="Arial" w:hAnsi="Arial" w:cs="Arial"/>
        </w:rPr>
        <w:t xml:space="preserve"> Cumplir las resoluciones y recomendaciones del Instituto de Transparencia;</w:t>
      </w:r>
    </w:p>
    <w:p w:rsidR="00E212D5" w:rsidRPr="00E74119" w:rsidRDefault="00E212D5" w:rsidP="00E74119">
      <w:pPr>
        <w:spacing w:after="0" w:line="288" w:lineRule="auto"/>
        <w:ind w:left="567"/>
        <w:jc w:val="both"/>
        <w:rPr>
          <w:rFonts w:ascii="Arial" w:hAnsi="Arial" w:cs="Arial"/>
        </w:rPr>
      </w:pPr>
    </w:p>
    <w:p w:rsidR="00E212D5" w:rsidRPr="00E74119" w:rsidRDefault="00E212D5" w:rsidP="00E74119">
      <w:pPr>
        <w:spacing w:after="0" w:line="288" w:lineRule="auto"/>
        <w:ind w:left="567"/>
        <w:jc w:val="both"/>
        <w:rPr>
          <w:rFonts w:ascii="Arial" w:hAnsi="Arial" w:cs="Arial"/>
        </w:rPr>
      </w:pPr>
      <w:r w:rsidRPr="00E74119">
        <w:rPr>
          <w:rFonts w:ascii="Arial" w:hAnsi="Arial" w:cs="Arial"/>
          <w:b/>
        </w:rPr>
        <w:t>XVI.</w:t>
      </w:r>
      <w:r w:rsidRPr="00E74119">
        <w:rPr>
          <w:rFonts w:ascii="Arial" w:hAnsi="Arial" w:cs="Arial"/>
        </w:rPr>
        <w:t xml:space="preserve"> Capacitar a su personal en materia de transparencia, acceso a la información pública y protección de datos personales; y</w:t>
      </w:r>
    </w:p>
    <w:p w:rsidR="00E212D5" w:rsidRPr="00E74119" w:rsidRDefault="00E212D5" w:rsidP="00E74119">
      <w:pPr>
        <w:spacing w:after="0" w:line="288" w:lineRule="auto"/>
        <w:ind w:left="567"/>
        <w:jc w:val="both"/>
        <w:rPr>
          <w:rFonts w:ascii="Arial" w:hAnsi="Arial" w:cs="Arial"/>
        </w:rPr>
      </w:pPr>
    </w:p>
    <w:p w:rsidR="00E212D5" w:rsidRPr="00E74119" w:rsidRDefault="00E212D5" w:rsidP="00E74119">
      <w:pPr>
        <w:spacing w:after="0" w:line="288" w:lineRule="auto"/>
        <w:ind w:left="567"/>
        <w:jc w:val="both"/>
        <w:rPr>
          <w:rFonts w:ascii="Arial" w:hAnsi="Arial" w:cs="Arial"/>
        </w:rPr>
      </w:pPr>
      <w:r w:rsidRPr="00E74119">
        <w:rPr>
          <w:rFonts w:ascii="Arial" w:hAnsi="Arial" w:cs="Arial"/>
          <w:b/>
        </w:rPr>
        <w:t xml:space="preserve">XVII. </w:t>
      </w:r>
      <w:r w:rsidRPr="00E74119">
        <w:rPr>
          <w:rFonts w:ascii="Arial" w:hAnsi="Arial" w:cs="Arial"/>
        </w:rPr>
        <w:t>Las demás que se deriven de la normatividad vigente.</w:t>
      </w:r>
    </w:p>
    <w:p w:rsidR="00E212D5" w:rsidRPr="00E74119" w:rsidRDefault="00E212D5" w:rsidP="00E74119">
      <w:pPr>
        <w:spacing w:after="0" w:line="288" w:lineRule="auto"/>
        <w:jc w:val="both"/>
        <w:rPr>
          <w:rFonts w:ascii="Arial" w:hAnsi="Arial" w:cs="Arial"/>
        </w:rPr>
      </w:pPr>
    </w:p>
    <w:p w:rsidR="00E212D5" w:rsidRPr="00E74119" w:rsidRDefault="00E212D5" w:rsidP="00E74119">
      <w:pPr>
        <w:spacing w:after="0" w:line="288" w:lineRule="auto"/>
        <w:jc w:val="both"/>
        <w:rPr>
          <w:rFonts w:ascii="Arial" w:eastAsia="Times New Roman" w:hAnsi="Arial" w:cs="Arial"/>
          <w:lang w:eastAsia="es-MX"/>
        </w:rPr>
      </w:pPr>
      <w:r w:rsidRPr="00E74119">
        <w:rPr>
          <w:rFonts w:ascii="Arial" w:eastAsia="Times New Roman" w:hAnsi="Arial" w:cs="Arial"/>
          <w:b/>
          <w:lang w:eastAsia="es-MX"/>
        </w:rPr>
        <w:t>ARTÍCULO 13.</w:t>
      </w:r>
      <w:r w:rsidRPr="00E74119">
        <w:rPr>
          <w:rFonts w:ascii="Arial" w:eastAsia="Times New Roman" w:hAnsi="Arial" w:cs="Arial"/>
          <w:lang w:eastAsia="es-MX"/>
        </w:rPr>
        <w:t xml:space="preserve"> Para el cumplimiento de las obligaciones previstas en la presente Ley, los sujetos obligados podrán desarrollar o adoptar, en lo individual o en acuerdo con otros sujetos obligados, esquemas de mejores prácticas que tengan por objeto:</w:t>
      </w:r>
    </w:p>
    <w:p w:rsidR="00E212D5" w:rsidRPr="00E74119" w:rsidRDefault="00E212D5" w:rsidP="00E74119">
      <w:pPr>
        <w:spacing w:after="0" w:line="288" w:lineRule="auto"/>
        <w:jc w:val="both"/>
        <w:rPr>
          <w:rFonts w:ascii="Arial" w:eastAsia="Times New Roman" w:hAnsi="Arial" w:cs="Arial"/>
          <w:lang w:eastAsia="es-MX"/>
        </w:rPr>
      </w:pPr>
    </w:p>
    <w:p w:rsidR="00E212D5" w:rsidRPr="00E74119" w:rsidRDefault="00E212D5" w:rsidP="00E74119">
      <w:pPr>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I.</w:t>
      </w:r>
      <w:r w:rsidRPr="00E74119">
        <w:rPr>
          <w:rFonts w:ascii="Arial" w:eastAsia="Times New Roman" w:hAnsi="Arial" w:cs="Arial"/>
          <w:lang w:eastAsia="es-MX"/>
        </w:rPr>
        <w:t xml:space="preserve"> Elevar el nivel de cumplimiento de las disposiciones previstas en la presente Ley;</w:t>
      </w:r>
    </w:p>
    <w:p w:rsidR="00E212D5" w:rsidRPr="00E74119" w:rsidRDefault="00E212D5" w:rsidP="00E74119">
      <w:pPr>
        <w:spacing w:after="0" w:line="288" w:lineRule="auto"/>
        <w:ind w:left="567"/>
        <w:jc w:val="both"/>
        <w:rPr>
          <w:rFonts w:ascii="Arial" w:eastAsia="Times New Roman" w:hAnsi="Arial" w:cs="Arial"/>
          <w:lang w:eastAsia="es-MX"/>
        </w:rPr>
      </w:pPr>
    </w:p>
    <w:p w:rsidR="00E212D5" w:rsidRPr="00E74119" w:rsidRDefault="00E212D5" w:rsidP="00E74119">
      <w:pPr>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II.</w:t>
      </w:r>
      <w:r w:rsidRPr="00E74119">
        <w:rPr>
          <w:rFonts w:ascii="Arial" w:eastAsia="Times New Roman" w:hAnsi="Arial" w:cs="Arial"/>
          <w:lang w:eastAsia="es-MX"/>
        </w:rPr>
        <w:t xml:space="preserve"> Armonizar el acceso a la información por sectores;</w:t>
      </w:r>
    </w:p>
    <w:p w:rsidR="00E212D5" w:rsidRPr="00E74119" w:rsidRDefault="00E212D5" w:rsidP="00E74119">
      <w:pPr>
        <w:spacing w:after="0" w:line="288" w:lineRule="auto"/>
        <w:ind w:left="567"/>
        <w:jc w:val="both"/>
        <w:rPr>
          <w:rFonts w:ascii="Arial" w:eastAsia="Times New Roman" w:hAnsi="Arial" w:cs="Arial"/>
          <w:lang w:eastAsia="es-MX"/>
        </w:rPr>
      </w:pPr>
    </w:p>
    <w:p w:rsidR="00E212D5" w:rsidRPr="00E74119" w:rsidRDefault="00E212D5" w:rsidP="00E74119">
      <w:pPr>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III.</w:t>
      </w:r>
      <w:r w:rsidRPr="00E74119">
        <w:rPr>
          <w:rFonts w:ascii="Arial" w:eastAsia="Times New Roman" w:hAnsi="Arial" w:cs="Arial"/>
          <w:lang w:eastAsia="es-MX"/>
        </w:rPr>
        <w:t xml:space="preserve"> Facilitar el ejercicio del derecho de acceso a la información a las personas; y</w:t>
      </w:r>
    </w:p>
    <w:p w:rsidR="00E212D5" w:rsidRPr="00E74119" w:rsidRDefault="00E212D5" w:rsidP="00E74119">
      <w:pPr>
        <w:spacing w:after="0" w:line="288" w:lineRule="auto"/>
        <w:ind w:left="567"/>
        <w:jc w:val="both"/>
        <w:rPr>
          <w:rFonts w:ascii="Arial" w:eastAsia="Times New Roman" w:hAnsi="Arial" w:cs="Arial"/>
          <w:lang w:eastAsia="es-MX"/>
        </w:rPr>
      </w:pPr>
    </w:p>
    <w:p w:rsidR="00E212D5" w:rsidRPr="00E74119" w:rsidRDefault="00E212D5" w:rsidP="00E74119">
      <w:pPr>
        <w:spacing w:after="0" w:line="288" w:lineRule="auto"/>
        <w:ind w:left="567"/>
        <w:jc w:val="both"/>
        <w:rPr>
          <w:rFonts w:ascii="Arial" w:eastAsia="Times New Roman" w:hAnsi="Arial" w:cs="Arial"/>
          <w:b/>
          <w:lang w:eastAsia="es-MX"/>
        </w:rPr>
      </w:pPr>
      <w:r w:rsidRPr="00E74119">
        <w:rPr>
          <w:rFonts w:ascii="Arial" w:eastAsia="Times New Roman" w:hAnsi="Arial" w:cs="Arial"/>
          <w:b/>
          <w:lang w:eastAsia="es-MX"/>
        </w:rPr>
        <w:t>IV.</w:t>
      </w:r>
      <w:r w:rsidRPr="00E74119">
        <w:rPr>
          <w:rFonts w:ascii="Arial" w:eastAsia="Times New Roman" w:hAnsi="Arial" w:cs="Arial"/>
          <w:lang w:eastAsia="es-MX"/>
        </w:rPr>
        <w:t xml:space="preserve"> Procurar la accesibilidad de la información.</w:t>
      </w:r>
      <w:r w:rsidRPr="00E74119">
        <w:rPr>
          <w:rFonts w:ascii="Arial" w:eastAsia="Times New Roman" w:hAnsi="Arial" w:cs="Arial"/>
          <w:b/>
          <w:lang w:eastAsia="es-MX"/>
        </w:rPr>
        <w:t xml:space="preserve"> </w:t>
      </w:r>
    </w:p>
    <w:p w:rsidR="00E212D5" w:rsidRPr="00E74119" w:rsidRDefault="00E212D5" w:rsidP="00E74119">
      <w:pPr>
        <w:spacing w:after="0" w:line="288" w:lineRule="auto"/>
        <w:jc w:val="both"/>
        <w:rPr>
          <w:rFonts w:ascii="Arial" w:eastAsia="Times New Roman" w:hAnsi="Arial" w:cs="Arial"/>
          <w:b/>
          <w:lang w:eastAsia="es-MX"/>
        </w:rPr>
      </w:pPr>
    </w:p>
    <w:p w:rsidR="00E212D5" w:rsidRPr="00E74119" w:rsidRDefault="00E212D5" w:rsidP="00E74119">
      <w:pPr>
        <w:spacing w:after="0" w:line="288" w:lineRule="auto"/>
        <w:jc w:val="both"/>
        <w:rPr>
          <w:rFonts w:ascii="Arial" w:eastAsia="Times New Roman" w:hAnsi="Arial" w:cs="Arial"/>
          <w:lang w:eastAsia="es-MX"/>
        </w:rPr>
      </w:pPr>
      <w:r w:rsidRPr="00E74119">
        <w:rPr>
          <w:rFonts w:ascii="Arial" w:eastAsia="Times New Roman" w:hAnsi="Arial" w:cs="Arial"/>
          <w:b/>
          <w:lang w:eastAsia="es-MX"/>
        </w:rPr>
        <w:t>ARTÍCULO 14.</w:t>
      </w:r>
      <w:r w:rsidRPr="00E74119">
        <w:rPr>
          <w:rFonts w:ascii="Arial" w:eastAsia="Times New Roman" w:hAnsi="Arial" w:cs="Arial"/>
          <w:lang w:eastAsia="es-MX"/>
        </w:rPr>
        <w:t xml:space="preserve"> Los fideicomisos y fondos públicos, considerados entidades paraestatales, deberán dar cumplimiento a las obligaciones establecidas en la presente Ley, por sí mismos a través de sus propias áreas, unidades de acceso y comités de transparencia. En el caso de los fideicomisos y fondos públicos que no cuenten con estructura orgánica y, por lo tanto, no sean considerados una entidad paraestatal, así como de los mandatos públicos y demás contratos análogos, cumplirán con las obligaciones de esta Ley a través de la unidad administrativa responsable de coordinar su operación.</w:t>
      </w:r>
    </w:p>
    <w:p w:rsidR="00E212D5" w:rsidRPr="00E74119" w:rsidRDefault="00E212D5" w:rsidP="00E74119">
      <w:pPr>
        <w:spacing w:after="0" w:line="288" w:lineRule="auto"/>
        <w:jc w:val="both"/>
        <w:rPr>
          <w:rFonts w:ascii="Arial" w:eastAsia="Times New Roman" w:hAnsi="Arial" w:cs="Arial"/>
          <w:lang w:eastAsia="es-MX"/>
        </w:rPr>
      </w:pPr>
    </w:p>
    <w:p w:rsidR="00E212D5" w:rsidRPr="00E74119" w:rsidRDefault="00E212D5" w:rsidP="00E74119">
      <w:pPr>
        <w:tabs>
          <w:tab w:val="left" w:pos="1995"/>
        </w:tabs>
        <w:spacing w:after="0" w:line="288" w:lineRule="auto"/>
        <w:jc w:val="center"/>
        <w:rPr>
          <w:rFonts w:ascii="Arial" w:eastAsia="Times New Roman" w:hAnsi="Arial" w:cs="Arial"/>
          <w:b/>
          <w:lang w:eastAsia="es-MX"/>
        </w:rPr>
      </w:pPr>
      <w:r w:rsidRPr="00E74119">
        <w:rPr>
          <w:rFonts w:ascii="Arial" w:eastAsia="Times New Roman" w:hAnsi="Arial" w:cs="Arial"/>
          <w:b/>
          <w:lang w:eastAsia="es-MX"/>
        </w:rPr>
        <w:t>TÍTULO SEGUNDO</w:t>
      </w:r>
    </w:p>
    <w:p w:rsidR="00E212D5" w:rsidRPr="00E74119" w:rsidRDefault="00E212D5" w:rsidP="00E74119">
      <w:pPr>
        <w:tabs>
          <w:tab w:val="left" w:pos="1995"/>
        </w:tabs>
        <w:spacing w:after="0" w:line="288" w:lineRule="auto"/>
        <w:jc w:val="center"/>
        <w:rPr>
          <w:rFonts w:ascii="Arial" w:eastAsia="Times New Roman" w:hAnsi="Arial" w:cs="Arial"/>
          <w:b/>
          <w:lang w:eastAsia="es-MX"/>
        </w:rPr>
      </w:pPr>
      <w:r w:rsidRPr="00E74119">
        <w:rPr>
          <w:rFonts w:ascii="Arial" w:eastAsia="Times New Roman" w:hAnsi="Arial" w:cs="Arial"/>
          <w:b/>
          <w:lang w:eastAsia="es-MX"/>
        </w:rPr>
        <w:t>ÓRGANOS DE LOS SUJETOS OBLIGADOS EN MATERIA DE TRANSPARENCIA</w:t>
      </w:r>
    </w:p>
    <w:p w:rsidR="00E212D5" w:rsidRPr="00E74119" w:rsidRDefault="00E212D5" w:rsidP="00E74119">
      <w:pPr>
        <w:tabs>
          <w:tab w:val="left" w:pos="1995"/>
        </w:tabs>
        <w:spacing w:after="0" w:line="288" w:lineRule="auto"/>
        <w:jc w:val="center"/>
        <w:rPr>
          <w:rFonts w:ascii="Arial" w:eastAsia="Times New Roman" w:hAnsi="Arial" w:cs="Arial"/>
          <w:b/>
          <w:lang w:eastAsia="es-MX"/>
        </w:rPr>
      </w:pPr>
    </w:p>
    <w:p w:rsidR="00E212D5" w:rsidRPr="00E74119" w:rsidRDefault="00E212D5" w:rsidP="00E74119">
      <w:pPr>
        <w:tabs>
          <w:tab w:val="left" w:pos="1995"/>
        </w:tabs>
        <w:spacing w:after="0" w:line="288" w:lineRule="auto"/>
        <w:jc w:val="center"/>
        <w:rPr>
          <w:rFonts w:ascii="Arial" w:eastAsia="Times New Roman" w:hAnsi="Arial" w:cs="Arial"/>
          <w:b/>
          <w:lang w:eastAsia="es-MX"/>
        </w:rPr>
      </w:pPr>
      <w:r w:rsidRPr="00E74119">
        <w:rPr>
          <w:rFonts w:ascii="Arial" w:eastAsia="Times New Roman" w:hAnsi="Arial" w:cs="Arial"/>
          <w:b/>
          <w:lang w:eastAsia="es-MX"/>
        </w:rPr>
        <w:t>CAPÍTULO I</w:t>
      </w:r>
    </w:p>
    <w:p w:rsidR="00E212D5" w:rsidRPr="00E74119" w:rsidRDefault="00E212D5" w:rsidP="00E74119">
      <w:pPr>
        <w:spacing w:after="0" w:line="288" w:lineRule="auto"/>
        <w:jc w:val="center"/>
        <w:rPr>
          <w:rFonts w:ascii="Arial" w:eastAsia="Times New Roman" w:hAnsi="Arial" w:cs="Arial"/>
          <w:lang w:eastAsia="es-MX"/>
        </w:rPr>
      </w:pPr>
      <w:r w:rsidRPr="00E74119">
        <w:rPr>
          <w:rFonts w:ascii="Arial" w:eastAsia="Times New Roman" w:hAnsi="Arial" w:cs="Arial"/>
          <w:b/>
          <w:lang w:eastAsia="es-MX"/>
        </w:rPr>
        <w:t>DE LAS UNIDADES DE TRANSPARENCIA</w:t>
      </w:r>
    </w:p>
    <w:p w:rsidR="00E212D5" w:rsidRPr="00E74119" w:rsidRDefault="00E212D5" w:rsidP="00E74119">
      <w:pPr>
        <w:spacing w:after="0" w:line="288" w:lineRule="auto"/>
        <w:jc w:val="both"/>
        <w:rPr>
          <w:rFonts w:ascii="Arial" w:eastAsia="Times New Roman" w:hAnsi="Arial" w:cs="Arial"/>
          <w:lang w:eastAsia="es-MX"/>
        </w:rPr>
      </w:pPr>
    </w:p>
    <w:p w:rsidR="00E212D5" w:rsidRPr="00E74119" w:rsidRDefault="00E212D5" w:rsidP="00E74119">
      <w:pPr>
        <w:tabs>
          <w:tab w:val="left" w:pos="1995"/>
        </w:tabs>
        <w:spacing w:after="0" w:line="288" w:lineRule="auto"/>
        <w:jc w:val="both"/>
        <w:rPr>
          <w:rFonts w:ascii="Arial" w:eastAsia="Times New Roman" w:hAnsi="Arial" w:cs="Arial"/>
          <w:b/>
          <w:lang w:eastAsia="es-MX"/>
        </w:rPr>
      </w:pPr>
      <w:r w:rsidRPr="00E74119">
        <w:rPr>
          <w:rFonts w:ascii="Arial" w:eastAsia="Times New Roman" w:hAnsi="Arial" w:cs="Arial"/>
          <w:b/>
          <w:lang w:eastAsia="es-MX"/>
        </w:rPr>
        <w:t>ARTÍCULO 15.</w:t>
      </w:r>
      <w:r w:rsidRPr="00E74119">
        <w:rPr>
          <w:rFonts w:ascii="Arial" w:eastAsia="Times New Roman" w:hAnsi="Arial" w:cs="Arial"/>
          <w:lang w:eastAsia="es-MX"/>
        </w:rPr>
        <w:t xml:space="preserve"> Los sujetos obligados designarán, a través de sus respectivos titulares, dentro de su estructura administrativa y mediante acuerdo, a la Unidad de Transparencia que coordine las acciones para el cumplimiento de esta Ley.</w:t>
      </w:r>
    </w:p>
    <w:p w:rsidR="00E212D5" w:rsidRPr="00E74119" w:rsidRDefault="00E212D5" w:rsidP="00E74119">
      <w:pPr>
        <w:tabs>
          <w:tab w:val="left" w:pos="1995"/>
        </w:tabs>
        <w:spacing w:after="0" w:line="288" w:lineRule="auto"/>
        <w:jc w:val="both"/>
        <w:rPr>
          <w:rFonts w:ascii="Arial" w:eastAsia="Times New Roman" w:hAnsi="Arial" w:cs="Arial"/>
          <w:lang w:eastAsia="es-MX"/>
        </w:rPr>
      </w:pPr>
    </w:p>
    <w:p w:rsidR="00E212D5" w:rsidRPr="00E74119" w:rsidRDefault="00E212D5" w:rsidP="00E74119">
      <w:pPr>
        <w:spacing w:after="0" w:line="288" w:lineRule="auto"/>
        <w:jc w:val="both"/>
        <w:rPr>
          <w:rFonts w:ascii="Arial" w:eastAsia="Times New Roman" w:hAnsi="Arial" w:cs="Arial"/>
          <w:lang w:eastAsia="es-MX"/>
        </w:rPr>
      </w:pPr>
      <w:r w:rsidRPr="00E74119">
        <w:rPr>
          <w:rFonts w:ascii="Arial" w:eastAsia="Times New Roman" w:hAnsi="Arial" w:cs="Arial"/>
          <w:lang w:eastAsia="es-MX"/>
        </w:rPr>
        <w:t>Las Unidades de Transparencia se integrarán por un Titular, un Secretario y un Vocal, quienes preferentemente deberán tener un nivel superior al de jefe de departamento o similar.</w:t>
      </w:r>
    </w:p>
    <w:p w:rsidR="00E212D5" w:rsidRPr="00E74119" w:rsidRDefault="00E212D5" w:rsidP="00E74119">
      <w:pPr>
        <w:spacing w:after="0" w:line="288" w:lineRule="auto"/>
        <w:jc w:val="both"/>
        <w:rPr>
          <w:rFonts w:ascii="Arial" w:eastAsia="Times New Roman" w:hAnsi="Arial" w:cs="Arial"/>
          <w:lang w:eastAsia="es-MX"/>
        </w:rPr>
      </w:pPr>
    </w:p>
    <w:p w:rsidR="00E212D5" w:rsidRPr="00E74119" w:rsidRDefault="00E212D5" w:rsidP="00E74119">
      <w:pPr>
        <w:tabs>
          <w:tab w:val="left" w:pos="1995"/>
        </w:tabs>
        <w:spacing w:after="0" w:line="288" w:lineRule="auto"/>
        <w:jc w:val="both"/>
        <w:rPr>
          <w:rFonts w:ascii="Arial" w:eastAsia="Times New Roman" w:hAnsi="Arial" w:cs="Arial"/>
          <w:lang w:eastAsia="es-MX"/>
        </w:rPr>
      </w:pPr>
      <w:r w:rsidRPr="00E74119">
        <w:rPr>
          <w:rFonts w:ascii="Arial" w:eastAsia="Times New Roman" w:hAnsi="Arial" w:cs="Arial"/>
          <w:b/>
          <w:lang w:eastAsia="es-MX"/>
        </w:rPr>
        <w:t>ARTÍCULO 16.</w:t>
      </w:r>
      <w:r w:rsidRPr="00E74119">
        <w:rPr>
          <w:rFonts w:ascii="Arial" w:eastAsia="Times New Roman" w:hAnsi="Arial" w:cs="Arial"/>
          <w:lang w:eastAsia="es-MX"/>
        </w:rPr>
        <w:t xml:space="preserve"> Son atribuciones de la Unidad de Transparencia:</w:t>
      </w:r>
    </w:p>
    <w:p w:rsidR="00E212D5" w:rsidRPr="00E74119" w:rsidRDefault="00E212D5" w:rsidP="00E74119">
      <w:pPr>
        <w:tabs>
          <w:tab w:val="left" w:pos="1995"/>
        </w:tabs>
        <w:spacing w:after="0" w:line="288" w:lineRule="auto"/>
        <w:jc w:val="both"/>
        <w:rPr>
          <w:rFonts w:ascii="Arial" w:eastAsia="Times New Roman" w:hAnsi="Arial" w:cs="Arial"/>
          <w:lang w:eastAsia="es-MX"/>
        </w:rPr>
      </w:pPr>
    </w:p>
    <w:p w:rsidR="00E212D5" w:rsidRPr="00E74119" w:rsidRDefault="00E212D5" w:rsidP="00E74119">
      <w:pPr>
        <w:tabs>
          <w:tab w:val="left" w:pos="1995"/>
        </w:tabs>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I.</w:t>
      </w:r>
      <w:r w:rsidRPr="00E74119">
        <w:rPr>
          <w:rFonts w:ascii="Arial" w:eastAsia="Times New Roman" w:hAnsi="Arial" w:cs="Arial"/>
          <w:lang w:eastAsia="es-MX"/>
        </w:rPr>
        <w:t xml:space="preserve"> Ser el vínculo entre el solicitante y el sujeto obligado;</w:t>
      </w:r>
    </w:p>
    <w:p w:rsidR="00E212D5" w:rsidRPr="00E74119" w:rsidRDefault="00E212D5" w:rsidP="00E74119">
      <w:pPr>
        <w:tabs>
          <w:tab w:val="left" w:pos="1995"/>
        </w:tabs>
        <w:spacing w:after="0" w:line="288" w:lineRule="auto"/>
        <w:ind w:left="567"/>
        <w:jc w:val="both"/>
        <w:rPr>
          <w:rFonts w:ascii="Arial" w:eastAsia="Times New Roman" w:hAnsi="Arial" w:cs="Arial"/>
          <w:lang w:eastAsia="es-MX"/>
        </w:rPr>
      </w:pPr>
    </w:p>
    <w:p w:rsidR="00E212D5" w:rsidRPr="00E74119" w:rsidRDefault="00E212D5" w:rsidP="00E74119">
      <w:pPr>
        <w:tabs>
          <w:tab w:val="left" w:pos="1995"/>
        </w:tabs>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lastRenderedPageBreak/>
        <w:t>II.</w:t>
      </w:r>
      <w:r w:rsidRPr="00E74119">
        <w:rPr>
          <w:rFonts w:ascii="Arial" w:eastAsia="Times New Roman" w:hAnsi="Arial" w:cs="Arial"/>
          <w:lang w:eastAsia="es-MX"/>
        </w:rPr>
        <w:t xml:space="preserve"> Ser el vínculo entre el sujeto obligado y el Instituto de Transparencia;</w:t>
      </w:r>
    </w:p>
    <w:p w:rsidR="00E212D5" w:rsidRPr="00E74119" w:rsidRDefault="00E212D5" w:rsidP="00E74119">
      <w:pPr>
        <w:tabs>
          <w:tab w:val="left" w:pos="1995"/>
        </w:tabs>
        <w:spacing w:after="0" w:line="288" w:lineRule="auto"/>
        <w:ind w:left="567"/>
        <w:jc w:val="both"/>
        <w:rPr>
          <w:rFonts w:ascii="Arial" w:eastAsia="Times New Roman" w:hAnsi="Arial" w:cs="Arial"/>
          <w:lang w:eastAsia="es-MX"/>
        </w:rPr>
      </w:pPr>
    </w:p>
    <w:p w:rsidR="00E212D5" w:rsidRPr="00E74119" w:rsidRDefault="00E212D5" w:rsidP="00E74119">
      <w:pPr>
        <w:tabs>
          <w:tab w:val="left" w:pos="1995"/>
        </w:tabs>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III.</w:t>
      </w:r>
      <w:r w:rsidRPr="00E74119">
        <w:rPr>
          <w:rFonts w:ascii="Arial" w:eastAsia="Times New Roman" w:hAnsi="Arial" w:cs="Arial"/>
          <w:lang w:eastAsia="es-MX"/>
        </w:rPr>
        <w:t xml:space="preserve"> Recabar y publicar, difundir y actualizar las obligaciones de transparencia referidas en la presente Ley y propiciar que las áreas la actualicen periódicamente, conforme la normatividad aplicable;</w:t>
      </w:r>
    </w:p>
    <w:p w:rsidR="00E212D5" w:rsidRPr="00E74119" w:rsidRDefault="00E212D5" w:rsidP="00E74119">
      <w:pPr>
        <w:tabs>
          <w:tab w:val="left" w:pos="1995"/>
        </w:tabs>
        <w:spacing w:after="0" w:line="288" w:lineRule="auto"/>
        <w:ind w:left="567"/>
        <w:jc w:val="both"/>
        <w:rPr>
          <w:rFonts w:ascii="Arial" w:eastAsia="Times New Roman" w:hAnsi="Arial" w:cs="Arial"/>
          <w:lang w:eastAsia="es-MX"/>
        </w:rPr>
      </w:pPr>
    </w:p>
    <w:p w:rsidR="00E212D5" w:rsidRPr="00E74119" w:rsidRDefault="00E212D5" w:rsidP="00E74119">
      <w:pPr>
        <w:tabs>
          <w:tab w:val="left" w:pos="1995"/>
        </w:tabs>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IV.</w:t>
      </w:r>
      <w:r w:rsidRPr="00E74119">
        <w:rPr>
          <w:rFonts w:ascii="Arial" w:eastAsia="Times New Roman" w:hAnsi="Arial" w:cs="Arial"/>
          <w:lang w:eastAsia="es-MX"/>
        </w:rPr>
        <w:t xml:space="preserve"> Recibir y tramitar las solicitudes de acceso a la información presentadas al sujeto obligado, así como darles seguimiento hasta que haga entrega de la respuesta a la misma;</w:t>
      </w:r>
    </w:p>
    <w:p w:rsidR="00E212D5" w:rsidRPr="00E74119" w:rsidRDefault="00E212D5" w:rsidP="00E74119">
      <w:pPr>
        <w:tabs>
          <w:tab w:val="left" w:pos="1995"/>
        </w:tabs>
        <w:spacing w:after="0" w:line="288" w:lineRule="auto"/>
        <w:ind w:left="567"/>
        <w:jc w:val="both"/>
        <w:rPr>
          <w:rFonts w:ascii="Arial" w:eastAsia="Times New Roman" w:hAnsi="Arial" w:cs="Arial"/>
          <w:lang w:eastAsia="es-MX"/>
        </w:rPr>
      </w:pPr>
    </w:p>
    <w:p w:rsidR="00E212D5" w:rsidRPr="00E74119" w:rsidRDefault="00E212D5" w:rsidP="00E74119">
      <w:pPr>
        <w:tabs>
          <w:tab w:val="left" w:pos="1995"/>
        </w:tabs>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V.</w:t>
      </w:r>
      <w:r w:rsidRPr="00E74119">
        <w:rPr>
          <w:rFonts w:ascii="Arial" w:eastAsia="Times New Roman" w:hAnsi="Arial" w:cs="Arial"/>
          <w:lang w:eastAsia="es-MX"/>
        </w:rPr>
        <w:t xml:space="preserve"> Asesorar y orientar a quienes lo requieran en la elaboración de las solicitudes de acceso, así como sobre su derecho para interponer el recurso de revisión, modo y plazo para hacerlo y en los demás trámites para el efectivo ejercicio de su derecho de acceso a la información y, en su caso, orientarlos sobre los sujetos obligados competentes conforme a la normatividad aplicable;</w:t>
      </w:r>
    </w:p>
    <w:p w:rsidR="00E212D5" w:rsidRPr="00E74119" w:rsidRDefault="00E212D5" w:rsidP="00E74119">
      <w:pPr>
        <w:spacing w:after="0" w:line="288" w:lineRule="auto"/>
        <w:ind w:left="567"/>
        <w:jc w:val="both"/>
        <w:rPr>
          <w:rFonts w:ascii="Arial" w:eastAsia="Times New Roman" w:hAnsi="Arial" w:cs="Arial"/>
          <w:lang w:eastAsia="es-MX"/>
        </w:rPr>
      </w:pPr>
    </w:p>
    <w:p w:rsidR="00E212D5" w:rsidRPr="00E74119" w:rsidRDefault="00E212D5" w:rsidP="00E74119">
      <w:pPr>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VI.</w:t>
      </w:r>
      <w:r w:rsidRPr="00E74119">
        <w:rPr>
          <w:rFonts w:ascii="Arial" w:eastAsia="Times New Roman" w:hAnsi="Arial" w:cs="Arial"/>
          <w:lang w:eastAsia="es-MX"/>
        </w:rPr>
        <w:t xml:space="preserve"> Proponer al Comité de Transparencia los procedimientos internos que aseguren la mayor eficiencia en la atención y gestión de las solicitudes de acceso a la información, conforme a la normatividad aplicable;</w:t>
      </w:r>
    </w:p>
    <w:p w:rsidR="00E212D5" w:rsidRPr="00E74119" w:rsidRDefault="00E212D5" w:rsidP="00E74119">
      <w:pPr>
        <w:spacing w:after="0" w:line="288" w:lineRule="auto"/>
        <w:ind w:left="567"/>
        <w:jc w:val="both"/>
        <w:rPr>
          <w:rFonts w:ascii="Arial" w:eastAsia="Times New Roman" w:hAnsi="Arial" w:cs="Arial"/>
          <w:lang w:eastAsia="es-MX"/>
        </w:rPr>
      </w:pPr>
    </w:p>
    <w:p w:rsidR="00E212D5" w:rsidRPr="00E74119" w:rsidRDefault="00E212D5" w:rsidP="00E74119">
      <w:pPr>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VII.</w:t>
      </w:r>
      <w:r w:rsidRPr="00E74119">
        <w:rPr>
          <w:rFonts w:ascii="Arial" w:eastAsia="Times New Roman" w:hAnsi="Arial" w:cs="Arial"/>
          <w:lang w:eastAsia="es-MX"/>
        </w:rPr>
        <w:t xml:space="preserve"> Proponer personal habilitado que sea necesario para recibir y dar trámite a las solicitudes de acceso a la información;</w:t>
      </w:r>
    </w:p>
    <w:p w:rsidR="00E212D5" w:rsidRPr="00E74119" w:rsidRDefault="00E212D5" w:rsidP="00E74119">
      <w:pPr>
        <w:tabs>
          <w:tab w:val="left" w:pos="1995"/>
        </w:tabs>
        <w:spacing w:after="0" w:line="288" w:lineRule="auto"/>
        <w:ind w:left="567"/>
        <w:jc w:val="both"/>
        <w:rPr>
          <w:rFonts w:ascii="Arial" w:eastAsia="Times New Roman" w:hAnsi="Arial" w:cs="Arial"/>
          <w:lang w:eastAsia="es-MX"/>
        </w:rPr>
      </w:pPr>
    </w:p>
    <w:p w:rsidR="00E212D5" w:rsidRPr="00E74119" w:rsidRDefault="00E212D5" w:rsidP="00E74119">
      <w:pPr>
        <w:tabs>
          <w:tab w:val="left" w:pos="1995"/>
        </w:tabs>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VIII.</w:t>
      </w:r>
      <w:r w:rsidRPr="00E74119">
        <w:rPr>
          <w:rFonts w:ascii="Arial" w:eastAsia="Times New Roman" w:hAnsi="Arial" w:cs="Arial"/>
          <w:lang w:eastAsia="es-MX"/>
        </w:rPr>
        <w:t xml:space="preserve"> Efectuar las notificaciones correspondientes;</w:t>
      </w:r>
    </w:p>
    <w:p w:rsidR="00E212D5" w:rsidRPr="00E74119" w:rsidRDefault="00E212D5" w:rsidP="00E74119">
      <w:pPr>
        <w:tabs>
          <w:tab w:val="left" w:pos="1995"/>
        </w:tabs>
        <w:spacing w:after="0" w:line="288" w:lineRule="auto"/>
        <w:ind w:left="567"/>
        <w:jc w:val="both"/>
        <w:rPr>
          <w:rFonts w:ascii="Arial" w:eastAsia="Times New Roman" w:hAnsi="Arial" w:cs="Arial"/>
          <w:lang w:eastAsia="es-MX"/>
        </w:rPr>
      </w:pPr>
    </w:p>
    <w:p w:rsidR="00E212D5" w:rsidRPr="00E74119" w:rsidRDefault="00E212D5" w:rsidP="00E74119">
      <w:pPr>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IX.</w:t>
      </w:r>
      <w:r w:rsidRPr="00E74119">
        <w:rPr>
          <w:rFonts w:ascii="Arial" w:eastAsia="Times New Roman" w:hAnsi="Arial" w:cs="Arial"/>
          <w:lang w:eastAsia="es-MX"/>
        </w:rPr>
        <w:t xml:space="preserve"> Promover e implementar políticas de transparencia proactiva procurando su accesibilidad;</w:t>
      </w:r>
    </w:p>
    <w:p w:rsidR="00E212D5" w:rsidRPr="00E74119" w:rsidRDefault="00E212D5" w:rsidP="00E74119">
      <w:pPr>
        <w:tabs>
          <w:tab w:val="left" w:pos="1995"/>
        </w:tabs>
        <w:spacing w:after="0" w:line="288" w:lineRule="auto"/>
        <w:ind w:left="567"/>
        <w:jc w:val="both"/>
        <w:rPr>
          <w:rFonts w:ascii="Arial" w:eastAsia="Times New Roman" w:hAnsi="Arial" w:cs="Arial"/>
          <w:lang w:eastAsia="es-MX"/>
        </w:rPr>
      </w:pPr>
    </w:p>
    <w:p w:rsidR="00E212D5" w:rsidRPr="00E74119" w:rsidRDefault="00E212D5" w:rsidP="00E74119">
      <w:pPr>
        <w:tabs>
          <w:tab w:val="left" w:pos="1995"/>
        </w:tabs>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X.</w:t>
      </w:r>
      <w:r w:rsidRPr="00E74119">
        <w:rPr>
          <w:rFonts w:ascii="Arial" w:eastAsia="Times New Roman" w:hAnsi="Arial" w:cs="Arial"/>
          <w:lang w:eastAsia="es-MX"/>
        </w:rPr>
        <w:t xml:space="preserve"> Llevar un registro de las solicitudes de acceso, respuestas, resultados, costos de reproducción y envío;</w:t>
      </w:r>
    </w:p>
    <w:p w:rsidR="00E212D5" w:rsidRPr="00E74119" w:rsidRDefault="00E212D5" w:rsidP="00E74119">
      <w:pPr>
        <w:tabs>
          <w:tab w:val="left" w:pos="1995"/>
        </w:tabs>
        <w:spacing w:after="0" w:line="288" w:lineRule="auto"/>
        <w:ind w:left="567"/>
        <w:jc w:val="both"/>
        <w:rPr>
          <w:rFonts w:ascii="Arial" w:eastAsia="Times New Roman" w:hAnsi="Arial" w:cs="Arial"/>
          <w:lang w:eastAsia="es-MX"/>
        </w:rPr>
      </w:pPr>
    </w:p>
    <w:p w:rsidR="00E212D5" w:rsidRPr="00E74119" w:rsidRDefault="00E212D5" w:rsidP="00E74119">
      <w:pPr>
        <w:tabs>
          <w:tab w:val="left" w:pos="1995"/>
        </w:tabs>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XI.</w:t>
      </w:r>
      <w:r w:rsidRPr="00E74119">
        <w:rPr>
          <w:rFonts w:ascii="Arial" w:eastAsia="Times New Roman" w:hAnsi="Arial" w:cs="Arial"/>
          <w:lang w:eastAsia="es-MX"/>
        </w:rPr>
        <w:t xml:space="preserve"> Establecer los procedimientos para asegurarse de que, en el caso de información confidencial, los datos personales se entreguen sólo a su titular o en términos de la legislación aplicable;</w:t>
      </w:r>
    </w:p>
    <w:p w:rsidR="00E212D5" w:rsidRPr="00E74119" w:rsidRDefault="00E212D5" w:rsidP="00E74119">
      <w:pPr>
        <w:tabs>
          <w:tab w:val="left" w:pos="1995"/>
        </w:tabs>
        <w:spacing w:after="0" w:line="288" w:lineRule="auto"/>
        <w:ind w:left="567"/>
        <w:jc w:val="both"/>
        <w:rPr>
          <w:rFonts w:ascii="Arial" w:eastAsia="Times New Roman" w:hAnsi="Arial" w:cs="Arial"/>
          <w:lang w:eastAsia="es-MX"/>
        </w:rPr>
      </w:pPr>
    </w:p>
    <w:p w:rsidR="00E212D5" w:rsidRPr="00E74119" w:rsidRDefault="00E212D5" w:rsidP="00E74119">
      <w:pPr>
        <w:tabs>
          <w:tab w:val="left" w:pos="1995"/>
        </w:tabs>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XII.</w:t>
      </w:r>
      <w:r w:rsidRPr="00E74119">
        <w:rPr>
          <w:rFonts w:ascii="Arial" w:eastAsia="Times New Roman" w:hAnsi="Arial" w:cs="Arial"/>
          <w:lang w:eastAsia="es-MX"/>
        </w:rPr>
        <w:t xml:space="preserve"> Contribuir con las unidades responsables de la información en la elaboración de las versiones públicas correspondientes;</w:t>
      </w:r>
    </w:p>
    <w:p w:rsidR="00E212D5" w:rsidRPr="00E74119" w:rsidRDefault="00E212D5" w:rsidP="00E74119">
      <w:pPr>
        <w:tabs>
          <w:tab w:val="left" w:pos="1995"/>
        </w:tabs>
        <w:spacing w:after="0" w:line="288" w:lineRule="auto"/>
        <w:ind w:left="567"/>
        <w:jc w:val="both"/>
        <w:rPr>
          <w:rFonts w:ascii="Arial" w:eastAsia="Times New Roman" w:hAnsi="Arial" w:cs="Arial"/>
          <w:lang w:eastAsia="es-MX"/>
        </w:rPr>
      </w:pPr>
    </w:p>
    <w:p w:rsidR="00E212D5" w:rsidRPr="00E74119" w:rsidRDefault="00E212D5" w:rsidP="00E74119">
      <w:pPr>
        <w:tabs>
          <w:tab w:val="left" w:pos="1995"/>
        </w:tabs>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XIII.</w:t>
      </w:r>
      <w:r w:rsidRPr="00E74119">
        <w:rPr>
          <w:rFonts w:ascii="Arial" w:eastAsia="Times New Roman" w:hAnsi="Arial" w:cs="Arial"/>
          <w:lang w:eastAsia="es-MX"/>
        </w:rPr>
        <w:t xml:space="preserve"> Suscribir las declaraciones de inexistencia de la información conjuntamente con el titular de la Unidad responsable de la información;</w:t>
      </w:r>
    </w:p>
    <w:p w:rsidR="00E212D5" w:rsidRPr="00E74119" w:rsidRDefault="00E212D5" w:rsidP="00E74119">
      <w:pPr>
        <w:tabs>
          <w:tab w:val="left" w:pos="1995"/>
        </w:tabs>
        <w:spacing w:after="0" w:line="288" w:lineRule="auto"/>
        <w:ind w:left="567"/>
        <w:jc w:val="both"/>
        <w:rPr>
          <w:rFonts w:ascii="Arial" w:eastAsia="Times New Roman" w:hAnsi="Arial" w:cs="Arial"/>
          <w:lang w:eastAsia="es-MX"/>
        </w:rPr>
      </w:pPr>
    </w:p>
    <w:p w:rsidR="00E212D5" w:rsidRPr="00E74119" w:rsidRDefault="00E212D5" w:rsidP="00E74119">
      <w:pPr>
        <w:tabs>
          <w:tab w:val="left" w:pos="1995"/>
        </w:tabs>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XIV.</w:t>
      </w:r>
      <w:r w:rsidRPr="00E74119">
        <w:rPr>
          <w:rFonts w:ascii="Arial" w:eastAsia="Times New Roman" w:hAnsi="Arial" w:cs="Arial"/>
          <w:lang w:eastAsia="es-MX"/>
        </w:rPr>
        <w:t xml:space="preserve"> Supervisar la catalogación y conservación de los documentos administrativos, así como la organización de archivos del sujeto obligado;</w:t>
      </w:r>
    </w:p>
    <w:p w:rsidR="00E212D5" w:rsidRPr="00E74119" w:rsidRDefault="00E212D5" w:rsidP="00E74119">
      <w:pPr>
        <w:tabs>
          <w:tab w:val="left" w:pos="1995"/>
        </w:tabs>
        <w:spacing w:after="0" w:line="288" w:lineRule="auto"/>
        <w:ind w:left="567"/>
        <w:jc w:val="both"/>
        <w:rPr>
          <w:rFonts w:ascii="Arial" w:eastAsia="Times New Roman" w:hAnsi="Arial" w:cs="Arial"/>
          <w:lang w:eastAsia="es-MX"/>
        </w:rPr>
      </w:pPr>
    </w:p>
    <w:p w:rsidR="00B136C6" w:rsidRDefault="00E212D5" w:rsidP="00B136C6">
      <w:pPr>
        <w:tabs>
          <w:tab w:val="left" w:pos="1995"/>
        </w:tabs>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XV.</w:t>
      </w:r>
      <w:r w:rsidRPr="00E74119">
        <w:rPr>
          <w:rFonts w:ascii="Arial" w:eastAsia="Times New Roman" w:hAnsi="Arial" w:cs="Arial"/>
          <w:lang w:eastAsia="es-MX"/>
        </w:rPr>
        <w:t xml:space="preserve"> Supervisar el cumplimiento de criterios y lineamientos en materia de inform</w:t>
      </w:r>
      <w:r w:rsidR="00B136C6">
        <w:rPr>
          <w:rFonts w:ascii="Arial" w:eastAsia="Times New Roman" w:hAnsi="Arial" w:cs="Arial"/>
          <w:lang w:eastAsia="es-MX"/>
        </w:rPr>
        <w:t>ación reservada y confidencial;</w:t>
      </w:r>
    </w:p>
    <w:p w:rsidR="00B136C6" w:rsidRDefault="00B136C6" w:rsidP="00B136C6">
      <w:pPr>
        <w:tabs>
          <w:tab w:val="left" w:pos="1995"/>
        </w:tabs>
        <w:spacing w:after="0" w:line="288" w:lineRule="auto"/>
        <w:ind w:left="567"/>
        <w:jc w:val="both"/>
        <w:rPr>
          <w:rFonts w:ascii="Arial" w:eastAsia="Times New Roman" w:hAnsi="Arial" w:cs="Arial"/>
          <w:b/>
          <w:lang w:eastAsia="es-MX"/>
        </w:rPr>
      </w:pPr>
    </w:p>
    <w:p w:rsidR="00E212D5" w:rsidRPr="00E74119" w:rsidRDefault="00E212D5" w:rsidP="00B136C6">
      <w:pPr>
        <w:tabs>
          <w:tab w:val="left" w:pos="1995"/>
        </w:tabs>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XVI.</w:t>
      </w:r>
      <w:r w:rsidRPr="00E74119">
        <w:rPr>
          <w:rFonts w:ascii="Arial" w:eastAsia="Times New Roman" w:hAnsi="Arial" w:cs="Arial"/>
          <w:lang w:eastAsia="es-MX"/>
        </w:rPr>
        <w:t xml:space="preserve"> Rendir el informe con justificación al que se refiere la presente Ley;</w:t>
      </w:r>
    </w:p>
    <w:p w:rsidR="00E212D5" w:rsidRPr="00E74119" w:rsidRDefault="00E212D5" w:rsidP="00E74119">
      <w:pPr>
        <w:tabs>
          <w:tab w:val="left" w:pos="1995"/>
        </w:tabs>
        <w:spacing w:after="0" w:line="288" w:lineRule="auto"/>
        <w:ind w:left="567"/>
        <w:jc w:val="both"/>
        <w:rPr>
          <w:rFonts w:ascii="Arial" w:eastAsia="Times New Roman" w:hAnsi="Arial" w:cs="Arial"/>
          <w:lang w:eastAsia="es-MX"/>
        </w:rPr>
      </w:pPr>
    </w:p>
    <w:p w:rsidR="00E212D5" w:rsidRPr="00E74119" w:rsidRDefault="00E212D5" w:rsidP="00E74119">
      <w:pPr>
        <w:tabs>
          <w:tab w:val="left" w:pos="1995"/>
        </w:tabs>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XVII.</w:t>
      </w:r>
      <w:r w:rsidRPr="00E74119">
        <w:rPr>
          <w:rFonts w:ascii="Arial" w:eastAsia="Times New Roman" w:hAnsi="Arial" w:cs="Arial"/>
          <w:lang w:eastAsia="es-MX"/>
        </w:rPr>
        <w:t xml:space="preserve"> Representar al sujeto obligado en el trámite del recurso de revisión;</w:t>
      </w:r>
    </w:p>
    <w:p w:rsidR="00E212D5" w:rsidRPr="00E74119" w:rsidRDefault="00E212D5" w:rsidP="00E74119">
      <w:pPr>
        <w:tabs>
          <w:tab w:val="left" w:pos="1995"/>
        </w:tabs>
        <w:spacing w:after="0" w:line="288" w:lineRule="auto"/>
        <w:ind w:left="567"/>
        <w:jc w:val="both"/>
        <w:rPr>
          <w:rFonts w:ascii="Arial" w:eastAsia="Times New Roman" w:hAnsi="Arial" w:cs="Arial"/>
          <w:lang w:eastAsia="es-MX"/>
        </w:rPr>
      </w:pPr>
    </w:p>
    <w:p w:rsidR="00E212D5" w:rsidRPr="00E74119" w:rsidRDefault="00E212D5" w:rsidP="00E74119">
      <w:pPr>
        <w:tabs>
          <w:tab w:val="left" w:pos="1995"/>
        </w:tabs>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XVIII.</w:t>
      </w:r>
      <w:r w:rsidRPr="00E74119">
        <w:rPr>
          <w:rFonts w:ascii="Arial" w:eastAsia="Times New Roman" w:hAnsi="Arial" w:cs="Arial"/>
          <w:lang w:eastAsia="es-MX"/>
        </w:rPr>
        <w:t xml:space="preserve"> Tener a su cargo y administrar las claves de los sistemas electrónicos de atención a solicitudes de acceso y de publicación de información;</w:t>
      </w:r>
    </w:p>
    <w:p w:rsidR="00E212D5" w:rsidRPr="00E74119" w:rsidRDefault="00E212D5" w:rsidP="00E74119">
      <w:pPr>
        <w:tabs>
          <w:tab w:val="left" w:pos="1995"/>
        </w:tabs>
        <w:spacing w:after="0" w:line="288" w:lineRule="auto"/>
        <w:ind w:left="567"/>
        <w:jc w:val="both"/>
        <w:rPr>
          <w:rFonts w:ascii="Arial" w:eastAsia="Times New Roman" w:hAnsi="Arial" w:cs="Arial"/>
          <w:lang w:eastAsia="es-MX"/>
        </w:rPr>
      </w:pPr>
    </w:p>
    <w:p w:rsidR="00E212D5" w:rsidRPr="00E74119" w:rsidRDefault="00E212D5" w:rsidP="00E74119">
      <w:pPr>
        <w:tabs>
          <w:tab w:val="left" w:pos="1995"/>
        </w:tabs>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XIX.</w:t>
      </w:r>
      <w:r w:rsidRPr="00E74119">
        <w:rPr>
          <w:rFonts w:ascii="Arial" w:eastAsia="Times New Roman" w:hAnsi="Arial" w:cs="Arial"/>
          <w:lang w:eastAsia="es-MX"/>
        </w:rPr>
        <w:t xml:space="preserve"> Desempeñar las funciones y comisiones que el titular del sujeto obligado le asigne en la materia; </w:t>
      </w:r>
    </w:p>
    <w:p w:rsidR="00E212D5" w:rsidRPr="00E74119" w:rsidRDefault="00E212D5" w:rsidP="00E74119">
      <w:pPr>
        <w:tabs>
          <w:tab w:val="left" w:pos="1995"/>
        </w:tabs>
        <w:spacing w:after="0" w:line="288" w:lineRule="auto"/>
        <w:ind w:left="567"/>
        <w:jc w:val="both"/>
        <w:rPr>
          <w:rFonts w:ascii="Arial" w:eastAsia="Times New Roman" w:hAnsi="Arial" w:cs="Arial"/>
          <w:lang w:eastAsia="es-MX"/>
        </w:rPr>
      </w:pPr>
    </w:p>
    <w:p w:rsidR="00E212D5" w:rsidRPr="00E74119" w:rsidRDefault="00E212D5" w:rsidP="00E74119">
      <w:pPr>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XX.</w:t>
      </w:r>
      <w:r w:rsidRPr="00E74119">
        <w:rPr>
          <w:rFonts w:ascii="Arial" w:eastAsia="Times New Roman" w:hAnsi="Arial" w:cs="Arial"/>
          <w:lang w:eastAsia="es-MX"/>
        </w:rPr>
        <w:t xml:space="preserve"> Fomentar la transparencia y accesibilidad al interior del sujeto obligado;</w:t>
      </w:r>
    </w:p>
    <w:p w:rsidR="00E212D5" w:rsidRPr="00E74119" w:rsidRDefault="00E212D5" w:rsidP="00E74119">
      <w:pPr>
        <w:spacing w:after="0" w:line="288" w:lineRule="auto"/>
        <w:ind w:left="567"/>
        <w:jc w:val="both"/>
        <w:rPr>
          <w:rFonts w:ascii="Arial" w:eastAsia="Times New Roman" w:hAnsi="Arial" w:cs="Arial"/>
          <w:lang w:eastAsia="es-MX"/>
        </w:rPr>
      </w:pPr>
    </w:p>
    <w:p w:rsidR="00E212D5" w:rsidRPr="00E74119" w:rsidRDefault="00E212D5" w:rsidP="00E74119">
      <w:pPr>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XXI.</w:t>
      </w:r>
      <w:r w:rsidRPr="00E74119">
        <w:rPr>
          <w:rFonts w:ascii="Arial" w:eastAsia="Times New Roman" w:hAnsi="Arial" w:cs="Arial"/>
          <w:lang w:eastAsia="es-MX"/>
        </w:rPr>
        <w:t xml:space="preserve"> Hacer del conocimiento de la instancia competente la probable responsabilidad por el incumplimiento de las obligaciones previstas en la presente Ley y en las demás disposiciones aplicables, y</w:t>
      </w:r>
    </w:p>
    <w:p w:rsidR="00E212D5" w:rsidRPr="00E74119" w:rsidRDefault="00E212D5" w:rsidP="00E74119">
      <w:pPr>
        <w:tabs>
          <w:tab w:val="left" w:pos="1995"/>
        </w:tabs>
        <w:spacing w:after="0" w:line="288" w:lineRule="auto"/>
        <w:ind w:left="567"/>
        <w:jc w:val="both"/>
        <w:rPr>
          <w:rFonts w:ascii="Arial" w:eastAsia="Times New Roman" w:hAnsi="Arial" w:cs="Arial"/>
          <w:lang w:eastAsia="es-MX"/>
        </w:rPr>
      </w:pPr>
    </w:p>
    <w:p w:rsidR="00E212D5" w:rsidRPr="00E74119" w:rsidRDefault="00E212D5" w:rsidP="00E74119">
      <w:pPr>
        <w:tabs>
          <w:tab w:val="left" w:pos="1995"/>
        </w:tabs>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XXII.</w:t>
      </w:r>
      <w:r w:rsidRPr="00E74119">
        <w:rPr>
          <w:rFonts w:ascii="Arial" w:eastAsia="Times New Roman" w:hAnsi="Arial" w:cs="Arial"/>
          <w:lang w:eastAsia="es-MX"/>
        </w:rPr>
        <w:t xml:space="preserve"> Las demás necesarias para el cumplimiento de la presente Ley.</w:t>
      </w:r>
    </w:p>
    <w:p w:rsidR="00E212D5" w:rsidRPr="00E74119" w:rsidRDefault="00E212D5" w:rsidP="00E74119">
      <w:pPr>
        <w:tabs>
          <w:tab w:val="left" w:pos="1995"/>
        </w:tabs>
        <w:spacing w:after="0" w:line="288" w:lineRule="auto"/>
        <w:jc w:val="both"/>
        <w:rPr>
          <w:rFonts w:ascii="Arial" w:eastAsia="Times New Roman" w:hAnsi="Arial" w:cs="Arial"/>
          <w:lang w:eastAsia="es-MX"/>
        </w:rPr>
      </w:pPr>
    </w:p>
    <w:p w:rsidR="00E212D5" w:rsidRDefault="00E212D5" w:rsidP="00E74119">
      <w:pPr>
        <w:spacing w:after="0" w:line="288" w:lineRule="auto"/>
        <w:jc w:val="both"/>
        <w:rPr>
          <w:rFonts w:ascii="Arial" w:eastAsia="Times New Roman" w:hAnsi="Arial" w:cs="Arial"/>
          <w:lang w:eastAsia="es-MX"/>
        </w:rPr>
      </w:pPr>
      <w:r w:rsidRPr="00E74119">
        <w:rPr>
          <w:rFonts w:ascii="Arial" w:eastAsia="Times New Roman" w:hAnsi="Arial" w:cs="Arial"/>
          <w:lang w:eastAsia="es-MX"/>
        </w:rPr>
        <w:t>Los sujetos obligados promoverán acuerdos con instituciones públicas especializadas que pudieran auxiliarles a entregar las repuestas a solicitudes de información, en la lengua indígena, braille o cualquier formato accesible correspon</w:t>
      </w:r>
      <w:r w:rsidR="00B136C6">
        <w:rPr>
          <w:rFonts w:ascii="Arial" w:eastAsia="Times New Roman" w:hAnsi="Arial" w:cs="Arial"/>
          <w:lang w:eastAsia="es-MX"/>
        </w:rPr>
        <w:t>diente, en forma más eficiente.</w:t>
      </w:r>
    </w:p>
    <w:p w:rsidR="00E6469D" w:rsidRPr="00E74119" w:rsidRDefault="00E6469D" w:rsidP="00E74119">
      <w:pPr>
        <w:spacing w:after="0" w:line="288" w:lineRule="auto"/>
        <w:jc w:val="both"/>
        <w:rPr>
          <w:rFonts w:ascii="Arial" w:eastAsia="Times New Roman" w:hAnsi="Arial" w:cs="Arial"/>
          <w:lang w:eastAsia="es-MX"/>
        </w:rPr>
      </w:pPr>
    </w:p>
    <w:p w:rsidR="00E212D5" w:rsidRPr="00E74119" w:rsidRDefault="00E212D5" w:rsidP="00E74119">
      <w:pPr>
        <w:spacing w:after="0" w:line="288" w:lineRule="auto"/>
        <w:jc w:val="both"/>
        <w:rPr>
          <w:rFonts w:ascii="Arial" w:eastAsia="Times New Roman" w:hAnsi="Arial" w:cs="Arial"/>
          <w:lang w:eastAsia="es-MX"/>
        </w:rPr>
      </w:pPr>
      <w:r w:rsidRPr="00E74119">
        <w:rPr>
          <w:rFonts w:ascii="Arial" w:hAnsi="Arial" w:cs="Arial"/>
          <w:b/>
          <w:bCs/>
          <w:shd w:val="clear" w:color="auto" w:fill="FFFFFF"/>
        </w:rPr>
        <w:t>ARTÍCULO 17.</w:t>
      </w:r>
      <w:r w:rsidR="00A35643">
        <w:rPr>
          <w:rFonts w:ascii="Arial" w:hAnsi="Arial" w:cs="Arial"/>
          <w:b/>
          <w:bCs/>
          <w:shd w:val="clear" w:color="auto" w:fill="FFFFFF"/>
        </w:rPr>
        <w:t xml:space="preserve"> </w:t>
      </w:r>
      <w:r w:rsidRPr="00E74119">
        <w:rPr>
          <w:rFonts w:ascii="Arial" w:hAnsi="Arial" w:cs="Arial"/>
          <w:shd w:val="clear" w:color="auto" w:fill="FFFFFF"/>
        </w:rPr>
        <w:t>Las Unidades de Transparencia deberán garantizar que las solicitudes se turnen a todas las áreas competentes que cuenten con la información o deban tenerla de acuerdo a sus facultades, competencias y funciones, con el objeto de que realicen una búsqueda exhaustiva y razonable de la información solicitada.</w:t>
      </w:r>
    </w:p>
    <w:p w:rsidR="00E6469D" w:rsidRPr="00E74119" w:rsidRDefault="00E6469D" w:rsidP="00E74119">
      <w:pPr>
        <w:spacing w:after="0" w:line="288" w:lineRule="auto"/>
        <w:jc w:val="both"/>
        <w:rPr>
          <w:rFonts w:ascii="Arial" w:eastAsia="Times New Roman" w:hAnsi="Arial" w:cs="Arial"/>
          <w:lang w:eastAsia="es-MX"/>
        </w:rPr>
      </w:pPr>
    </w:p>
    <w:p w:rsidR="00E212D5" w:rsidRPr="00E74119" w:rsidRDefault="00E212D5" w:rsidP="00E74119">
      <w:pPr>
        <w:spacing w:after="0" w:line="288" w:lineRule="auto"/>
        <w:jc w:val="both"/>
        <w:rPr>
          <w:rFonts w:ascii="Arial" w:eastAsia="Times New Roman" w:hAnsi="Arial" w:cs="Arial"/>
          <w:lang w:eastAsia="es-MX"/>
        </w:rPr>
      </w:pPr>
      <w:r w:rsidRPr="00E74119">
        <w:rPr>
          <w:rFonts w:ascii="Arial" w:eastAsia="Times New Roman" w:hAnsi="Arial" w:cs="Arial"/>
          <w:b/>
          <w:lang w:eastAsia="es-MX"/>
        </w:rPr>
        <w:t>ARTÍCULO 18.</w:t>
      </w:r>
      <w:r w:rsidRPr="00E74119">
        <w:rPr>
          <w:rFonts w:ascii="Arial" w:eastAsia="Times New Roman" w:hAnsi="Arial" w:cs="Arial"/>
          <w:lang w:eastAsia="es-MX"/>
        </w:rPr>
        <w:t xml:space="preserve"> Los sujetos obligados podrán crear las instancias necesarias para coordinar a las Unidades de Transparencia y procurar el cumplimiento de la Ley.</w:t>
      </w:r>
    </w:p>
    <w:p w:rsidR="00E6469D" w:rsidRPr="00E74119" w:rsidRDefault="00E6469D" w:rsidP="00E74119">
      <w:pPr>
        <w:spacing w:after="0" w:line="288" w:lineRule="auto"/>
        <w:jc w:val="both"/>
        <w:rPr>
          <w:rFonts w:ascii="Arial" w:eastAsia="Times New Roman" w:hAnsi="Arial" w:cs="Arial"/>
          <w:lang w:eastAsia="es-MX"/>
        </w:rPr>
      </w:pPr>
    </w:p>
    <w:p w:rsidR="00E212D5" w:rsidRPr="00E74119" w:rsidRDefault="00E212D5" w:rsidP="00E74119">
      <w:pPr>
        <w:spacing w:after="0" w:line="288" w:lineRule="auto"/>
        <w:jc w:val="both"/>
        <w:rPr>
          <w:rFonts w:ascii="Arial" w:eastAsia="Times New Roman" w:hAnsi="Arial" w:cs="Arial"/>
          <w:lang w:eastAsia="es-MX"/>
        </w:rPr>
      </w:pPr>
      <w:r w:rsidRPr="00E74119">
        <w:rPr>
          <w:rFonts w:ascii="Arial" w:eastAsia="Times New Roman" w:hAnsi="Arial" w:cs="Arial"/>
          <w:b/>
          <w:lang w:eastAsia="es-MX"/>
        </w:rPr>
        <w:t>ARTÍCULO 19.</w:t>
      </w:r>
      <w:r w:rsidRPr="00E74119">
        <w:rPr>
          <w:rFonts w:ascii="Arial" w:eastAsia="Times New Roman" w:hAnsi="Arial" w:cs="Arial"/>
          <w:lang w:eastAsia="es-MX"/>
        </w:rPr>
        <w:t xml:space="preserve"> Cuando algún área de los sujetos obligados se negara a colaborar con la Unidad de Transparencia, ésta dará aviso al superior jerárquico para que le ordene realizar sin demora las acciones conducentes.</w:t>
      </w:r>
    </w:p>
    <w:p w:rsidR="00E212D5" w:rsidRPr="00E74119" w:rsidRDefault="00E212D5" w:rsidP="00E74119">
      <w:pPr>
        <w:spacing w:after="0" w:line="288" w:lineRule="auto"/>
        <w:jc w:val="both"/>
        <w:rPr>
          <w:rFonts w:ascii="Arial" w:eastAsia="Times New Roman" w:hAnsi="Arial" w:cs="Arial"/>
          <w:lang w:eastAsia="es-MX"/>
        </w:rPr>
      </w:pPr>
    </w:p>
    <w:p w:rsidR="00E212D5" w:rsidRPr="00E74119" w:rsidRDefault="00E212D5" w:rsidP="00E74119">
      <w:pPr>
        <w:spacing w:after="0" w:line="288" w:lineRule="auto"/>
        <w:jc w:val="both"/>
        <w:rPr>
          <w:rFonts w:ascii="Arial" w:eastAsia="Times New Roman" w:hAnsi="Arial" w:cs="Arial"/>
          <w:lang w:eastAsia="es-MX"/>
        </w:rPr>
      </w:pPr>
      <w:r w:rsidRPr="00E74119">
        <w:rPr>
          <w:rFonts w:ascii="Arial" w:eastAsia="Times New Roman" w:hAnsi="Arial" w:cs="Arial"/>
          <w:lang w:eastAsia="es-MX"/>
        </w:rPr>
        <w:t>Cuando persista la negativa de colaboración, la Unidad de Transparencia lo hará del conocimiento de la autoridad competente para que ésta inicie, en su caso, el procedimiento de responsabilidad respectivo.</w:t>
      </w:r>
    </w:p>
    <w:p w:rsidR="00E212D5" w:rsidRDefault="00E212D5" w:rsidP="00E74119">
      <w:pPr>
        <w:spacing w:after="0" w:line="288" w:lineRule="auto"/>
        <w:jc w:val="both"/>
        <w:rPr>
          <w:rFonts w:ascii="Arial" w:eastAsia="Times New Roman" w:hAnsi="Arial" w:cs="Arial"/>
          <w:lang w:eastAsia="es-MX"/>
        </w:rPr>
      </w:pPr>
    </w:p>
    <w:p w:rsidR="00E6469D" w:rsidRPr="00E74119" w:rsidRDefault="00E6469D" w:rsidP="00E74119">
      <w:pPr>
        <w:spacing w:after="0" w:line="288" w:lineRule="auto"/>
        <w:jc w:val="both"/>
        <w:rPr>
          <w:rFonts w:ascii="Arial" w:eastAsia="Times New Roman" w:hAnsi="Arial" w:cs="Arial"/>
          <w:lang w:eastAsia="es-MX"/>
        </w:rPr>
      </w:pPr>
    </w:p>
    <w:p w:rsidR="00E212D5" w:rsidRPr="00E74119" w:rsidRDefault="00E212D5" w:rsidP="00E74119">
      <w:pPr>
        <w:spacing w:after="0" w:line="288" w:lineRule="auto"/>
        <w:jc w:val="center"/>
        <w:rPr>
          <w:rFonts w:ascii="Arial" w:eastAsia="Times New Roman" w:hAnsi="Arial" w:cs="Arial"/>
          <w:b/>
          <w:lang w:eastAsia="es-MX"/>
        </w:rPr>
      </w:pPr>
      <w:r w:rsidRPr="00E74119">
        <w:rPr>
          <w:rFonts w:ascii="Arial" w:eastAsia="Times New Roman" w:hAnsi="Arial" w:cs="Arial"/>
          <w:b/>
          <w:lang w:eastAsia="es-MX"/>
        </w:rPr>
        <w:lastRenderedPageBreak/>
        <w:t>CAPÍTULO II</w:t>
      </w:r>
    </w:p>
    <w:p w:rsidR="00E212D5" w:rsidRPr="00E74119" w:rsidRDefault="00E212D5" w:rsidP="00E74119">
      <w:pPr>
        <w:spacing w:after="0" w:line="288" w:lineRule="auto"/>
        <w:jc w:val="center"/>
        <w:rPr>
          <w:rFonts w:ascii="Arial" w:eastAsia="Times New Roman" w:hAnsi="Arial" w:cs="Arial"/>
          <w:lang w:eastAsia="es-MX"/>
        </w:rPr>
      </w:pPr>
      <w:r w:rsidRPr="00E74119">
        <w:rPr>
          <w:rFonts w:ascii="Arial" w:eastAsia="Times New Roman" w:hAnsi="Arial" w:cs="Arial"/>
          <w:b/>
          <w:lang w:eastAsia="es-MX"/>
        </w:rPr>
        <w:t>DE LOS COMITÉS DE TRANSPARENCIA</w:t>
      </w:r>
    </w:p>
    <w:p w:rsidR="00E6469D" w:rsidRPr="00E74119" w:rsidRDefault="00E6469D" w:rsidP="00E74119">
      <w:pPr>
        <w:spacing w:after="0" w:line="288" w:lineRule="auto"/>
        <w:jc w:val="both"/>
        <w:rPr>
          <w:rFonts w:ascii="Arial" w:eastAsia="Times New Roman" w:hAnsi="Arial" w:cs="Arial"/>
          <w:lang w:eastAsia="es-MX"/>
        </w:rPr>
      </w:pPr>
    </w:p>
    <w:p w:rsidR="00E212D5" w:rsidRPr="00E74119" w:rsidRDefault="00E212D5" w:rsidP="00E74119">
      <w:pPr>
        <w:spacing w:after="0" w:line="288" w:lineRule="auto"/>
        <w:jc w:val="both"/>
        <w:rPr>
          <w:rFonts w:ascii="Arial" w:eastAsia="Times New Roman" w:hAnsi="Arial" w:cs="Arial"/>
          <w:lang w:eastAsia="es-MX"/>
        </w:rPr>
      </w:pPr>
      <w:r w:rsidRPr="00E74119">
        <w:rPr>
          <w:rFonts w:ascii="Arial" w:eastAsia="Times New Roman" w:hAnsi="Arial" w:cs="Arial"/>
          <w:b/>
          <w:lang w:eastAsia="es-MX"/>
        </w:rPr>
        <w:t>ARTÍCULO 20.</w:t>
      </w:r>
      <w:r w:rsidRPr="00E74119">
        <w:rPr>
          <w:rFonts w:ascii="Arial" w:eastAsia="Times New Roman" w:hAnsi="Arial" w:cs="Arial"/>
          <w:lang w:eastAsia="es-MX"/>
        </w:rPr>
        <w:t xml:space="preserve"> Cada sujeto obligado deberá contar con un Comité de Transparencia colegiado que tendrá las atribuciones que establece la presente Ley.</w:t>
      </w:r>
    </w:p>
    <w:p w:rsidR="00E212D5" w:rsidRDefault="00E212D5" w:rsidP="00E74119">
      <w:pPr>
        <w:spacing w:after="0" w:line="288" w:lineRule="auto"/>
        <w:jc w:val="both"/>
        <w:rPr>
          <w:rFonts w:ascii="Arial" w:eastAsia="Times New Roman" w:hAnsi="Arial" w:cs="Arial"/>
          <w:lang w:eastAsia="es-MX"/>
        </w:rPr>
      </w:pPr>
    </w:p>
    <w:p w:rsidR="00E212D5" w:rsidRPr="00E74119" w:rsidRDefault="00E212D5" w:rsidP="00E74119">
      <w:pPr>
        <w:tabs>
          <w:tab w:val="left" w:pos="1995"/>
        </w:tabs>
        <w:spacing w:after="0" w:line="288" w:lineRule="auto"/>
        <w:jc w:val="both"/>
        <w:rPr>
          <w:rFonts w:ascii="Arial" w:eastAsia="Times New Roman" w:hAnsi="Arial" w:cs="Arial"/>
          <w:lang w:eastAsia="es-MX"/>
        </w:rPr>
      </w:pPr>
      <w:r w:rsidRPr="00E74119">
        <w:rPr>
          <w:rFonts w:ascii="Arial" w:eastAsia="Times New Roman" w:hAnsi="Arial" w:cs="Arial"/>
          <w:b/>
          <w:lang w:eastAsia="es-MX"/>
        </w:rPr>
        <w:t>ARTÍCULO 21.</w:t>
      </w:r>
      <w:r w:rsidRPr="00E74119">
        <w:rPr>
          <w:rFonts w:ascii="Arial" w:eastAsia="Times New Roman" w:hAnsi="Arial" w:cs="Arial"/>
          <w:lang w:eastAsia="es-MX"/>
        </w:rPr>
        <w:t xml:space="preserve"> Cada Comité de Transparencia se conformará por tres integrantes del sujeto obligado, designados por su titular, de acuerdo a las siguientes características:</w:t>
      </w:r>
    </w:p>
    <w:p w:rsidR="00E212D5" w:rsidRPr="00E74119" w:rsidRDefault="00E212D5" w:rsidP="00E74119">
      <w:pPr>
        <w:tabs>
          <w:tab w:val="left" w:pos="1995"/>
        </w:tabs>
        <w:spacing w:after="0" w:line="288" w:lineRule="auto"/>
        <w:jc w:val="both"/>
        <w:rPr>
          <w:rFonts w:ascii="Arial" w:eastAsia="Times New Roman" w:hAnsi="Arial" w:cs="Arial"/>
          <w:lang w:eastAsia="es-MX"/>
        </w:rPr>
      </w:pPr>
    </w:p>
    <w:p w:rsidR="00E212D5" w:rsidRPr="00E74119" w:rsidRDefault="00E212D5" w:rsidP="00E74119">
      <w:pPr>
        <w:tabs>
          <w:tab w:val="left" w:pos="1995"/>
        </w:tabs>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I.</w:t>
      </w:r>
      <w:r w:rsidRPr="00E74119">
        <w:rPr>
          <w:rFonts w:ascii="Arial" w:eastAsia="Times New Roman" w:hAnsi="Arial" w:cs="Arial"/>
          <w:lang w:eastAsia="es-MX"/>
        </w:rPr>
        <w:t xml:space="preserve"> Los integrantes del Comité de Transparencia serán designados mediante acuerdo firmado por el titular del sujeto obligado, pudiendo repetir el cargo indefinidamente;</w:t>
      </w:r>
    </w:p>
    <w:p w:rsidR="00E212D5" w:rsidRPr="00E74119" w:rsidRDefault="00E212D5" w:rsidP="00E74119">
      <w:pPr>
        <w:tabs>
          <w:tab w:val="left" w:pos="1995"/>
        </w:tabs>
        <w:spacing w:after="0" w:line="288" w:lineRule="auto"/>
        <w:ind w:left="567"/>
        <w:jc w:val="both"/>
        <w:rPr>
          <w:rFonts w:ascii="Arial" w:eastAsia="Times New Roman" w:hAnsi="Arial" w:cs="Arial"/>
          <w:lang w:eastAsia="es-MX"/>
        </w:rPr>
      </w:pPr>
    </w:p>
    <w:p w:rsidR="00E212D5" w:rsidRPr="00E74119" w:rsidRDefault="00E212D5" w:rsidP="00E74119">
      <w:pPr>
        <w:tabs>
          <w:tab w:val="left" w:pos="1995"/>
        </w:tabs>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II.</w:t>
      </w:r>
      <w:r w:rsidRPr="00E74119">
        <w:rPr>
          <w:rFonts w:ascii="Arial" w:eastAsia="Times New Roman" w:hAnsi="Arial" w:cs="Arial"/>
          <w:lang w:eastAsia="es-MX"/>
        </w:rPr>
        <w:t xml:space="preserve"> Una vez conformado el Comité, sus integrantes deberán votar para elegir un presidente;</w:t>
      </w:r>
    </w:p>
    <w:p w:rsidR="00E212D5" w:rsidRPr="00E74119" w:rsidRDefault="00E212D5" w:rsidP="00E74119">
      <w:pPr>
        <w:tabs>
          <w:tab w:val="left" w:pos="1995"/>
        </w:tabs>
        <w:spacing w:after="0" w:line="288" w:lineRule="auto"/>
        <w:ind w:left="567"/>
        <w:jc w:val="both"/>
        <w:rPr>
          <w:rFonts w:ascii="Arial" w:eastAsia="Times New Roman" w:hAnsi="Arial" w:cs="Arial"/>
          <w:lang w:eastAsia="es-MX"/>
        </w:rPr>
      </w:pPr>
    </w:p>
    <w:p w:rsidR="00E212D5" w:rsidRPr="00E74119" w:rsidRDefault="00E212D5" w:rsidP="00E74119">
      <w:pPr>
        <w:tabs>
          <w:tab w:val="left" w:pos="1995"/>
        </w:tabs>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III.</w:t>
      </w:r>
      <w:r w:rsidRPr="00E74119">
        <w:rPr>
          <w:rFonts w:ascii="Arial" w:eastAsia="Times New Roman" w:hAnsi="Arial" w:cs="Arial"/>
          <w:lang w:eastAsia="es-MX"/>
        </w:rPr>
        <w:t xml:space="preserve"> Los integrantes del Comité de Transparencia tendrán un nivel jerárquico mínimo de director o su equivalente;</w:t>
      </w:r>
    </w:p>
    <w:p w:rsidR="00E212D5" w:rsidRPr="00E74119" w:rsidRDefault="00E212D5" w:rsidP="00E74119">
      <w:pPr>
        <w:tabs>
          <w:tab w:val="left" w:pos="1995"/>
        </w:tabs>
        <w:spacing w:after="0" w:line="288" w:lineRule="auto"/>
        <w:ind w:left="567"/>
        <w:jc w:val="both"/>
        <w:rPr>
          <w:rFonts w:ascii="Arial" w:eastAsia="Times New Roman" w:hAnsi="Arial" w:cs="Arial"/>
          <w:lang w:eastAsia="es-MX"/>
        </w:rPr>
      </w:pPr>
    </w:p>
    <w:p w:rsidR="00E212D5" w:rsidRPr="00E74119" w:rsidRDefault="00E212D5" w:rsidP="00E74119">
      <w:pPr>
        <w:tabs>
          <w:tab w:val="left" w:pos="1995"/>
        </w:tabs>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IV.</w:t>
      </w:r>
      <w:r w:rsidRPr="00E74119">
        <w:rPr>
          <w:rFonts w:ascii="Arial" w:eastAsia="Times New Roman" w:hAnsi="Arial" w:cs="Arial"/>
          <w:lang w:eastAsia="es-MX"/>
        </w:rPr>
        <w:t xml:space="preserve"> Los integrantes del Comité de Transparencia no podrán depender jerárquicamente entre sí, tampoco podrán reunirse dos o más integrantes en una sola persona;</w:t>
      </w:r>
    </w:p>
    <w:p w:rsidR="00E212D5" w:rsidRPr="00E74119" w:rsidRDefault="00E212D5" w:rsidP="00E74119">
      <w:pPr>
        <w:tabs>
          <w:tab w:val="left" w:pos="1995"/>
        </w:tabs>
        <w:spacing w:after="0" w:line="288" w:lineRule="auto"/>
        <w:ind w:left="567"/>
        <w:jc w:val="both"/>
        <w:rPr>
          <w:rFonts w:ascii="Arial" w:eastAsia="Times New Roman" w:hAnsi="Arial" w:cs="Arial"/>
          <w:lang w:eastAsia="es-MX"/>
        </w:rPr>
      </w:pPr>
    </w:p>
    <w:p w:rsidR="00E212D5" w:rsidRPr="00E74119" w:rsidRDefault="00E212D5" w:rsidP="00E74119">
      <w:pPr>
        <w:tabs>
          <w:tab w:val="left" w:pos="1995"/>
        </w:tabs>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V.</w:t>
      </w:r>
      <w:r w:rsidRPr="00E74119">
        <w:rPr>
          <w:rFonts w:ascii="Arial" w:eastAsia="Times New Roman" w:hAnsi="Arial" w:cs="Arial"/>
          <w:lang w:eastAsia="es-MX"/>
        </w:rPr>
        <w:t xml:space="preserve"> Los integrantes del Comité de Transparencia no percibirán remuneración alguna adicional a sus percepciones como integrante del sujeto obligado;</w:t>
      </w:r>
    </w:p>
    <w:p w:rsidR="00E212D5" w:rsidRPr="00E74119" w:rsidRDefault="00E212D5" w:rsidP="00E74119">
      <w:pPr>
        <w:tabs>
          <w:tab w:val="left" w:pos="1995"/>
        </w:tabs>
        <w:spacing w:after="0" w:line="288" w:lineRule="auto"/>
        <w:ind w:left="567"/>
        <w:jc w:val="both"/>
        <w:rPr>
          <w:rFonts w:ascii="Arial" w:eastAsia="Times New Roman" w:hAnsi="Arial" w:cs="Arial"/>
          <w:lang w:eastAsia="es-MX"/>
        </w:rPr>
      </w:pPr>
    </w:p>
    <w:p w:rsidR="00E212D5" w:rsidRPr="00E74119" w:rsidRDefault="00E212D5" w:rsidP="00E74119">
      <w:pPr>
        <w:tabs>
          <w:tab w:val="left" w:pos="1995"/>
        </w:tabs>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VI.</w:t>
      </w:r>
      <w:r w:rsidRPr="00E74119">
        <w:rPr>
          <w:rFonts w:ascii="Arial" w:eastAsia="Times New Roman" w:hAnsi="Arial" w:cs="Arial"/>
          <w:lang w:eastAsia="es-MX"/>
        </w:rPr>
        <w:t xml:space="preserve"> Para la designación de los integrantes del Comité de Transparencia se procurará que haya equidad de género.</w:t>
      </w:r>
    </w:p>
    <w:p w:rsidR="00E212D5" w:rsidRPr="00E74119" w:rsidRDefault="00E212D5" w:rsidP="00E74119">
      <w:pPr>
        <w:tabs>
          <w:tab w:val="left" w:pos="1995"/>
        </w:tabs>
        <w:spacing w:after="0" w:line="288" w:lineRule="auto"/>
        <w:jc w:val="both"/>
        <w:rPr>
          <w:rFonts w:ascii="Arial" w:eastAsia="Times New Roman" w:hAnsi="Arial" w:cs="Arial"/>
          <w:lang w:eastAsia="es-MX"/>
        </w:rPr>
      </w:pPr>
    </w:p>
    <w:p w:rsidR="00E212D5" w:rsidRPr="00E74119" w:rsidRDefault="00E212D5" w:rsidP="00E74119">
      <w:pPr>
        <w:tabs>
          <w:tab w:val="left" w:pos="1995"/>
        </w:tabs>
        <w:spacing w:after="0" w:line="288" w:lineRule="auto"/>
        <w:jc w:val="both"/>
        <w:rPr>
          <w:rFonts w:ascii="Arial" w:eastAsia="Times New Roman" w:hAnsi="Arial" w:cs="Arial"/>
          <w:lang w:eastAsia="es-MX"/>
        </w:rPr>
      </w:pPr>
      <w:r w:rsidRPr="00E74119">
        <w:rPr>
          <w:rFonts w:ascii="Arial" w:eastAsia="Times New Roman" w:hAnsi="Arial" w:cs="Arial"/>
          <w:lang w:eastAsia="es-MX"/>
        </w:rPr>
        <w:t>El Comité de Transparencia adoptará sus resoluciones por mayoría de votos. En caso de empate, el Presidente tendrá voto de calidad. A sus sesiones podrán asistir como invitados aquellos que sus integrantes consideren necesarios, quienes tendrán voz pero no voto.</w:t>
      </w:r>
    </w:p>
    <w:p w:rsidR="00E212D5" w:rsidRPr="00E74119" w:rsidRDefault="00E212D5" w:rsidP="00E74119">
      <w:pPr>
        <w:tabs>
          <w:tab w:val="left" w:pos="1995"/>
        </w:tabs>
        <w:spacing w:after="0" w:line="288" w:lineRule="auto"/>
        <w:jc w:val="both"/>
        <w:rPr>
          <w:rFonts w:ascii="Arial" w:eastAsia="Times New Roman" w:hAnsi="Arial" w:cs="Arial"/>
          <w:lang w:eastAsia="es-MX"/>
        </w:rPr>
      </w:pPr>
    </w:p>
    <w:p w:rsidR="00E212D5" w:rsidRPr="00E74119" w:rsidRDefault="00E212D5" w:rsidP="00E74119">
      <w:pPr>
        <w:tabs>
          <w:tab w:val="left" w:pos="1995"/>
        </w:tabs>
        <w:spacing w:after="0" w:line="288" w:lineRule="auto"/>
        <w:jc w:val="both"/>
        <w:rPr>
          <w:rFonts w:ascii="Arial" w:eastAsia="Times New Roman" w:hAnsi="Arial" w:cs="Arial"/>
          <w:lang w:eastAsia="es-MX"/>
        </w:rPr>
      </w:pPr>
      <w:r w:rsidRPr="00E74119">
        <w:rPr>
          <w:rFonts w:ascii="Arial" w:eastAsia="Times New Roman" w:hAnsi="Arial" w:cs="Arial"/>
          <w:lang w:eastAsia="es-MX"/>
        </w:rPr>
        <w:t>Las resoluciones del Comité de Transparencia deberán ser fundadas y motivadas y quedarán asentadas en acta firmada por los integrantes. Estas actas tendrán carácter de información pública.</w:t>
      </w:r>
    </w:p>
    <w:p w:rsidR="00E212D5" w:rsidRPr="00E74119" w:rsidRDefault="00E212D5" w:rsidP="00E74119">
      <w:pPr>
        <w:tabs>
          <w:tab w:val="left" w:pos="1995"/>
        </w:tabs>
        <w:spacing w:after="0" w:line="288" w:lineRule="auto"/>
        <w:jc w:val="both"/>
        <w:rPr>
          <w:rFonts w:ascii="Arial" w:eastAsia="Times New Roman" w:hAnsi="Arial" w:cs="Arial"/>
          <w:lang w:eastAsia="es-MX"/>
        </w:rPr>
      </w:pPr>
    </w:p>
    <w:p w:rsidR="00E212D5" w:rsidRPr="00E74119" w:rsidRDefault="00E212D5" w:rsidP="00E74119">
      <w:pPr>
        <w:tabs>
          <w:tab w:val="left" w:pos="1995"/>
        </w:tabs>
        <w:spacing w:after="0" w:line="288" w:lineRule="auto"/>
        <w:jc w:val="both"/>
        <w:rPr>
          <w:rFonts w:ascii="Arial" w:eastAsia="Times New Roman" w:hAnsi="Arial" w:cs="Arial"/>
          <w:lang w:eastAsia="es-MX"/>
        </w:rPr>
      </w:pPr>
      <w:r w:rsidRPr="00E74119">
        <w:rPr>
          <w:rFonts w:ascii="Arial" w:eastAsia="Times New Roman" w:hAnsi="Arial" w:cs="Arial"/>
          <w:lang w:eastAsia="es-MX"/>
        </w:rPr>
        <w:t xml:space="preserve">Los integrantes del Comité de Transparencia tendrán acceso a la información para determinar su clasificación, conforme a la normatividad previamente establecida por los sujetos obligados para el resguardo o salvaguarda de la información. </w:t>
      </w:r>
    </w:p>
    <w:p w:rsidR="00E212D5" w:rsidRPr="00E74119" w:rsidRDefault="00E212D5" w:rsidP="00E74119">
      <w:pPr>
        <w:tabs>
          <w:tab w:val="left" w:pos="1995"/>
        </w:tabs>
        <w:spacing w:after="0" w:line="288" w:lineRule="auto"/>
        <w:jc w:val="both"/>
        <w:rPr>
          <w:rFonts w:ascii="Arial" w:eastAsia="Times New Roman" w:hAnsi="Arial" w:cs="Arial"/>
          <w:lang w:eastAsia="es-MX"/>
        </w:rPr>
      </w:pPr>
    </w:p>
    <w:p w:rsidR="00E212D5" w:rsidRPr="00E74119" w:rsidRDefault="00E212D5" w:rsidP="00E74119">
      <w:pPr>
        <w:spacing w:after="0" w:line="288" w:lineRule="auto"/>
        <w:jc w:val="both"/>
        <w:rPr>
          <w:rFonts w:ascii="Arial" w:eastAsia="Times New Roman" w:hAnsi="Arial" w:cs="Arial"/>
          <w:lang w:eastAsia="es-MX"/>
        </w:rPr>
      </w:pPr>
      <w:r w:rsidRPr="00E74119">
        <w:rPr>
          <w:rFonts w:ascii="Arial" w:eastAsia="Times New Roman" w:hAnsi="Arial" w:cs="Arial"/>
          <w:lang w:eastAsia="es-MX"/>
        </w:rPr>
        <w:t>Todos los integrantes del sujeto obligado deberán facilitar el trabajo del Comité brindando la información que el mismo solicite de manera clara, completa y en el menor tiempo posible.</w:t>
      </w:r>
    </w:p>
    <w:p w:rsidR="00E212D5" w:rsidRDefault="00E212D5" w:rsidP="00E74119">
      <w:pPr>
        <w:spacing w:after="0" w:line="288" w:lineRule="auto"/>
        <w:jc w:val="both"/>
        <w:rPr>
          <w:rFonts w:ascii="Arial" w:eastAsia="Times New Roman" w:hAnsi="Arial" w:cs="Arial"/>
          <w:lang w:eastAsia="es-MX"/>
        </w:rPr>
      </w:pPr>
    </w:p>
    <w:p w:rsidR="00E6469D" w:rsidRPr="00E74119" w:rsidRDefault="00E6469D" w:rsidP="00E74119">
      <w:pPr>
        <w:spacing w:after="0" w:line="288" w:lineRule="auto"/>
        <w:jc w:val="both"/>
        <w:rPr>
          <w:rFonts w:ascii="Arial" w:eastAsia="Times New Roman" w:hAnsi="Arial" w:cs="Arial"/>
          <w:lang w:eastAsia="es-MX"/>
        </w:rPr>
      </w:pPr>
    </w:p>
    <w:p w:rsidR="00E212D5" w:rsidRPr="00E74119" w:rsidRDefault="00E212D5" w:rsidP="00E74119">
      <w:pPr>
        <w:tabs>
          <w:tab w:val="left" w:pos="1995"/>
        </w:tabs>
        <w:spacing w:after="0" w:line="288" w:lineRule="auto"/>
        <w:jc w:val="both"/>
        <w:rPr>
          <w:rFonts w:ascii="Arial" w:eastAsia="Times New Roman" w:hAnsi="Arial" w:cs="Arial"/>
          <w:lang w:eastAsia="es-MX"/>
        </w:rPr>
      </w:pPr>
      <w:r w:rsidRPr="00E74119">
        <w:rPr>
          <w:rFonts w:ascii="Arial" w:eastAsia="Times New Roman" w:hAnsi="Arial" w:cs="Arial"/>
          <w:b/>
          <w:lang w:eastAsia="es-MX"/>
        </w:rPr>
        <w:lastRenderedPageBreak/>
        <w:t>ARTÍCULO 22.</w:t>
      </w:r>
      <w:r w:rsidRPr="00E74119">
        <w:rPr>
          <w:rFonts w:ascii="Arial" w:eastAsia="Times New Roman" w:hAnsi="Arial" w:cs="Arial"/>
          <w:lang w:eastAsia="es-MX"/>
        </w:rPr>
        <w:t xml:space="preserve"> Cada Comité de Transparencia tendrá las siguientes funciones:</w:t>
      </w:r>
    </w:p>
    <w:p w:rsidR="00E212D5" w:rsidRDefault="00E212D5" w:rsidP="00E74119">
      <w:pPr>
        <w:tabs>
          <w:tab w:val="left" w:pos="1995"/>
        </w:tabs>
        <w:spacing w:after="0" w:line="288" w:lineRule="auto"/>
        <w:jc w:val="both"/>
        <w:rPr>
          <w:rFonts w:ascii="Arial" w:eastAsia="Times New Roman" w:hAnsi="Arial" w:cs="Arial"/>
          <w:lang w:eastAsia="es-MX"/>
        </w:rPr>
      </w:pPr>
    </w:p>
    <w:p w:rsidR="005F359B" w:rsidRPr="00E74119" w:rsidRDefault="005F359B" w:rsidP="00E74119">
      <w:pPr>
        <w:tabs>
          <w:tab w:val="left" w:pos="1995"/>
        </w:tabs>
        <w:spacing w:after="0" w:line="288" w:lineRule="auto"/>
        <w:jc w:val="both"/>
        <w:rPr>
          <w:rFonts w:ascii="Arial" w:eastAsia="Times New Roman" w:hAnsi="Arial" w:cs="Arial"/>
          <w:lang w:eastAsia="es-MX"/>
        </w:rPr>
      </w:pPr>
    </w:p>
    <w:p w:rsidR="00E212D5" w:rsidRPr="00E74119" w:rsidRDefault="00E212D5" w:rsidP="00E74119">
      <w:pPr>
        <w:tabs>
          <w:tab w:val="left" w:pos="1995"/>
        </w:tabs>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I.</w:t>
      </w:r>
      <w:r w:rsidRPr="00E74119">
        <w:rPr>
          <w:rFonts w:ascii="Arial" w:eastAsia="Times New Roman" w:hAnsi="Arial" w:cs="Arial"/>
          <w:lang w:eastAsia="es-MX"/>
        </w:rPr>
        <w:t xml:space="preserve"> Instituir, coordinar y supervisar, en términos de las disposiciones aplicables, las acciones y los procedimientos para asegurar la mayor eficacia en la gestión de las solicitudes en materia de acceso a la información;</w:t>
      </w:r>
    </w:p>
    <w:p w:rsidR="00E212D5" w:rsidRDefault="00E212D5" w:rsidP="00E74119">
      <w:pPr>
        <w:tabs>
          <w:tab w:val="left" w:pos="1995"/>
        </w:tabs>
        <w:spacing w:after="0" w:line="288" w:lineRule="auto"/>
        <w:ind w:left="567"/>
        <w:jc w:val="both"/>
        <w:rPr>
          <w:rFonts w:ascii="Arial" w:eastAsia="Times New Roman" w:hAnsi="Arial" w:cs="Arial"/>
          <w:lang w:eastAsia="es-MX"/>
        </w:rPr>
      </w:pPr>
    </w:p>
    <w:p w:rsidR="005F359B" w:rsidRPr="00E74119" w:rsidRDefault="005F359B" w:rsidP="00E74119">
      <w:pPr>
        <w:tabs>
          <w:tab w:val="left" w:pos="1995"/>
        </w:tabs>
        <w:spacing w:after="0" w:line="288" w:lineRule="auto"/>
        <w:ind w:left="567"/>
        <w:jc w:val="both"/>
        <w:rPr>
          <w:rFonts w:ascii="Arial" w:eastAsia="Times New Roman" w:hAnsi="Arial" w:cs="Arial"/>
          <w:lang w:eastAsia="es-MX"/>
        </w:rPr>
      </w:pPr>
    </w:p>
    <w:p w:rsidR="00E212D5" w:rsidRPr="00E74119" w:rsidRDefault="00E212D5" w:rsidP="00E74119">
      <w:pPr>
        <w:tabs>
          <w:tab w:val="left" w:pos="1995"/>
        </w:tabs>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II.</w:t>
      </w:r>
      <w:r w:rsidRPr="00E74119">
        <w:rPr>
          <w:rFonts w:ascii="Arial" w:eastAsia="Times New Roman" w:hAnsi="Arial" w:cs="Arial"/>
          <w:lang w:eastAsia="es-MX"/>
        </w:rPr>
        <w:t xml:space="preserve"> Confirmar, modificar o revocar las determinaciones que en materia de ampliación del plazo de respuesta, clasificación de la información y declaración de inexistencia o de incompetencia realicen los titulares de las áreas de los sujetos obligados.</w:t>
      </w:r>
    </w:p>
    <w:p w:rsidR="00E212D5" w:rsidRDefault="00E212D5" w:rsidP="00E74119">
      <w:pPr>
        <w:tabs>
          <w:tab w:val="left" w:pos="1995"/>
        </w:tabs>
        <w:spacing w:after="0" w:line="288" w:lineRule="auto"/>
        <w:ind w:left="567"/>
        <w:jc w:val="both"/>
        <w:rPr>
          <w:rFonts w:ascii="Arial" w:eastAsia="Times New Roman" w:hAnsi="Arial" w:cs="Arial"/>
          <w:lang w:eastAsia="es-MX"/>
        </w:rPr>
      </w:pPr>
    </w:p>
    <w:p w:rsidR="005F359B" w:rsidRPr="00E74119" w:rsidRDefault="005F359B" w:rsidP="00E74119">
      <w:pPr>
        <w:tabs>
          <w:tab w:val="left" w:pos="1995"/>
        </w:tabs>
        <w:spacing w:after="0" w:line="288" w:lineRule="auto"/>
        <w:ind w:left="567"/>
        <w:jc w:val="both"/>
        <w:rPr>
          <w:rFonts w:ascii="Arial" w:eastAsia="Times New Roman" w:hAnsi="Arial" w:cs="Arial"/>
          <w:lang w:eastAsia="es-MX"/>
        </w:rPr>
      </w:pPr>
    </w:p>
    <w:p w:rsidR="00E212D5" w:rsidRPr="00E74119" w:rsidRDefault="00E212D5" w:rsidP="00E74119">
      <w:pPr>
        <w:tabs>
          <w:tab w:val="left" w:pos="1995"/>
        </w:tabs>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III.</w:t>
      </w:r>
      <w:r w:rsidRPr="00E74119">
        <w:rPr>
          <w:rFonts w:ascii="Arial" w:eastAsia="Times New Roman" w:hAnsi="Arial" w:cs="Arial"/>
          <w:lang w:eastAsia="es-MX"/>
        </w:rPr>
        <w:t xml:space="preserve"> Ordenar, en su caso, a las áreas competentes que generen la información que derivado de sus facultades, competencias y funciones deban tener en posesión o que previa acreditación de la imposibilidad de su generación, expongan, de forma fundada y motivada, las razones por las cuales, en el caso particular, no ejercieron dichas facultades, competencias o funciones, para lo cual se deberá considerar el plazo de conservación de la información establecido en la normatividad aplicable;</w:t>
      </w:r>
    </w:p>
    <w:p w:rsidR="00E212D5" w:rsidRDefault="00E212D5" w:rsidP="00E74119">
      <w:pPr>
        <w:tabs>
          <w:tab w:val="left" w:pos="1995"/>
        </w:tabs>
        <w:spacing w:after="0" w:line="288" w:lineRule="auto"/>
        <w:ind w:left="567"/>
        <w:jc w:val="both"/>
        <w:rPr>
          <w:rFonts w:ascii="Arial" w:eastAsia="Times New Roman" w:hAnsi="Arial" w:cs="Arial"/>
          <w:lang w:eastAsia="es-MX"/>
        </w:rPr>
      </w:pPr>
    </w:p>
    <w:p w:rsidR="005F359B" w:rsidRPr="00E74119" w:rsidRDefault="005F359B" w:rsidP="00E74119">
      <w:pPr>
        <w:tabs>
          <w:tab w:val="left" w:pos="1995"/>
        </w:tabs>
        <w:spacing w:after="0" w:line="288" w:lineRule="auto"/>
        <w:ind w:left="567"/>
        <w:jc w:val="both"/>
        <w:rPr>
          <w:rFonts w:ascii="Arial" w:eastAsia="Times New Roman" w:hAnsi="Arial" w:cs="Arial"/>
          <w:lang w:eastAsia="es-MX"/>
        </w:rPr>
      </w:pPr>
    </w:p>
    <w:p w:rsidR="00E212D5" w:rsidRPr="00E74119" w:rsidRDefault="00E212D5" w:rsidP="00E74119">
      <w:pPr>
        <w:tabs>
          <w:tab w:val="left" w:pos="1995"/>
        </w:tabs>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IV.</w:t>
      </w:r>
      <w:r w:rsidRPr="00E74119">
        <w:rPr>
          <w:rFonts w:ascii="Arial" w:eastAsia="Times New Roman" w:hAnsi="Arial" w:cs="Arial"/>
          <w:lang w:eastAsia="es-MX"/>
        </w:rPr>
        <w:t xml:space="preserve"> Establecer políticas para facilitar la obtención de información y el ejercicio del derecho de acceso a la información;</w:t>
      </w:r>
    </w:p>
    <w:p w:rsidR="00E212D5" w:rsidRDefault="00E212D5" w:rsidP="00E74119">
      <w:pPr>
        <w:tabs>
          <w:tab w:val="left" w:pos="1995"/>
        </w:tabs>
        <w:spacing w:after="0" w:line="288" w:lineRule="auto"/>
        <w:ind w:left="567"/>
        <w:jc w:val="both"/>
        <w:rPr>
          <w:rFonts w:ascii="Arial" w:eastAsia="Times New Roman" w:hAnsi="Arial" w:cs="Arial"/>
          <w:lang w:eastAsia="es-MX"/>
        </w:rPr>
      </w:pPr>
    </w:p>
    <w:p w:rsidR="005F359B" w:rsidRPr="00E74119" w:rsidRDefault="005F359B" w:rsidP="00E74119">
      <w:pPr>
        <w:tabs>
          <w:tab w:val="left" w:pos="1995"/>
        </w:tabs>
        <w:spacing w:after="0" w:line="288" w:lineRule="auto"/>
        <w:ind w:left="567"/>
        <w:jc w:val="both"/>
        <w:rPr>
          <w:rFonts w:ascii="Arial" w:eastAsia="Times New Roman" w:hAnsi="Arial" w:cs="Arial"/>
          <w:lang w:eastAsia="es-MX"/>
        </w:rPr>
      </w:pPr>
    </w:p>
    <w:p w:rsidR="00E212D5" w:rsidRPr="00E74119" w:rsidRDefault="00E212D5" w:rsidP="00E74119">
      <w:pPr>
        <w:tabs>
          <w:tab w:val="left" w:pos="1995"/>
        </w:tabs>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V.</w:t>
      </w:r>
      <w:r w:rsidRPr="00E74119">
        <w:rPr>
          <w:rFonts w:ascii="Arial" w:eastAsia="Times New Roman" w:hAnsi="Arial" w:cs="Arial"/>
          <w:lang w:eastAsia="es-MX"/>
        </w:rPr>
        <w:t xml:space="preserve"> Promover la capacitación y actualización de los integrantes del sujeto obligado y de la Unidad de Transparencia;</w:t>
      </w:r>
    </w:p>
    <w:p w:rsidR="00E212D5" w:rsidRPr="00E74119" w:rsidRDefault="00E212D5" w:rsidP="00E74119">
      <w:pPr>
        <w:tabs>
          <w:tab w:val="left" w:pos="1995"/>
        </w:tabs>
        <w:spacing w:after="0" w:line="288" w:lineRule="auto"/>
        <w:ind w:left="567"/>
        <w:jc w:val="both"/>
        <w:rPr>
          <w:rFonts w:ascii="Arial" w:eastAsia="Times New Roman" w:hAnsi="Arial" w:cs="Arial"/>
          <w:lang w:eastAsia="es-MX"/>
        </w:rPr>
      </w:pPr>
    </w:p>
    <w:p w:rsidR="00E212D5" w:rsidRPr="00E74119" w:rsidRDefault="00E212D5" w:rsidP="00E74119">
      <w:pPr>
        <w:tabs>
          <w:tab w:val="left" w:pos="1995"/>
        </w:tabs>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VI.</w:t>
      </w:r>
      <w:r w:rsidRPr="00E74119">
        <w:rPr>
          <w:rFonts w:ascii="Arial" w:eastAsia="Times New Roman" w:hAnsi="Arial" w:cs="Arial"/>
          <w:lang w:eastAsia="es-MX"/>
        </w:rPr>
        <w:t xml:space="preserve"> Establecer programas de capacitación en materia de transparencia, acceso a la información, accesibilidad y protección de datos personales, para todos los integrantes del sujeto obligado;</w:t>
      </w:r>
    </w:p>
    <w:p w:rsidR="00E212D5" w:rsidRPr="00E74119" w:rsidRDefault="00E212D5" w:rsidP="00E74119">
      <w:pPr>
        <w:tabs>
          <w:tab w:val="left" w:pos="1995"/>
        </w:tabs>
        <w:spacing w:after="0" w:line="288" w:lineRule="auto"/>
        <w:ind w:left="567"/>
        <w:jc w:val="both"/>
        <w:rPr>
          <w:rFonts w:ascii="Arial" w:eastAsia="Times New Roman" w:hAnsi="Arial" w:cs="Arial"/>
          <w:lang w:eastAsia="es-MX"/>
        </w:rPr>
      </w:pPr>
    </w:p>
    <w:p w:rsidR="00E212D5" w:rsidRPr="00E74119" w:rsidRDefault="00E212D5" w:rsidP="00E74119">
      <w:pPr>
        <w:tabs>
          <w:tab w:val="left" w:pos="1995"/>
        </w:tabs>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VII.</w:t>
      </w:r>
      <w:r w:rsidRPr="00E74119">
        <w:rPr>
          <w:rFonts w:ascii="Arial" w:eastAsia="Times New Roman" w:hAnsi="Arial" w:cs="Arial"/>
          <w:lang w:eastAsia="es-MX"/>
        </w:rPr>
        <w:t xml:space="preserve"> Recabar y enviar al Instituto de Transparencia, de conformidad con los lineamientos que estos expidan, los datos necesarios para la elaboración del informe anual;</w:t>
      </w:r>
    </w:p>
    <w:p w:rsidR="00E212D5" w:rsidRPr="00E74119" w:rsidRDefault="00E212D5" w:rsidP="00E74119">
      <w:pPr>
        <w:tabs>
          <w:tab w:val="left" w:pos="1995"/>
        </w:tabs>
        <w:spacing w:after="0" w:line="288" w:lineRule="auto"/>
        <w:ind w:left="567"/>
        <w:jc w:val="both"/>
        <w:rPr>
          <w:rFonts w:ascii="Arial" w:eastAsia="Times New Roman" w:hAnsi="Arial" w:cs="Arial"/>
          <w:lang w:eastAsia="es-MX"/>
        </w:rPr>
      </w:pPr>
    </w:p>
    <w:p w:rsidR="00E212D5" w:rsidRPr="00E74119" w:rsidRDefault="00E212D5" w:rsidP="00E74119">
      <w:pPr>
        <w:tabs>
          <w:tab w:val="left" w:pos="1995"/>
        </w:tabs>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VIII.</w:t>
      </w:r>
      <w:r w:rsidRPr="00E74119">
        <w:rPr>
          <w:rFonts w:ascii="Arial" w:eastAsia="Times New Roman" w:hAnsi="Arial" w:cs="Arial"/>
          <w:lang w:eastAsia="es-MX"/>
        </w:rPr>
        <w:t xml:space="preserve"> Solicitar y autorizar la ampliación del plazo de reserva de la información a que se refiere el </w:t>
      </w:r>
      <w:r w:rsidRPr="00857669">
        <w:rPr>
          <w:rFonts w:ascii="Arial" w:eastAsia="Times New Roman" w:hAnsi="Arial" w:cs="Arial"/>
          <w:lang w:eastAsia="es-MX"/>
        </w:rPr>
        <w:t xml:space="preserve">artículo </w:t>
      </w:r>
      <w:r w:rsidR="00BB62CD" w:rsidRPr="00857669">
        <w:rPr>
          <w:rFonts w:ascii="Arial" w:eastAsia="Times New Roman" w:hAnsi="Arial" w:cs="Arial"/>
          <w:lang w:eastAsia="es-MX"/>
        </w:rPr>
        <w:t>150</w:t>
      </w:r>
      <w:r w:rsidRPr="00BB62CD">
        <w:rPr>
          <w:rFonts w:ascii="Arial" w:eastAsia="Times New Roman" w:hAnsi="Arial" w:cs="Arial"/>
          <w:lang w:eastAsia="es-MX"/>
        </w:rPr>
        <w:t xml:space="preserve"> de la presente Ley</w:t>
      </w:r>
      <w:r w:rsidRPr="00E74119">
        <w:rPr>
          <w:rFonts w:ascii="Arial" w:eastAsia="Times New Roman" w:hAnsi="Arial" w:cs="Arial"/>
          <w:lang w:eastAsia="es-MX"/>
        </w:rPr>
        <w:t>, y</w:t>
      </w:r>
    </w:p>
    <w:p w:rsidR="00E212D5" w:rsidRPr="00E74119" w:rsidRDefault="00E212D5" w:rsidP="00E74119">
      <w:pPr>
        <w:tabs>
          <w:tab w:val="left" w:pos="1995"/>
        </w:tabs>
        <w:spacing w:after="0" w:line="288" w:lineRule="auto"/>
        <w:ind w:left="567"/>
        <w:jc w:val="both"/>
        <w:rPr>
          <w:rFonts w:ascii="Arial" w:eastAsia="Times New Roman" w:hAnsi="Arial" w:cs="Arial"/>
          <w:lang w:eastAsia="es-MX"/>
        </w:rPr>
      </w:pPr>
    </w:p>
    <w:p w:rsidR="00E212D5" w:rsidRPr="00E74119" w:rsidRDefault="00E212D5" w:rsidP="00E74119">
      <w:pPr>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IX.</w:t>
      </w:r>
      <w:r w:rsidRPr="00E74119">
        <w:rPr>
          <w:rFonts w:ascii="Arial" w:eastAsia="Times New Roman" w:hAnsi="Arial" w:cs="Arial"/>
          <w:lang w:eastAsia="es-MX"/>
        </w:rPr>
        <w:t xml:space="preserve"> Las demás que se desprendan de la normatividad aplicable.</w:t>
      </w:r>
    </w:p>
    <w:p w:rsidR="00E212D5" w:rsidRPr="00E74119" w:rsidRDefault="00E212D5" w:rsidP="00E74119">
      <w:pPr>
        <w:spacing w:after="0" w:line="288" w:lineRule="auto"/>
        <w:jc w:val="both"/>
        <w:rPr>
          <w:rFonts w:ascii="Arial" w:eastAsia="Times New Roman" w:hAnsi="Arial" w:cs="Arial"/>
          <w:lang w:eastAsia="es-MX"/>
        </w:rPr>
      </w:pPr>
    </w:p>
    <w:p w:rsidR="00E212D5" w:rsidRPr="00E74119" w:rsidRDefault="00E212D5" w:rsidP="00E74119">
      <w:pPr>
        <w:tabs>
          <w:tab w:val="left" w:pos="1995"/>
        </w:tabs>
        <w:spacing w:after="0" w:line="288" w:lineRule="auto"/>
        <w:jc w:val="center"/>
        <w:rPr>
          <w:rFonts w:ascii="Arial" w:eastAsia="Times New Roman" w:hAnsi="Arial" w:cs="Arial"/>
          <w:b/>
          <w:lang w:eastAsia="es-MX"/>
        </w:rPr>
      </w:pPr>
      <w:r w:rsidRPr="00E74119">
        <w:rPr>
          <w:rFonts w:ascii="Arial" w:eastAsia="Times New Roman" w:hAnsi="Arial" w:cs="Arial"/>
          <w:b/>
          <w:lang w:eastAsia="es-MX"/>
        </w:rPr>
        <w:t>TÍTULO TERCERO</w:t>
      </w:r>
    </w:p>
    <w:p w:rsidR="00E212D5" w:rsidRPr="00E74119" w:rsidRDefault="00E212D5" w:rsidP="00E74119">
      <w:pPr>
        <w:tabs>
          <w:tab w:val="left" w:pos="1995"/>
        </w:tabs>
        <w:spacing w:after="0" w:line="288" w:lineRule="auto"/>
        <w:jc w:val="center"/>
        <w:rPr>
          <w:rFonts w:ascii="Arial" w:eastAsia="Times New Roman" w:hAnsi="Arial" w:cs="Arial"/>
          <w:b/>
          <w:lang w:eastAsia="es-MX"/>
        </w:rPr>
      </w:pPr>
      <w:r w:rsidRPr="00E74119">
        <w:rPr>
          <w:rFonts w:ascii="Arial" w:eastAsia="Times New Roman" w:hAnsi="Arial" w:cs="Arial"/>
          <w:b/>
          <w:lang w:eastAsia="es-MX"/>
        </w:rPr>
        <w:t>INSTITUTO DE TRANSPARENCIA, ACCESO A LA INFORMACIÓN PÚBLICA Y PROTECCIÓN DE DATOS PERSONALES DEL ESTADO DE PUEBLA</w:t>
      </w:r>
    </w:p>
    <w:p w:rsidR="005F359B" w:rsidRPr="00E74119" w:rsidRDefault="005F359B" w:rsidP="00E74119">
      <w:pPr>
        <w:tabs>
          <w:tab w:val="left" w:pos="1995"/>
        </w:tabs>
        <w:spacing w:after="0" w:line="288" w:lineRule="auto"/>
        <w:jc w:val="center"/>
        <w:rPr>
          <w:rFonts w:ascii="Arial" w:eastAsia="Times New Roman" w:hAnsi="Arial" w:cs="Arial"/>
          <w:b/>
          <w:lang w:eastAsia="es-MX"/>
        </w:rPr>
      </w:pPr>
    </w:p>
    <w:p w:rsidR="00E212D5" w:rsidRPr="00E74119" w:rsidRDefault="00E212D5" w:rsidP="00E74119">
      <w:pPr>
        <w:tabs>
          <w:tab w:val="left" w:pos="1995"/>
        </w:tabs>
        <w:spacing w:after="0" w:line="288" w:lineRule="auto"/>
        <w:jc w:val="center"/>
        <w:rPr>
          <w:rFonts w:ascii="Arial" w:eastAsia="Times New Roman" w:hAnsi="Arial" w:cs="Arial"/>
          <w:b/>
          <w:lang w:eastAsia="es-MX"/>
        </w:rPr>
      </w:pPr>
      <w:r w:rsidRPr="00E74119">
        <w:rPr>
          <w:rFonts w:ascii="Arial" w:eastAsia="Times New Roman" w:hAnsi="Arial" w:cs="Arial"/>
          <w:b/>
          <w:lang w:eastAsia="es-MX"/>
        </w:rPr>
        <w:t>CAPÍTULO I</w:t>
      </w:r>
    </w:p>
    <w:p w:rsidR="00E212D5" w:rsidRPr="00E74119" w:rsidRDefault="00E212D5" w:rsidP="00E74119">
      <w:pPr>
        <w:spacing w:after="0" w:line="288" w:lineRule="auto"/>
        <w:jc w:val="center"/>
        <w:rPr>
          <w:rFonts w:ascii="Arial" w:eastAsia="Times New Roman" w:hAnsi="Arial" w:cs="Arial"/>
          <w:b/>
          <w:lang w:eastAsia="es-MX"/>
        </w:rPr>
      </w:pPr>
      <w:r w:rsidRPr="00E74119">
        <w:rPr>
          <w:rFonts w:ascii="Arial" w:eastAsia="Times New Roman" w:hAnsi="Arial" w:cs="Arial"/>
          <w:b/>
          <w:lang w:eastAsia="es-MX"/>
        </w:rPr>
        <w:t>DE SU CONFORMACIÓN Y ATRIBUCIONES</w:t>
      </w:r>
    </w:p>
    <w:p w:rsidR="00E212D5" w:rsidRPr="00E74119" w:rsidRDefault="00E212D5" w:rsidP="00E74119">
      <w:pPr>
        <w:spacing w:after="0" w:line="288" w:lineRule="auto"/>
        <w:jc w:val="both"/>
        <w:rPr>
          <w:rFonts w:ascii="Arial" w:eastAsia="Times New Roman" w:hAnsi="Arial" w:cs="Arial"/>
          <w:b/>
          <w:lang w:eastAsia="es-MX"/>
        </w:rPr>
      </w:pPr>
    </w:p>
    <w:p w:rsidR="00E212D5" w:rsidRPr="00E74119" w:rsidRDefault="00E212D5" w:rsidP="00E74119">
      <w:pPr>
        <w:spacing w:after="0" w:line="288" w:lineRule="auto"/>
        <w:jc w:val="both"/>
        <w:rPr>
          <w:rFonts w:ascii="Arial" w:eastAsia="Times New Roman" w:hAnsi="Arial" w:cs="Arial"/>
          <w:lang w:eastAsia="es-MX"/>
        </w:rPr>
      </w:pPr>
      <w:r w:rsidRPr="00E74119">
        <w:rPr>
          <w:rFonts w:ascii="Arial" w:eastAsia="Times New Roman" w:hAnsi="Arial" w:cs="Arial"/>
          <w:b/>
          <w:lang w:eastAsia="es-MX"/>
        </w:rPr>
        <w:t xml:space="preserve">ARTÍCULO 23. </w:t>
      </w:r>
      <w:r w:rsidRPr="00E74119">
        <w:rPr>
          <w:rFonts w:ascii="Arial" w:eastAsia="Times New Roman" w:hAnsi="Arial" w:cs="Arial"/>
          <w:lang w:eastAsia="es-MX"/>
        </w:rPr>
        <w:t>El Instituto de Transparencia, Acceso a la Información Pública y Protección de Datos Personales del Estado de Puebla es un organismo público autónomo, independiente, especializado, imparcial, colegiado y de carácter permanente, con personalidad jurídica y patrimonio propios, con capacidad para decidir sobre el ejercicio de su presupuesto y determinar su organización interna; responsable de promover, difundir y garantizar en el Estado y sus Municipios, el acceso a la información pública y la protección de los datos personales en los términos que establezca la Constitución Política del Estado Libre y Soberano de Puebla, la legislación de la materia y demás disposiciones aplicables.</w:t>
      </w:r>
    </w:p>
    <w:p w:rsidR="00E212D5" w:rsidRPr="00E74119" w:rsidRDefault="00E212D5" w:rsidP="00E74119">
      <w:pPr>
        <w:spacing w:after="0" w:line="288" w:lineRule="auto"/>
        <w:jc w:val="both"/>
        <w:rPr>
          <w:rFonts w:ascii="Arial" w:eastAsia="Times New Roman" w:hAnsi="Arial" w:cs="Arial"/>
          <w:lang w:eastAsia="es-MX"/>
        </w:rPr>
      </w:pPr>
    </w:p>
    <w:p w:rsidR="00E212D5" w:rsidRPr="00E74119" w:rsidRDefault="00E212D5" w:rsidP="00E74119">
      <w:pPr>
        <w:spacing w:after="0" w:line="288" w:lineRule="auto"/>
        <w:jc w:val="both"/>
        <w:rPr>
          <w:rFonts w:ascii="Arial" w:eastAsia="Times New Roman" w:hAnsi="Arial" w:cs="Arial"/>
          <w:b/>
          <w:lang w:eastAsia="es-MX"/>
        </w:rPr>
      </w:pPr>
      <w:r w:rsidRPr="00E74119">
        <w:rPr>
          <w:rFonts w:ascii="Arial" w:eastAsia="Times New Roman" w:hAnsi="Arial" w:cs="Arial"/>
          <w:lang w:eastAsia="es-MX"/>
        </w:rPr>
        <w:t>El Instituto de Transparencia será el único Órgano garante de la transparencia, del acceso a la información pública y de la protección de los datos personales en el Estado, con competencia para vigilar el cumplimiento de la Ley por parte de todos los sujetos obligados.</w:t>
      </w:r>
    </w:p>
    <w:p w:rsidR="00E212D5" w:rsidRPr="00E74119" w:rsidRDefault="00E212D5" w:rsidP="00E74119">
      <w:pPr>
        <w:spacing w:after="0" w:line="288" w:lineRule="auto"/>
        <w:jc w:val="both"/>
        <w:rPr>
          <w:rFonts w:ascii="Arial" w:eastAsia="Times New Roman" w:hAnsi="Arial" w:cs="Arial"/>
          <w:b/>
          <w:lang w:eastAsia="es-MX"/>
        </w:rPr>
      </w:pPr>
    </w:p>
    <w:p w:rsidR="00E212D5" w:rsidRPr="00E74119" w:rsidRDefault="00E212D5" w:rsidP="00E74119">
      <w:pPr>
        <w:spacing w:after="0" w:line="288" w:lineRule="auto"/>
        <w:jc w:val="both"/>
        <w:rPr>
          <w:rFonts w:ascii="Arial" w:eastAsia="Times New Roman" w:hAnsi="Arial" w:cs="Arial"/>
          <w:b/>
          <w:lang w:eastAsia="es-MX"/>
        </w:rPr>
      </w:pPr>
      <w:r w:rsidRPr="00E74119">
        <w:rPr>
          <w:rFonts w:ascii="Arial" w:eastAsia="Times New Roman" w:hAnsi="Arial" w:cs="Arial"/>
          <w:b/>
          <w:lang w:eastAsia="es-MX"/>
        </w:rPr>
        <w:t>ARTÍCULO 24.</w:t>
      </w:r>
      <w:r w:rsidRPr="00E74119">
        <w:rPr>
          <w:rFonts w:ascii="Arial" w:eastAsia="Times New Roman" w:hAnsi="Arial" w:cs="Arial"/>
          <w:lang w:eastAsia="es-MX"/>
        </w:rPr>
        <w:t xml:space="preserve"> El Instituto de Transparencia deberá regir su funcionamiento de acuerdo a los siguientes principios: </w:t>
      </w:r>
    </w:p>
    <w:p w:rsidR="00E212D5" w:rsidRPr="00E74119" w:rsidRDefault="00E212D5" w:rsidP="00E74119">
      <w:pPr>
        <w:spacing w:after="0" w:line="288" w:lineRule="auto"/>
        <w:jc w:val="both"/>
        <w:rPr>
          <w:rFonts w:ascii="Arial" w:eastAsia="Times New Roman" w:hAnsi="Arial" w:cs="Arial"/>
          <w:lang w:eastAsia="es-MX"/>
        </w:rPr>
      </w:pPr>
    </w:p>
    <w:p w:rsidR="00E212D5" w:rsidRPr="00E74119" w:rsidRDefault="00E212D5" w:rsidP="00E74119">
      <w:pPr>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I. Certeza:</w:t>
      </w:r>
      <w:r w:rsidRPr="00E74119">
        <w:rPr>
          <w:rFonts w:ascii="Arial" w:eastAsia="Times New Roman" w:hAnsi="Arial" w:cs="Arial"/>
          <w:lang w:eastAsia="es-MX"/>
        </w:rPr>
        <w:t xml:space="preserve"> Principio que otorga seguridad y certidumbre jurídica a los particulares, en virtud de que permite conocer si las acciones del Instituto de Transparencia son apegadas a derecho y garantiza que los procedimientos sean completamente verificables, fidedignos y confiables;</w:t>
      </w:r>
    </w:p>
    <w:p w:rsidR="00E212D5" w:rsidRPr="00E74119" w:rsidRDefault="00E212D5" w:rsidP="00E74119">
      <w:pPr>
        <w:spacing w:after="0" w:line="288" w:lineRule="auto"/>
        <w:ind w:left="567"/>
        <w:jc w:val="both"/>
        <w:rPr>
          <w:rFonts w:ascii="Arial" w:eastAsia="Times New Roman" w:hAnsi="Arial" w:cs="Arial"/>
          <w:lang w:eastAsia="es-MX"/>
        </w:rPr>
      </w:pPr>
    </w:p>
    <w:p w:rsidR="00E212D5" w:rsidRPr="00E74119" w:rsidRDefault="00E212D5" w:rsidP="00E74119">
      <w:pPr>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II. Eficacia:</w:t>
      </w:r>
      <w:r w:rsidRPr="00E74119">
        <w:rPr>
          <w:rFonts w:ascii="Arial" w:eastAsia="Times New Roman" w:hAnsi="Arial" w:cs="Arial"/>
          <w:lang w:eastAsia="es-MX"/>
        </w:rPr>
        <w:t xml:space="preserve"> Obligación del Instituto de Transparencia para tutelar, de manera efectiva, el derecho de acceso a la información;</w:t>
      </w:r>
    </w:p>
    <w:p w:rsidR="00E212D5" w:rsidRPr="00E74119" w:rsidRDefault="00E212D5" w:rsidP="00E74119">
      <w:pPr>
        <w:spacing w:after="0" w:line="288" w:lineRule="auto"/>
        <w:ind w:left="567"/>
        <w:jc w:val="both"/>
        <w:rPr>
          <w:rFonts w:ascii="Arial" w:eastAsia="Times New Roman" w:hAnsi="Arial" w:cs="Arial"/>
          <w:lang w:eastAsia="es-MX"/>
        </w:rPr>
      </w:pPr>
    </w:p>
    <w:p w:rsidR="00E212D5" w:rsidRPr="00E74119" w:rsidRDefault="00E212D5" w:rsidP="00E74119">
      <w:pPr>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III. Imparcialidad:</w:t>
      </w:r>
      <w:r w:rsidRPr="00E74119">
        <w:rPr>
          <w:rFonts w:ascii="Arial" w:eastAsia="Times New Roman" w:hAnsi="Arial" w:cs="Arial"/>
          <w:lang w:eastAsia="es-MX"/>
        </w:rPr>
        <w:t xml:space="preserve"> Cualidad que debe tener el Instituto de Transparencia respecto de sus actuaciones de ser ajenos o extraños a los intereses de las partes en controversia y resolver sin favorecer indebidamente a ninguna de ellas;</w:t>
      </w:r>
    </w:p>
    <w:p w:rsidR="00E212D5" w:rsidRPr="00E74119" w:rsidRDefault="00E212D5" w:rsidP="00E74119">
      <w:pPr>
        <w:spacing w:after="0" w:line="288" w:lineRule="auto"/>
        <w:ind w:left="567"/>
        <w:jc w:val="both"/>
        <w:rPr>
          <w:rFonts w:ascii="Arial" w:eastAsia="Times New Roman" w:hAnsi="Arial" w:cs="Arial"/>
          <w:lang w:eastAsia="es-MX"/>
        </w:rPr>
      </w:pPr>
    </w:p>
    <w:p w:rsidR="00E212D5" w:rsidRPr="00E74119" w:rsidRDefault="00E212D5" w:rsidP="00E74119">
      <w:pPr>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IV. Independencia:</w:t>
      </w:r>
      <w:r w:rsidRPr="00E74119">
        <w:rPr>
          <w:rFonts w:ascii="Arial" w:eastAsia="Times New Roman" w:hAnsi="Arial" w:cs="Arial"/>
          <w:lang w:eastAsia="es-MX"/>
        </w:rPr>
        <w:t xml:space="preserve"> Cualidad que debe tener el Instituto de Transparencia para actuar sin supeditarse a interés, autoridad o persona alguna;</w:t>
      </w:r>
    </w:p>
    <w:p w:rsidR="00E212D5" w:rsidRPr="00E74119" w:rsidRDefault="00E212D5" w:rsidP="00E74119">
      <w:pPr>
        <w:spacing w:after="0" w:line="288" w:lineRule="auto"/>
        <w:ind w:left="567"/>
        <w:jc w:val="both"/>
        <w:rPr>
          <w:rFonts w:ascii="Arial" w:eastAsia="Times New Roman" w:hAnsi="Arial" w:cs="Arial"/>
          <w:lang w:eastAsia="es-MX"/>
        </w:rPr>
      </w:pPr>
    </w:p>
    <w:p w:rsidR="00E212D5" w:rsidRPr="00E74119" w:rsidRDefault="00E212D5" w:rsidP="00E74119">
      <w:pPr>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V. Legalidad:</w:t>
      </w:r>
      <w:r w:rsidRPr="00E74119">
        <w:rPr>
          <w:rFonts w:ascii="Arial" w:eastAsia="Times New Roman" w:hAnsi="Arial" w:cs="Arial"/>
          <w:lang w:eastAsia="es-MX"/>
        </w:rPr>
        <w:t xml:space="preserve"> Obligación de los Organismos garantes de ajustar su actuación, que funde y motive sus resoluciones y actos en las normas aplicables;</w:t>
      </w:r>
    </w:p>
    <w:p w:rsidR="00E212D5" w:rsidRPr="00E74119" w:rsidRDefault="00E212D5" w:rsidP="00E74119">
      <w:pPr>
        <w:spacing w:after="0" w:line="288" w:lineRule="auto"/>
        <w:ind w:left="567"/>
        <w:jc w:val="both"/>
        <w:rPr>
          <w:rFonts w:ascii="Arial" w:eastAsia="Times New Roman" w:hAnsi="Arial" w:cs="Arial"/>
          <w:lang w:eastAsia="es-MX"/>
        </w:rPr>
      </w:pPr>
    </w:p>
    <w:p w:rsidR="00E212D5" w:rsidRPr="00E74119" w:rsidRDefault="00E212D5" w:rsidP="00E74119">
      <w:pPr>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VI. Máxima Publicidad:</w:t>
      </w:r>
      <w:r w:rsidRPr="00E74119">
        <w:rPr>
          <w:rFonts w:ascii="Arial" w:eastAsia="Times New Roman" w:hAnsi="Arial" w:cs="Arial"/>
          <w:lang w:eastAsia="es-MX"/>
        </w:rPr>
        <w:t xml:space="preserve"> Toda la información en posesión de los sujetos obligados será pública, completa, oportuna y accesible, sujeta a un claro régimen de excepciones que deberán estar definidas y ser además legítimas y estrictamente necesarias en una sociedad democrática;</w:t>
      </w:r>
    </w:p>
    <w:p w:rsidR="00E212D5" w:rsidRPr="00E74119" w:rsidRDefault="00E212D5" w:rsidP="00E74119">
      <w:pPr>
        <w:spacing w:after="0" w:line="288" w:lineRule="auto"/>
        <w:ind w:left="567"/>
        <w:jc w:val="both"/>
        <w:rPr>
          <w:rFonts w:ascii="Arial" w:eastAsia="Times New Roman" w:hAnsi="Arial" w:cs="Arial"/>
          <w:lang w:eastAsia="es-MX"/>
        </w:rPr>
      </w:pPr>
    </w:p>
    <w:p w:rsidR="00E212D5" w:rsidRPr="00E74119" w:rsidRDefault="00E212D5" w:rsidP="00E74119">
      <w:pPr>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lastRenderedPageBreak/>
        <w:t>VII. Objetividad:</w:t>
      </w:r>
      <w:r w:rsidRPr="00E74119">
        <w:rPr>
          <w:rFonts w:ascii="Arial" w:eastAsia="Times New Roman" w:hAnsi="Arial" w:cs="Arial"/>
          <w:lang w:eastAsia="es-MX"/>
        </w:rPr>
        <w:t xml:space="preserve"> Obligación del Instituto de Transparencia de ajustar su actuación a los presupuestos de ley que deben ser aplicados al analizar el caso en concreto y resolver todos los hechos, prescindiendo de las consideraciones y criterios personales;</w:t>
      </w:r>
    </w:p>
    <w:p w:rsidR="00E212D5" w:rsidRPr="00E74119" w:rsidRDefault="00E212D5" w:rsidP="00E74119">
      <w:pPr>
        <w:spacing w:after="0" w:line="288" w:lineRule="auto"/>
        <w:ind w:left="567"/>
        <w:jc w:val="both"/>
        <w:rPr>
          <w:rFonts w:ascii="Arial" w:eastAsia="Times New Roman" w:hAnsi="Arial" w:cs="Arial"/>
          <w:lang w:eastAsia="es-MX"/>
        </w:rPr>
      </w:pPr>
    </w:p>
    <w:p w:rsidR="00E212D5" w:rsidRPr="00E74119" w:rsidRDefault="00E212D5" w:rsidP="00E74119">
      <w:pPr>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VIII. Profesionalismo:</w:t>
      </w:r>
      <w:r w:rsidRPr="00E74119">
        <w:rPr>
          <w:rFonts w:ascii="Arial" w:eastAsia="Times New Roman" w:hAnsi="Arial" w:cs="Arial"/>
          <w:lang w:eastAsia="es-MX"/>
        </w:rPr>
        <w:t xml:space="preserve"> Los Servidores Públicos que laboren en el Instituto de Transparencia deberán sujetar su actuación a conocimientos técnicos, teóricos y metodológicos que garanticen un desempeño eficiente y eficaz en el ejercicio de la función pública que tienen encomendada, y</w:t>
      </w:r>
    </w:p>
    <w:p w:rsidR="00E212D5" w:rsidRPr="00E74119" w:rsidRDefault="00E212D5" w:rsidP="00E74119">
      <w:pPr>
        <w:spacing w:after="0" w:line="288" w:lineRule="auto"/>
        <w:ind w:left="567"/>
        <w:jc w:val="both"/>
        <w:rPr>
          <w:rFonts w:ascii="Arial" w:eastAsia="Times New Roman" w:hAnsi="Arial" w:cs="Arial"/>
          <w:lang w:eastAsia="es-MX"/>
        </w:rPr>
      </w:pPr>
    </w:p>
    <w:p w:rsidR="00E212D5" w:rsidRPr="00E74119" w:rsidRDefault="00E212D5" w:rsidP="00E74119">
      <w:pPr>
        <w:spacing w:after="0" w:line="288" w:lineRule="auto"/>
        <w:ind w:left="567"/>
        <w:jc w:val="both"/>
        <w:rPr>
          <w:rFonts w:ascii="Arial" w:eastAsia="Times New Roman" w:hAnsi="Arial" w:cs="Arial"/>
          <w:b/>
          <w:lang w:eastAsia="es-MX"/>
        </w:rPr>
      </w:pPr>
      <w:r w:rsidRPr="00E74119">
        <w:rPr>
          <w:rFonts w:ascii="Arial" w:eastAsia="Times New Roman" w:hAnsi="Arial" w:cs="Arial"/>
          <w:b/>
          <w:lang w:eastAsia="es-MX"/>
        </w:rPr>
        <w:t>IX. Transparencia:</w:t>
      </w:r>
      <w:r w:rsidRPr="00E74119">
        <w:rPr>
          <w:rFonts w:ascii="Arial" w:eastAsia="Times New Roman" w:hAnsi="Arial" w:cs="Arial"/>
          <w:lang w:eastAsia="es-MX"/>
        </w:rPr>
        <w:t xml:space="preserve"> Obligación del Instituto de Transparencia de dar publicidad a las deliberaciones y actos relacionados con sus atribuciones, así como dar acceso a la información que generen.</w:t>
      </w:r>
    </w:p>
    <w:p w:rsidR="00E212D5" w:rsidRPr="00E74119" w:rsidRDefault="00E212D5" w:rsidP="00E74119">
      <w:pPr>
        <w:spacing w:after="0" w:line="288" w:lineRule="auto"/>
        <w:jc w:val="both"/>
        <w:rPr>
          <w:rFonts w:ascii="Arial" w:eastAsia="Times New Roman" w:hAnsi="Arial" w:cs="Arial"/>
          <w:b/>
          <w:lang w:eastAsia="es-MX"/>
        </w:rPr>
      </w:pPr>
    </w:p>
    <w:p w:rsidR="00E212D5" w:rsidRPr="00E74119" w:rsidRDefault="00E212D5" w:rsidP="00E74119">
      <w:pPr>
        <w:spacing w:after="0" w:line="288" w:lineRule="auto"/>
        <w:jc w:val="both"/>
        <w:rPr>
          <w:rFonts w:ascii="Arial" w:eastAsia="Times New Roman" w:hAnsi="Arial" w:cs="Arial"/>
          <w:lang w:eastAsia="es-MX"/>
        </w:rPr>
      </w:pPr>
      <w:r w:rsidRPr="00E74119">
        <w:rPr>
          <w:rFonts w:ascii="Arial" w:eastAsia="Times New Roman" w:hAnsi="Arial" w:cs="Arial"/>
          <w:b/>
          <w:lang w:eastAsia="es-MX"/>
        </w:rPr>
        <w:t>ARTÍCULO 25.</w:t>
      </w:r>
      <w:r w:rsidRPr="00E74119">
        <w:rPr>
          <w:rFonts w:ascii="Arial" w:eastAsia="Times New Roman" w:hAnsi="Arial" w:cs="Arial"/>
          <w:lang w:eastAsia="es-MX"/>
        </w:rPr>
        <w:t xml:space="preserve"> Es obligación del Instituto de Transparencia otorgar las medidas pertinentes para asegurar el acceso a la información de todas las personas en igualdad de condiciones con las demás.</w:t>
      </w:r>
    </w:p>
    <w:p w:rsidR="00E212D5" w:rsidRPr="00E74119" w:rsidRDefault="00E212D5" w:rsidP="00E74119">
      <w:pPr>
        <w:spacing w:after="0" w:line="288" w:lineRule="auto"/>
        <w:jc w:val="both"/>
        <w:rPr>
          <w:rFonts w:ascii="Arial" w:eastAsia="Times New Roman" w:hAnsi="Arial" w:cs="Arial"/>
          <w:b/>
          <w:lang w:eastAsia="es-MX"/>
        </w:rPr>
      </w:pPr>
    </w:p>
    <w:p w:rsidR="00E212D5" w:rsidRPr="00E74119" w:rsidRDefault="00E212D5" w:rsidP="00E74119">
      <w:pPr>
        <w:spacing w:after="0" w:line="288" w:lineRule="auto"/>
        <w:jc w:val="both"/>
        <w:rPr>
          <w:rFonts w:ascii="Arial" w:eastAsia="Times New Roman" w:hAnsi="Arial" w:cs="Arial"/>
          <w:lang w:eastAsia="es-MX"/>
        </w:rPr>
      </w:pPr>
      <w:r w:rsidRPr="00E74119">
        <w:rPr>
          <w:rFonts w:ascii="Arial" w:eastAsia="Times New Roman" w:hAnsi="Arial" w:cs="Arial"/>
          <w:b/>
          <w:lang w:eastAsia="es-MX"/>
        </w:rPr>
        <w:t>ARTÍCULO 26.</w:t>
      </w:r>
      <w:r w:rsidRPr="00E74119">
        <w:rPr>
          <w:rFonts w:ascii="Arial" w:eastAsia="Times New Roman" w:hAnsi="Arial" w:cs="Arial"/>
          <w:lang w:eastAsia="es-MX"/>
        </w:rPr>
        <w:t xml:space="preserve"> Para el cumplimiento de sus funciones, contará con la estructura orgánica necesaria de acuerdo con su reglamento y con base en el Presupuesto de Egresos autorizado.</w:t>
      </w:r>
    </w:p>
    <w:p w:rsidR="00E212D5" w:rsidRPr="00E74119" w:rsidRDefault="00E212D5" w:rsidP="00E74119">
      <w:pPr>
        <w:spacing w:after="0" w:line="288" w:lineRule="auto"/>
        <w:jc w:val="both"/>
        <w:rPr>
          <w:rFonts w:ascii="Arial" w:eastAsia="Times New Roman" w:hAnsi="Arial" w:cs="Arial"/>
          <w:lang w:eastAsia="es-MX"/>
        </w:rPr>
      </w:pPr>
      <w:r w:rsidRPr="00E74119">
        <w:rPr>
          <w:rFonts w:ascii="Arial" w:eastAsia="Times New Roman" w:hAnsi="Arial" w:cs="Arial"/>
          <w:lang w:eastAsia="es-MX"/>
        </w:rPr>
        <w:br/>
        <w:t>El personal que preste sus servicios al Instituto de Transparencia estará sujeto a un servicio profesional de carrera, en los términos del reglamento respectivo.</w:t>
      </w:r>
    </w:p>
    <w:p w:rsidR="00E212D5" w:rsidRPr="00E74119" w:rsidRDefault="00E212D5" w:rsidP="00E74119">
      <w:pPr>
        <w:spacing w:after="0" w:line="288" w:lineRule="auto"/>
        <w:jc w:val="both"/>
        <w:rPr>
          <w:rFonts w:ascii="Arial" w:eastAsia="Times New Roman" w:hAnsi="Arial" w:cs="Arial"/>
          <w:lang w:eastAsia="es-MX"/>
        </w:rPr>
      </w:pPr>
    </w:p>
    <w:p w:rsidR="00E212D5" w:rsidRPr="00E74119" w:rsidRDefault="00E212D5" w:rsidP="00E74119">
      <w:pPr>
        <w:spacing w:after="0" w:line="288" w:lineRule="auto"/>
        <w:jc w:val="both"/>
        <w:rPr>
          <w:rFonts w:ascii="Arial" w:eastAsia="Times New Roman" w:hAnsi="Arial" w:cs="Arial"/>
          <w:b/>
          <w:lang w:eastAsia="es-MX"/>
        </w:rPr>
      </w:pPr>
      <w:r w:rsidRPr="00E74119">
        <w:rPr>
          <w:rFonts w:ascii="Arial" w:eastAsia="Times New Roman" w:hAnsi="Arial" w:cs="Arial"/>
          <w:lang w:eastAsia="es-MX"/>
        </w:rPr>
        <w:t>El Congreso del Estado, deberá otorgar un presupuesto adecuado y suficiente al Instituto de Transparencia, para el funcionamiento efectivo y cumplimiento de la presente Ley, y demás disposiciones en la materia, según corresponda, conforme a las leyes en materia de presupuesto y responsabilidad hacendaria.</w:t>
      </w:r>
      <w:r w:rsidRPr="00E74119">
        <w:rPr>
          <w:rFonts w:ascii="Arial" w:eastAsia="Times New Roman" w:hAnsi="Arial" w:cs="Arial"/>
          <w:b/>
          <w:lang w:eastAsia="es-MX"/>
        </w:rPr>
        <w:t xml:space="preserve"> </w:t>
      </w:r>
    </w:p>
    <w:p w:rsidR="00E212D5" w:rsidRPr="00E74119" w:rsidRDefault="00E212D5" w:rsidP="00E74119">
      <w:pPr>
        <w:spacing w:after="0" w:line="288" w:lineRule="auto"/>
        <w:jc w:val="both"/>
        <w:rPr>
          <w:rFonts w:ascii="Arial" w:eastAsia="Times New Roman" w:hAnsi="Arial" w:cs="Arial"/>
          <w:b/>
          <w:lang w:eastAsia="es-MX"/>
        </w:rPr>
      </w:pPr>
    </w:p>
    <w:p w:rsidR="00E212D5" w:rsidRPr="00E74119" w:rsidRDefault="00E212D5" w:rsidP="00E74119">
      <w:pPr>
        <w:spacing w:after="0" w:line="288" w:lineRule="auto"/>
        <w:jc w:val="both"/>
        <w:rPr>
          <w:rFonts w:ascii="Arial" w:eastAsia="Times New Roman" w:hAnsi="Arial" w:cs="Arial"/>
          <w:lang w:eastAsia="es-MX"/>
        </w:rPr>
      </w:pPr>
      <w:r w:rsidRPr="00E74119">
        <w:rPr>
          <w:rFonts w:ascii="Arial" w:eastAsia="Times New Roman" w:hAnsi="Arial" w:cs="Arial"/>
          <w:b/>
          <w:lang w:eastAsia="es-MX"/>
        </w:rPr>
        <w:t>ARTÍCULO 27.</w:t>
      </w:r>
      <w:r w:rsidRPr="00E74119">
        <w:rPr>
          <w:rFonts w:ascii="Arial" w:eastAsia="Times New Roman" w:hAnsi="Arial" w:cs="Arial"/>
          <w:lang w:eastAsia="es-MX"/>
        </w:rPr>
        <w:t xml:space="preserve"> El patrimonio del Instituto de Transparencia estará constituido por:</w:t>
      </w:r>
    </w:p>
    <w:p w:rsidR="00E212D5" w:rsidRPr="00E74119" w:rsidRDefault="00E212D5" w:rsidP="00E74119">
      <w:pPr>
        <w:spacing w:after="0" w:line="288" w:lineRule="auto"/>
        <w:ind w:left="567"/>
        <w:jc w:val="both"/>
        <w:rPr>
          <w:rFonts w:ascii="Arial" w:eastAsia="Times New Roman" w:hAnsi="Arial" w:cs="Arial"/>
          <w:lang w:eastAsia="es-MX"/>
        </w:rPr>
      </w:pPr>
      <w:r w:rsidRPr="00E74119">
        <w:rPr>
          <w:rFonts w:ascii="Arial" w:eastAsia="Times New Roman" w:hAnsi="Arial" w:cs="Arial"/>
          <w:lang w:eastAsia="es-MX"/>
        </w:rPr>
        <w:br/>
      </w:r>
      <w:r w:rsidRPr="00E74119">
        <w:rPr>
          <w:rFonts w:ascii="Arial" w:eastAsia="Times New Roman" w:hAnsi="Arial" w:cs="Arial"/>
          <w:b/>
          <w:lang w:eastAsia="es-MX"/>
        </w:rPr>
        <w:t>I.</w:t>
      </w:r>
      <w:r w:rsidRPr="00E74119">
        <w:rPr>
          <w:rFonts w:ascii="Arial" w:eastAsia="Times New Roman" w:hAnsi="Arial" w:cs="Arial"/>
          <w:lang w:eastAsia="es-MX"/>
        </w:rPr>
        <w:t xml:space="preserve"> Los ingresos que perciba conforme a la Ley de Egresos vigente; y</w:t>
      </w:r>
    </w:p>
    <w:p w:rsidR="00E212D5" w:rsidRPr="00E74119" w:rsidRDefault="00E212D5" w:rsidP="00E74119">
      <w:pPr>
        <w:spacing w:after="0" w:line="288" w:lineRule="auto"/>
        <w:ind w:left="567"/>
        <w:jc w:val="both"/>
        <w:rPr>
          <w:rFonts w:ascii="Arial" w:eastAsia="Times New Roman" w:hAnsi="Arial" w:cs="Arial"/>
          <w:lang w:eastAsia="es-MX"/>
        </w:rPr>
      </w:pPr>
      <w:r w:rsidRPr="00E74119">
        <w:rPr>
          <w:rFonts w:ascii="Arial" w:eastAsia="Times New Roman" w:hAnsi="Arial" w:cs="Arial"/>
          <w:lang w:eastAsia="es-MX"/>
        </w:rPr>
        <w:br/>
      </w:r>
      <w:r w:rsidRPr="00E74119">
        <w:rPr>
          <w:rFonts w:ascii="Arial" w:eastAsia="Times New Roman" w:hAnsi="Arial" w:cs="Arial"/>
          <w:b/>
          <w:lang w:eastAsia="es-MX"/>
        </w:rPr>
        <w:t>II.</w:t>
      </w:r>
      <w:r w:rsidRPr="00E74119">
        <w:rPr>
          <w:rFonts w:ascii="Arial" w:eastAsia="Times New Roman" w:hAnsi="Arial" w:cs="Arial"/>
          <w:lang w:eastAsia="es-MX"/>
        </w:rPr>
        <w:t xml:space="preserve"> Las donaciones, herencias y legados que se hicieren en su favor.</w:t>
      </w:r>
    </w:p>
    <w:p w:rsidR="00E212D5" w:rsidRPr="00E74119" w:rsidRDefault="00E212D5" w:rsidP="00E74119">
      <w:pPr>
        <w:spacing w:after="0" w:line="288" w:lineRule="auto"/>
        <w:jc w:val="both"/>
        <w:rPr>
          <w:rFonts w:ascii="Arial" w:eastAsia="Times New Roman" w:hAnsi="Arial" w:cs="Arial"/>
          <w:lang w:eastAsia="es-MX"/>
        </w:rPr>
      </w:pPr>
    </w:p>
    <w:p w:rsidR="00E212D5" w:rsidRPr="00E74119" w:rsidRDefault="00E212D5" w:rsidP="00E74119">
      <w:pPr>
        <w:spacing w:after="0" w:line="288" w:lineRule="auto"/>
        <w:jc w:val="both"/>
        <w:rPr>
          <w:rFonts w:ascii="Arial" w:eastAsia="Times New Roman" w:hAnsi="Arial" w:cs="Arial"/>
          <w:lang w:eastAsia="es-MX"/>
        </w:rPr>
      </w:pPr>
      <w:r w:rsidRPr="00E74119">
        <w:rPr>
          <w:rFonts w:ascii="Arial" w:eastAsia="Times New Roman" w:hAnsi="Arial" w:cs="Arial"/>
          <w:b/>
          <w:lang w:eastAsia="es-MX"/>
        </w:rPr>
        <w:t>ARTÍCULO 28.</w:t>
      </w:r>
      <w:r w:rsidRPr="00E74119">
        <w:rPr>
          <w:rFonts w:ascii="Arial" w:eastAsia="Times New Roman" w:hAnsi="Arial" w:cs="Arial"/>
          <w:lang w:eastAsia="es-MX"/>
        </w:rPr>
        <w:t xml:space="preserve"> El Instituto de Transparencia administrará su patrimonio conforme a las disposiciones legales aplicables, tomando en consideración los principios de austeridad, honestidad, legalidad, racionalidad, transparencia y optimización de recursos.</w:t>
      </w:r>
    </w:p>
    <w:p w:rsidR="00E212D5" w:rsidRPr="00E74119" w:rsidRDefault="00E212D5" w:rsidP="00E74119">
      <w:pPr>
        <w:spacing w:after="0" w:line="288" w:lineRule="auto"/>
        <w:jc w:val="both"/>
        <w:rPr>
          <w:rFonts w:ascii="Arial" w:eastAsia="Times New Roman" w:hAnsi="Arial" w:cs="Arial"/>
          <w:lang w:eastAsia="es-MX"/>
        </w:rPr>
      </w:pPr>
    </w:p>
    <w:p w:rsidR="00E212D5" w:rsidRPr="00E74119" w:rsidRDefault="00E212D5" w:rsidP="00E74119">
      <w:pPr>
        <w:spacing w:after="0" w:line="288" w:lineRule="auto"/>
        <w:jc w:val="both"/>
        <w:rPr>
          <w:rFonts w:ascii="Arial" w:eastAsia="Times New Roman" w:hAnsi="Arial" w:cs="Arial"/>
          <w:lang w:eastAsia="es-MX"/>
        </w:rPr>
      </w:pPr>
      <w:r w:rsidRPr="00E74119">
        <w:rPr>
          <w:rFonts w:ascii="Arial" w:eastAsia="Times New Roman" w:hAnsi="Arial" w:cs="Arial"/>
          <w:b/>
          <w:lang w:eastAsia="es-MX"/>
        </w:rPr>
        <w:t>ARTÍCULO 29.</w:t>
      </w:r>
      <w:r w:rsidRPr="00E74119">
        <w:rPr>
          <w:rFonts w:ascii="Arial" w:eastAsia="Times New Roman" w:hAnsi="Arial" w:cs="Arial"/>
          <w:lang w:eastAsia="es-MX"/>
        </w:rPr>
        <w:t xml:space="preserve"> El Instituto de Transparencia se integrará por al menos tres comisionados que serán designados por mayoría calificada del Pleno del Congreso del Estado, de acuerdo con el procedimiento siguiente:</w:t>
      </w:r>
    </w:p>
    <w:p w:rsidR="00E212D5" w:rsidRPr="00E74119" w:rsidRDefault="00E212D5" w:rsidP="00E74119">
      <w:pPr>
        <w:spacing w:after="0" w:line="288" w:lineRule="auto"/>
        <w:ind w:left="567"/>
        <w:jc w:val="both"/>
        <w:rPr>
          <w:rFonts w:ascii="Arial" w:eastAsia="Times New Roman" w:hAnsi="Arial" w:cs="Arial"/>
          <w:lang w:eastAsia="es-MX"/>
        </w:rPr>
      </w:pPr>
      <w:r w:rsidRPr="00E74119">
        <w:rPr>
          <w:rFonts w:ascii="Arial" w:eastAsia="Times New Roman" w:hAnsi="Arial" w:cs="Arial"/>
          <w:lang w:eastAsia="es-MX"/>
        </w:rPr>
        <w:br/>
      </w:r>
      <w:r w:rsidRPr="00E74119">
        <w:rPr>
          <w:rFonts w:ascii="Arial" w:eastAsia="Times New Roman" w:hAnsi="Arial" w:cs="Arial"/>
          <w:b/>
          <w:lang w:eastAsia="es-MX"/>
        </w:rPr>
        <w:t>I.</w:t>
      </w:r>
      <w:r w:rsidRPr="00E74119">
        <w:rPr>
          <w:rFonts w:ascii="Arial" w:eastAsia="Times New Roman" w:hAnsi="Arial" w:cs="Arial"/>
          <w:lang w:eastAsia="es-MX"/>
        </w:rPr>
        <w:t xml:space="preserve"> El Congreso del Estado, a través de su Órgano de Gobierno, emitirá durante la tercera </w:t>
      </w:r>
      <w:r w:rsidRPr="00E74119">
        <w:rPr>
          <w:rFonts w:ascii="Arial" w:eastAsia="Times New Roman" w:hAnsi="Arial" w:cs="Arial"/>
          <w:lang w:eastAsia="es-MX"/>
        </w:rPr>
        <w:lastRenderedPageBreak/>
        <w:t>semana del mes de octubre de cada año par, una convocatoria en la que establecerá las bases correspondientes para allegarse de propuestas de candidatos a Comisionados.</w:t>
      </w:r>
    </w:p>
    <w:p w:rsidR="00E212D5" w:rsidRPr="00E74119" w:rsidRDefault="00E212D5" w:rsidP="00E74119">
      <w:pPr>
        <w:spacing w:after="0" w:line="288" w:lineRule="auto"/>
        <w:ind w:left="567"/>
        <w:jc w:val="both"/>
        <w:rPr>
          <w:rFonts w:ascii="Arial" w:eastAsia="Times New Roman" w:hAnsi="Arial" w:cs="Arial"/>
          <w:lang w:eastAsia="es-MX"/>
        </w:rPr>
      </w:pPr>
      <w:r w:rsidRPr="00E74119">
        <w:rPr>
          <w:rFonts w:ascii="Arial" w:eastAsia="Times New Roman" w:hAnsi="Arial" w:cs="Arial"/>
          <w:lang w:eastAsia="es-MX"/>
        </w:rPr>
        <w:br/>
        <w:t>Dicha convocatoria será pública, abierta y deberá difundirse entre la población en general, organizaciones no gubernamentales, centros de investigación, colegios, barras y asociaciones de profesionistas, instituciones académicas y medios de comunicación;</w:t>
      </w:r>
    </w:p>
    <w:p w:rsidR="00E212D5" w:rsidRPr="00E74119" w:rsidRDefault="00E212D5" w:rsidP="00E74119">
      <w:pPr>
        <w:spacing w:after="0" w:line="288" w:lineRule="auto"/>
        <w:ind w:left="567"/>
        <w:jc w:val="both"/>
        <w:rPr>
          <w:rFonts w:ascii="Arial" w:eastAsia="Times New Roman" w:hAnsi="Arial" w:cs="Arial"/>
          <w:lang w:eastAsia="es-MX"/>
        </w:rPr>
      </w:pPr>
      <w:r w:rsidRPr="00E74119">
        <w:rPr>
          <w:rFonts w:ascii="Arial" w:eastAsia="Times New Roman" w:hAnsi="Arial" w:cs="Arial"/>
          <w:lang w:eastAsia="es-MX"/>
        </w:rPr>
        <w:br/>
      </w:r>
      <w:r w:rsidRPr="00E74119">
        <w:rPr>
          <w:rFonts w:ascii="Arial" w:eastAsia="Times New Roman" w:hAnsi="Arial" w:cs="Arial"/>
          <w:b/>
          <w:lang w:eastAsia="es-MX"/>
        </w:rPr>
        <w:t>II.</w:t>
      </w:r>
      <w:r w:rsidRPr="00E74119">
        <w:rPr>
          <w:rFonts w:ascii="Arial" w:eastAsia="Times New Roman" w:hAnsi="Arial" w:cs="Arial"/>
          <w:lang w:eastAsia="es-MX"/>
        </w:rPr>
        <w:t xml:space="preserve"> En la convocatoria se establecerán los plazos, lugares y horarios de presentación de las propuestas, los requisitos y la forma de acreditarlos. Entre los requisitos cada aspirante deberá presentar un ensayo con el cual demuestre sus conocimientos en la materia;</w:t>
      </w:r>
    </w:p>
    <w:p w:rsidR="00E212D5" w:rsidRPr="00E74119" w:rsidRDefault="00E212D5" w:rsidP="00E74119">
      <w:pPr>
        <w:spacing w:after="0" w:line="288" w:lineRule="auto"/>
        <w:ind w:left="567"/>
        <w:jc w:val="both"/>
        <w:rPr>
          <w:rFonts w:ascii="Arial" w:eastAsia="Times New Roman" w:hAnsi="Arial" w:cs="Arial"/>
          <w:lang w:eastAsia="es-MX"/>
        </w:rPr>
      </w:pPr>
      <w:r w:rsidRPr="00E74119">
        <w:rPr>
          <w:rFonts w:ascii="Arial" w:eastAsia="Times New Roman" w:hAnsi="Arial" w:cs="Arial"/>
          <w:lang w:eastAsia="es-MX"/>
        </w:rPr>
        <w:br/>
      </w:r>
      <w:r w:rsidRPr="00E74119">
        <w:rPr>
          <w:rFonts w:ascii="Arial" w:eastAsia="Times New Roman" w:hAnsi="Arial" w:cs="Arial"/>
          <w:b/>
          <w:lang w:eastAsia="es-MX"/>
        </w:rPr>
        <w:t>III.</w:t>
      </w:r>
      <w:r w:rsidRPr="00E74119">
        <w:rPr>
          <w:rFonts w:ascii="Arial" w:eastAsia="Times New Roman" w:hAnsi="Arial" w:cs="Arial"/>
          <w:lang w:eastAsia="es-MX"/>
        </w:rPr>
        <w:t xml:space="preserve"> La convocatoria deberá publicarse para su mayor difusión en el sitio web del Congreso del Estado y del Instituto de Transparencia y en tres diarios de alta circulación en el Estado; </w:t>
      </w:r>
    </w:p>
    <w:p w:rsidR="00E212D5" w:rsidRPr="00E74119" w:rsidRDefault="00E212D5" w:rsidP="00E74119">
      <w:pPr>
        <w:spacing w:after="0" w:line="288" w:lineRule="auto"/>
        <w:ind w:left="567"/>
        <w:jc w:val="both"/>
        <w:rPr>
          <w:rFonts w:ascii="Arial" w:eastAsia="Times New Roman" w:hAnsi="Arial" w:cs="Arial"/>
          <w:lang w:eastAsia="es-MX"/>
        </w:rPr>
      </w:pPr>
    </w:p>
    <w:p w:rsidR="00E212D5" w:rsidRPr="00E74119" w:rsidRDefault="00E212D5" w:rsidP="00E74119">
      <w:pPr>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IV.</w:t>
      </w:r>
      <w:r w:rsidRPr="00E74119">
        <w:rPr>
          <w:rFonts w:ascii="Arial" w:eastAsia="Times New Roman" w:hAnsi="Arial" w:cs="Arial"/>
          <w:lang w:eastAsia="es-MX"/>
        </w:rPr>
        <w:t xml:space="preserve"> Una vez agotado el plazo fijado en la convocatoria para la presentación de propuestas, que no deberá exceder del día quince de noviembre, la Comisión de Transparencia y Acceso a la Información Pública del Congreso del Estado, valorará que los candidatos cumplan los requisitos a que se refiere esta Ley;</w:t>
      </w:r>
    </w:p>
    <w:p w:rsidR="00E212D5" w:rsidRPr="00E74119" w:rsidRDefault="00E212D5" w:rsidP="00E74119">
      <w:pPr>
        <w:spacing w:after="0" w:line="288" w:lineRule="auto"/>
        <w:ind w:left="567"/>
        <w:jc w:val="both"/>
        <w:rPr>
          <w:rFonts w:ascii="Arial" w:eastAsia="Times New Roman" w:hAnsi="Arial" w:cs="Arial"/>
          <w:lang w:eastAsia="es-MX"/>
        </w:rPr>
      </w:pPr>
      <w:r w:rsidRPr="00E74119">
        <w:rPr>
          <w:rFonts w:ascii="Arial" w:eastAsia="Times New Roman" w:hAnsi="Arial" w:cs="Arial"/>
          <w:lang w:eastAsia="es-MX"/>
        </w:rPr>
        <w:t xml:space="preserve"> </w:t>
      </w:r>
      <w:r w:rsidRPr="00E74119">
        <w:rPr>
          <w:rFonts w:ascii="Arial" w:eastAsia="Times New Roman" w:hAnsi="Arial" w:cs="Arial"/>
          <w:lang w:eastAsia="es-MX"/>
        </w:rPr>
        <w:br/>
      </w:r>
      <w:r w:rsidRPr="00E74119">
        <w:rPr>
          <w:rFonts w:ascii="Arial" w:eastAsia="Times New Roman" w:hAnsi="Arial" w:cs="Arial"/>
          <w:b/>
          <w:lang w:eastAsia="es-MX"/>
        </w:rPr>
        <w:t xml:space="preserve">V. </w:t>
      </w:r>
      <w:r w:rsidRPr="00E74119">
        <w:rPr>
          <w:rFonts w:ascii="Arial" w:eastAsia="Times New Roman" w:hAnsi="Arial" w:cs="Arial"/>
          <w:lang w:eastAsia="es-MX"/>
        </w:rPr>
        <w:t>La referida Comisión Legislativa citará a cada uno de los aspirantes para una comparecencia en la que se evaluarán objetivamente los conocimientos, trayectoria y experiencia que tengan en materia de transparencia, acceso a la información pública y protección de datos personales. Para realizar la evaluación a los candidatos, la Comisión Legislativa podrá solicitar el apoyo de instituciones académicas u organizaciones sociales;</w:t>
      </w:r>
    </w:p>
    <w:p w:rsidR="00E212D5" w:rsidRPr="00E74119" w:rsidRDefault="00E212D5" w:rsidP="00E74119">
      <w:pPr>
        <w:spacing w:after="0" w:line="288" w:lineRule="auto"/>
        <w:ind w:left="567"/>
        <w:jc w:val="both"/>
        <w:rPr>
          <w:rFonts w:ascii="Arial" w:eastAsia="Times New Roman" w:hAnsi="Arial" w:cs="Arial"/>
          <w:strike/>
          <w:lang w:eastAsia="es-MX"/>
        </w:rPr>
      </w:pPr>
      <w:r w:rsidRPr="00E74119">
        <w:rPr>
          <w:rFonts w:ascii="Arial" w:eastAsia="Times New Roman" w:hAnsi="Arial" w:cs="Arial"/>
          <w:lang w:eastAsia="es-MX"/>
        </w:rPr>
        <w:br/>
      </w:r>
      <w:r w:rsidRPr="00E74119">
        <w:rPr>
          <w:rFonts w:ascii="Arial" w:eastAsia="Times New Roman" w:hAnsi="Arial" w:cs="Arial"/>
          <w:b/>
          <w:lang w:eastAsia="es-MX"/>
        </w:rPr>
        <w:t>VI.</w:t>
      </w:r>
      <w:r w:rsidRPr="00E74119">
        <w:rPr>
          <w:rFonts w:ascii="Arial" w:eastAsia="Times New Roman" w:hAnsi="Arial" w:cs="Arial"/>
          <w:lang w:eastAsia="es-MX"/>
        </w:rPr>
        <w:t xml:space="preserve"> Una vez realizado el procedimiento establecido en la fracción anterior la Comisión Legislativa integrará, en su caso, una terna que será presentada al Pleno del Congreso del Estado para que por mayoría calificada elija al Comisionado;</w:t>
      </w:r>
    </w:p>
    <w:p w:rsidR="00E212D5" w:rsidRPr="00E74119" w:rsidRDefault="00E212D5" w:rsidP="00E74119">
      <w:pPr>
        <w:spacing w:after="0" w:line="288" w:lineRule="auto"/>
        <w:ind w:left="567"/>
        <w:jc w:val="both"/>
        <w:rPr>
          <w:rFonts w:ascii="Arial" w:eastAsia="Times New Roman" w:hAnsi="Arial" w:cs="Arial"/>
          <w:strike/>
          <w:lang w:eastAsia="es-MX"/>
        </w:rPr>
      </w:pPr>
    </w:p>
    <w:p w:rsidR="00E212D5" w:rsidRPr="00E74119" w:rsidRDefault="00E212D5" w:rsidP="00E74119">
      <w:pPr>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VII.</w:t>
      </w:r>
      <w:r w:rsidRPr="00E74119">
        <w:rPr>
          <w:rFonts w:ascii="Arial" w:eastAsia="Times New Roman" w:hAnsi="Arial" w:cs="Arial"/>
          <w:lang w:eastAsia="es-MX"/>
        </w:rPr>
        <w:t xml:space="preserve"> Una vez designado el Comisionado deberá rendir protesta ante el Pleno del Congreso del Estado;</w:t>
      </w:r>
    </w:p>
    <w:p w:rsidR="00E212D5" w:rsidRPr="00E74119" w:rsidRDefault="00E212D5" w:rsidP="00E74119">
      <w:pPr>
        <w:spacing w:after="0" w:line="288" w:lineRule="auto"/>
        <w:ind w:left="567"/>
        <w:jc w:val="both"/>
        <w:rPr>
          <w:rFonts w:ascii="Arial" w:eastAsia="Times New Roman" w:hAnsi="Arial" w:cs="Arial"/>
          <w:lang w:eastAsia="es-MX"/>
        </w:rPr>
      </w:pPr>
    </w:p>
    <w:p w:rsidR="00E212D5" w:rsidRPr="00E74119" w:rsidRDefault="00E212D5" w:rsidP="00E74119">
      <w:pPr>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VIII.</w:t>
      </w:r>
      <w:r w:rsidRPr="00E74119">
        <w:rPr>
          <w:rFonts w:ascii="Arial" w:eastAsia="Times New Roman" w:hAnsi="Arial" w:cs="Arial"/>
          <w:lang w:eastAsia="es-MX"/>
        </w:rPr>
        <w:t xml:space="preserve"> La designación del Comisionado que integrará el Instituto de Transparencia, Acceso a la Información Pública y Protección de Datos Personales del Estado de Puebla, se publicará en el Periódico Oficial del Estado; y</w:t>
      </w:r>
    </w:p>
    <w:p w:rsidR="00E212D5" w:rsidRPr="00E74119" w:rsidRDefault="00E212D5" w:rsidP="00E74119">
      <w:pPr>
        <w:spacing w:after="0" w:line="288" w:lineRule="auto"/>
        <w:ind w:left="567"/>
        <w:jc w:val="both"/>
        <w:rPr>
          <w:rFonts w:ascii="Arial" w:eastAsia="Times New Roman" w:hAnsi="Arial" w:cs="Arial"/>
          <w:lang w:eastAsia="es-MX"/>
        </w:rPr>
      </w:pPr>
    </w:p>
    <w:p w:rsidR="00E212D5" w:rsidRPr="00E74119" w:rsidRDefault="00E212D5" w:rsidP="00E74119">
      <w:pPr>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IX.</w:t>
      </w:r>
      <w:r w:rsidRPr="00E74119">
        <w:rPr>
          <w:rFonts w:ascii="Arial" w:eastAsia="Times New Roman" w:hAnsi="Arial" w:cs="Arial"/>
          <w:lang w:eastAsia="es-MX"/>
        </w:rPr>
        <w:t xml:space="preserve"> Designado el Comisionado, los expedientes de cada uno de los aspirantes, los resultados de las comparecencias, y las razones por las que se eligió a los integrantes de la terna de la que se seleccionó al Comisionado, serán públicos, salvo la información confidencial.</w:t>
      </w:r>
    </w:p>
    <w:p w:rsidR="00E212D5" w:rsidRPr="00E74119" w:rsidRDefault="00E212D5" w:rsidP="00E74119">
      <w:pPr>
        <w:spacing w:after="0" w:line="288" w:lineRule="auto"/>
        <w:jc w:val="both"/>
        <w:rPr>
          <w:rFonts w:ascii="Arial" w:eastAsia="Times New Roman" w:hAnsi="Arial" w:cs="Arial"/>
          <w:lang w:eastAsia="es-MX"/>
        </w:rPr>
      </w:pPr>
    </w:p>
    <w:p w:rsidR="00E212D5" w:rsidRPr="00E74119" w:rsidRDefault="00E212D5" w:rsidP="00E74119">
      <w:pPr>
        <w:spacing w:after="0" w:line="288" w:lineRule="auto"/>
        <w:jc w:val="both"/>
        <w:rPr>
          <w:rFonts w:ascii="Arial" w:eastAsia="Times New Roman" w:hAnsi="Arial" w:cs="Arial"/>
          <w:lang w:eastAsia="es-MX"/>
        </w:rPr>
      </w:pPr>
      <w:r w:rsidRPr="00E74119">
        <w:rPr>
          <w:rFonts w:ascii="Arial" w:eastAsia="Times New Roman" w:hAnsi="Arial" w:cs="Arial"/>
          <w:lang w:eastAsia="es-MX"/>
        </w:rPr>
        <w:t>En la conformación del Pleno del Instituto de Transparencia se procurará que haya equidad de género.</w:t>
      </w:r>
    </w:p>
    <w:p w:rsidR="00E212D5" w:rsidRPr="00E74119" w:rsidRDefault="00E212D5" w:rsidP="00E74119">
      <w:pPr>
        <w:spacing w:after="0" w:line="288" w:lineRule="auto"/>
        <w:jc w:val="both"/>
        <w:rPr>
          <w:rFonts w:ascii="Arial" w:eastAsia="Times New Roman" w:hAnsi="Arial" w:cs="Arial"/>
          <w:lang w:eastAsia="es-MX"/>
        </w:rPr>
      </w:pPr>
    </w:p>
    <w:p w:rsidR="00E212D5" w:rsidRPr="00E74119" w:rsidRDefault="00E212D5" w:rsidP="00E74119">
      <w:pPr>
        <w:spacing w:after="0" w:line="288" w:lineRule="auto"/>
        <w:jc w:val="both"/>
        <w:rPr>
          <w:rFonts w:ascii="Arial" w:eastAsia="Times New Roman" w:hAnsi="Arial" w:cs="Arial"/>
          <w:lang w:eastAsia="es-MX"/>
        </w:rPr>
      </w:pPr>
      <w:r w:rsidRPr="00E74119">
        <w:rPr>
          <w:rFonts w:ascii="Arial" w:eastAsia="Times New Roman" w:hAnsi="Arial" w:cs="Arial"/>
          <w:b/>
          <w:lang w:eastAsia="es-MX"/>
        </w:rPr>
        <w:t>ARTÍCULO 30.</w:t>
      </w:r>
      <w:r w:rsidRPr="00E74119">
        <w:rPr>
          <w:rFonts w:ascii="Arial" w:eastAsia="Times New Roman" w:hAnsi="Arial" w:cs="Arial"/>
          <w:lang w:eastAsia="es-MX"/>
        </w:rPr>
        <w:t xml:space="preserve"> Para ser Comisionado se requiere:</w:t>
      </w:r>
    </w:p>
    <w:p w:rsidR="00E212D5" w:rsidRPr="00E74119" w:rsidRDefault="00E212D5" w:rsidP="00E74119">
      <w:pPr>
        <w:spacing w:after="0" w:line="288" w:lineRule="auto"/>
        <w:jc w:val="both"/>
        <w:rPr>
          <w:rFonts w:ascii="Arial" w:eastAsia="Times New Roman" w:hAnsi="Arial" w:cs="Arial"/>
          <w:lang w:eastAsia="es-MX"/>
        </w:rPr>
      </w:pPr>
    </w:p>
    <w:p w:rsidR="00E212D5" w:rsidRPr="00E74119" w:rsidRDefault="00E212D5" w:rsidP="00E74119">
      <w:pPr>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I.</w:t>
      </w:r>
      <w:r w:rsidRPr="00E74119">
        <w:rPr>
          <w:rFonts w:ascii="Arial" w:eastAsia="Times New Roman" w:hAnsi="Arial" w:cs="Arial"/>
          <w:lang w:eastAsia="es-MX"/>
        </w:rPr>
        <w:t xml:space="preserve"> Ser ciudadano mexicano, con residencia legal en el Estado de por lo menos dos años anteriores a la designación;</w:t>
      </w:r>
    </w:p>
    <w:p w:rsidR="00E212D5" w:rsidRPr="00E74119" w:rsidRDefault="00E212D5" w:rsidP="00E74119">
      <w:pPr>
        <w:spacing w:after="0" w:line="288" w:lineRule="auto"/>
        <w:ind w:left="567"/>
        <w:jc w:val="both"/>
        <w:rPr>
          <w:rFonts w:ascii="Arial" w:eastAsia="Times New Roman" w:hAnsi="Arial" w:cs="Arial"/>
          <w:lang w:eastAsia="es-MX"/>
        </w:rPr>
      </w:pPr>
    </w:p>
    <w:p w:rsidR="00E212D5" w:rsidRPr="00E74119" w:rsidRDefault="00E212D5" w:rsidP="00E74119">
      <w:pPr>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II.</w:t>
      </w:r>
      <w:r w:rsidRPr="00E74119">
        <w:rPr>
          <w:rFonts w:ascii="Arial" w:eastAsia="Times New Roman" w:hAnsi="Arial" w:cs="Arial"/>
          <w:lang w:eastAsia="es-MX"/>
        </w:rPr>
        <w:t xml:space="preserve"> Tener al menos treinta años cumplidos al día de su designación;</w:t>
      </w:r>
    </w:p>
    <w:p w:rsidR="00E212D5" w:rsidRPr="00E74119" w:rsidRDefault="00E212D5" w:rsidP="00E74119">
      <w:pPr>
        <w:spacing w:after="0" w:line="288" w:lineRule="auto"/>
        <w:ind w:left="567"/>
        <w:jc w:val="both"/>
        <w:rPr>
          <w:rFonts w:ascii="Arial" w:eastAsia="Times New Roman" w:hAnsi="Arial" w:cs="Arial"/>
          <w:lang w:eastAsia="es-MX"/>
        </w:rPr>
      </w:pPr>
    </w:p>
    <w:p w:rsidR="00E212D5" w:rsidRPr="00E74119" w:rsidRDefault="00E212D5" w:rsidP="00E74119">
      <w:pPr>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III.</w:t>
      </w:r>
      <w:r w:rsidRPr="00E74119">
        <w:rPr>
          <w:rFonts w:ascii="Arial" w:eastAsia="Times New Roman" w:hAnsi="Arial" w:cs="Arial"/>
          <w:lang w:eastAsia="es-MX"/>
        </w:rPr>
        <w:t xml:space="preserve"> Acreditar conocimientos y experiencia en materia de transparencia, acceso a la información pública y protección de datos personales;</w:t>
      </w:r>
    </w:p>
    <w:p w:rsidR="00E212D5" w:rsidRPr="00E74119" w:rsidRDefault="00E212D5" w:rsidP="00E74119">
      <w:pPr>
        <w:spacing w:after="0" w:line="288" w:lineRule="auto"/>
        <w:ind w:left="567"/>
        <w:jc w:val="both"/>
        <w:rPr>
          <w:rFonts w:ascii="Arial" w:eastAsia="Times New Roman" w:hAnsi="Arial" w:cs="Arial"/>
          <w:lang w:eastAsia="es-MX"/>
        </w:rPr>
      </w:pPr>
    </w:p>
    <w:p w:rsidR="00E212D5" w:rsidRPr="00E74119" w:rsidRDefault="00E212D5" w:rsidP="00E74119">
      <w:pPr>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IV.</w:t>
      </w:r>
      <w:r w:rsidRPr="00E74119">
        <w:rPr>
          <w:rFonts w:ascii="Arial" w:eastAsia="Times New Roman" w:hAnsi="Arial" w:cs="Arial"/>
          <w:lang w:eastAsia="es-MX"/>
        </w:rPr>
        <w:t xml:space="preserve"> No ser ni haber sido dirigente de algún partido o agrupación política, ni ministro de culto religioso, cuando menos cinco años antes del momento de su designación;</w:t>
      </w:r>
    </w:p>
    <w:p w:rsidR="00E212D5" w:rsidRPr="00E74119" w:rsidRDefault="00E212D5" w:rsidP="00E74119">
      <w:pPr>
        <w:spacing w:after="0" w:line="288" w:lineRule="auto"/>
        <w:ind w:left="567"/>
        <w:jc w:val="both"/>
        <w:rPr>
          <w:rFonts w:ascii="Arial" w:eastAsia="Times New Roman" w:hAnsi="Arial" w:cs="Arial"/>
          <w:lang w:eastAsia="es-MX"/>
        </w:rPr>
      </w:pPr>
    </w:p>
    <w:p w:rsidR="00E212D5" w:rsidRPr="00E74119" w:rsidRDefault="00E212D5" w:rsidP="00E74119">
      <w:pPr>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V.</w:t>
      </w:r>
      <w:r w:rsidRPr="00E74119">
        <w:rPr>
          <w:rFonts w:ascii="Arial" w:eastAsia="Times New Roman" w:hAnsi="Arial" w:cs="Arial"/>
          <w:lang w:eastAsia="es-MX"/>
        </w:rPr>
        <w:t xml:space="preserve"> No haber sido servidor público de primero y segundo nivel por lo menos dos años antes del momento de su designación, salvo que se trate de labores vinculadas directamente con la materia objeto de la presente Ley; y</w:t>
      </w:r>
    </w:p>
    <w:p w:rsidR="00E212D5" w:rsidRPr="00E74119" w:rsidRDefault="00E212D5" w:rsidP="00E74119">
      <w:pPr>
        <w:spacing w:after="0" w:line="288" w:lineRule="auto"/>
        <w:ind w:left="567"/>
        <w:jc w:val="both"/>
        <w:rPr>
          <w:rFonts w:ascii="Arial" w:eastAsia="Times New Roman" w:hAnsi="Arial" w:cs="Arial"/>
          <w:lang w:eastAsia="es-MX"/>
        </w:rPr>
      </w:pPr>
    </w:p>
    <w:p w:rsidR="00E212D5" w:rsidRPr="00E74119" w:rsidRDefault="00E212D5" w:rsidP="00E74119">
      <w:pPr>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VI.</w:t>
      </w:r>
      <w:r w:rsidRPr="00E74119">
        <w:rPr>
          <w:rFonts w:ascii="Arial" w:eastAsia="Times New Roman" w:hAnsi="Arial" w:cs="Arial"/>
          <w:lang w:eastAsia="es-MX"/>
        </w:rPr>
        <w:t xml:space="preserve"> No haber sido condenado por delito doloso.</w:t>
      </w:r>
    </w:p>
    <w:p w:rsidR="00E212D5" w:rsidRPr="00E74119" w:rsidRDefault="00E212D5" w:rsidP="00E74119">
      <w:pPr>
        <w:spacing w:after="0" w:line="288" w:lineRule="auto"/>
        <w:jc w:val="both"/>
        <w:rPr>
          <w:rFonts w:ascii="Arial" w:eastAsia="Times New Roman" w:hAnsi="Arial" w:cs="Arial"/>
          <w:lang w:eastAsia="es-MX"/>
        </w:rPr>
      </w:pPr>
    </w:p>
    <w:p w:rsidR="00E212D5" w:rsidRPr="00E74119" w:rsidRDefault="00E212D5" w:rsidP="00E74119">
      <w:pPr>
        <w:spacing w:after="0" w:line="288" w:lineRule="auto"/>
        <w:jc w:val="both"/>
        <w:rPr>
          <w:rFonts w:ascii="Arial" w:eastAsia="Times New Roman" w:hAnsi="Arial" w:cs="Arial"/>
          <w:lang w:eastAsia="es-MX"/>
        </w:rPr>
      </w:pPr>
    </w:p>
    <w:p w:rsidR="00E212D5" w:rsidRPr="00E74119" w:rsidRDefault="00E212D5" w:rsidP="00E74119">
      <w:pPr>
        <w:spacing w:after="0" w:line="288" w:lineRule="auto"/>
        <w:jc w:val="both"/>
        <w:rPr>
          <w:rFonts w:ascii="Arial" w:eastAsia="Times New Roman" w:hAnsi="Arial" w:cs="Arial"/>
          <w:lang w:eastAsia="es-MX"/>
        </w:rPr>
      </w:pPr>
      <w:r w:rsidRPr="00E74119">
        <w:rPr>
          <w:rFonts w:ascii="Arial" w:eastAsia="Times New Roman" w:hAnsi="Arial" w:cs="Arial"/>
          <w:b/>
          <w:lang w:eastAsia="es-MX"/>
        </w:rPr>
        <w:t xml:space="preserve">ARTÍCULO 31. </w:t>
      </w:r>
      <w:r w:rsidRPr="00E74119">
        <w:rPr>
          <w:rFonts w:ascii="Arial" w:eastAsia="Times New Roman" w:hAnsi="Arial" w:cs="Arial"/>
          <w:lang w:eastAsia="es-MX"/>
        </w:rPr>
        <w:t xml:space="preserve">Los Comisionados durarán en su encargo un periodo de seis años sin posibilidad de reelección, y serán nombrados de manera escalonada cada dos años. </w:t>
      </w:r>
    </w:p>
    <w:p w:rsidR="00E212D5" w:rsidRPr="00E74119" w:rsidRDefault="00E212D5" w:rsidP="00E74119">
      <w:pPr>
        <w:spacing w:after="0" w:line="288" w:lineRule="auto"/>
        <w:jc w:val="both"/>
        <w:rPr>
          <w:rFonts w:ascii="Arial" w:eastAsia="Times New Roman" w:hAnsi="Arial" w:cs="Arial"/>
          <w:lang w:eastAsia="es-MX"/>
        </w:rPr>
      </w:pPr>
    </w:p>
    <w:p w:rsidR="00E212D5" w:rsidRPr="00E74119" w:rsidRDefault="00E212D5" w:rsidP="00E74119">
      <w:pPr>
        <w:spacing w:after="0" w:line="288" w:lineRule="auto"/>
        <w:jc w:val="both"/>
        <w:rPr>
          <w:rFonts w:ascii="Arial" w:eastAsia="Times New Roman" w:hAnsi="Arial" w:cs="Arial"/>
          <w:lang w:eastAsia="es-MX"/>
        </w:rPr>
      </w:pPr>
      <w:r w:rsidRPr="00E74119">
        <w:rPr>
          <w:rFonts w:ascii="Arial" w:eastAsia="Times New Roman" w:hAnsi="Arial" w:cs="Arial"/>
          <w:lang w:eastAsia="es-MX"/>
        </w:rPr>
        <w:t xml:space="preserve">Los Comisionados no podrán tener otro empleo, cargo o comisión, con excepción de los no remunerados en instituciones docentes, científicas o de beneficencia. </w:t>
      </w:r>
    </w:p>
    <w:p w:rsidR="00E212D5" w:rsidRPr="00E74119" w:rsidRDefault="00E212D5" w:rsidP="00E74119">
      <w:pPr>
        <w:spacing w:after="0" w:line="288" w:lineRule="auto"/>
        <w:jc w:val="both"/>
        <w:rPr>
          <w:rFonts w:ascii="Arial" w:eastAsia="Times New Roman" w:hAnsi="Arial" w:cs="Arial"/>
          <w:lang w:eastAsia="es-MX"/>
        </w:rPr>
      </w:pPr>
    </w:p>
    <w:p w:rsidR="00E212D5" w:rsidRPr="00E74119" w:rsidRDefault="00E212D5" w:rsidP="00E74119">
      <w:pPr>
        <w:spacing w:after="0" w:line="288" w:lineRule="auto"/>
        <w:jc w:val="both"/>
        <w:rPr>
          <w:rFonts w:ascii="Arial" w:eastAsia="Times New Roman" w:hAnsi="Arial" w:cs="Arial"/>
          <w:lang w:eastAsia="es-MX"/>
        </w:rPr>
      </w:pPr>
      <w:r w:rsidRPr="00E74119">
        <w:rPr>
          <w:rFonts w:ascii="Arial" w:eastAsia="Times New Roman" w:hAnsi="Arial" w:cs="Arial"/>
          <w:b/>
          <w:lang w:eastAsia="es-MX"/>
        </w:rPr>
        <w:t xml:space="preserve">ARTÍCULO 32. </w:t>
      </w:r>
      <w:r w:rsidRPr="00E74119">
        <w:rPr>
          <w:rFonts w:ascii="Arial" w:eastAsia="Times New Roman" w:hAnsi="Arial" w:cs="Arial"/>
          <w:lang w:eastAsia="es-MX"/>
        </w:rPr>
        <w:t>Ante la ausencia definitiva de alguno de los Comisionados, el Congreso del Estado deberá designar a un nuevo Comisionado observando, en lo conducente, e</w:t>
      </w:r>
      <w:r w:rsidR="00A35643">
        <w:rPr>
          <w:rFonts w:ascii="Arial" w:eastAsia="Times New Roman" w:hAnsi="Arial" w:cs="Arial"/>
          <w:lang w:eastAsia="es-MX"/>
        </w:rPr>
        <w:t xml:space="preserve">l procedimiento previsto en el </w:t>
      </w:r>
      <w:r w:rsidRPr="00BB62CD">
        <w:rPr>
          <w:rFonts w:ascii="Arial" w:eastAsia="Times New Roman" w:hAnsi="Arial" w:cs="Arial"/>
          <w:lang w:eastAsia="es-MX"/>
        </w:rPr>
        <w:t>artículo 29.</w:t>
      </w:r>
    </w:p>
    <w:p w:rsidR="00E212D5" w:rsidRPr="00E74119" w:rsidRDefault="00E212D5" w:rsidP="00E74119">
      <w:pPr>
        <w:spacing w:after="0" w:line="288" w:lineRule="auto"/>
        <w:jc w:val="both"/>
        <w:rPr>
          <w:rFonts w:ascii="Arial" w:eastAsia="Times New Roman" w:hAnsi="Arial" w:cs="Arial"/>
          <w:b/>
          <w:lang w:eastAsia="es-MX"/>
        </w:rPr>
      </w:pPr>
    </w:p>
    <w:p w:rsidR="00E212D5" w:rsidRPr="00E74119" w:rsidRDefault="00E212D5" w:rsidP="00E74119">
      <w:pPr>
        <w:spacing w:after="0" w:line="288" w:lineRule="auto"/>
        <w:jc w:val="both"/>
        <w:rPr>
          <w:rFonts w:ascii="Arial" w:eastAsia="Times New Roman" w:hAnsi="Arial" w:cs="Arial"/>
          <w:lang w:eastAsia="es-MX"/>
        </w:rPr>
      </w:pPr>
      <w:r w:rsidRPr="00E74119">
        <w:rPr>
          <w:rFonts w:ascii="Arial" w:eastAsia="Times New Roman" w:hAnsi="Arial" w:cs="Arial"/>
          <w:b/>
          <w:lang w:eastAsia="es-MX"/>
        </w:rPr>
        <w:t>ARTÍCULO 33.</w:t>
      </w:r>
      <w:r w:rsidRPr="00E74119">
        <w:rPr>
          <w:rFonts w:ascii="Arial" w:eastAsia="Times New Roman" w:hAnsi="Arial" w:cs="Arial"/>
          <w:lang w:eastAsia="es-MX"/>
        </w:rPr>
        <w:t xml:space="preserve"> En caso de que un Comisionado renuncie a su encargo, deberá presentar por escrito su renuncia dirigida al Congreso del Estado, con copia al Pleno del Instituto de Transparencia, estableciendo la fecha específica en que se hace vigente la misma, para que el Congreso del Estado esté en posibilidad de iniciar el procedimiento establecido en esta Ley, para el nombramiento del Comisionado que cubra la vacante.</w:t>
      </w:r>
    </w:p>
    <w:p w:rsidR="00E212D5" w:rsidRPr="00E74119" w:rsidRDefault="00E212D5" w:rsidP="00E74119">
      <w:pPr>
        <w:spacing w:after="0" w:line="288" w:lineRule="auto"/>
        <w:jc w:val="both"/>
        <w:rPr>
          <w:rFonts w:ascii="Arial" w:eastAsia="Times New Roman" w:hAnsi="Arial" w:cs="Arial"/>
          <w:lang w:eastAsia="es-MX"/>
        </w:rPr>
      </w:pPr>
    </w:p>
    <w:p w:rsidR="00E212D5" w:rsidRPr="00E74119" w:rsidRDefault="00E212D5" w:rsidP="00E74119">
      <w:pPr>
        <w:spacing w:after="0" w:line="288" w:lineRule="auto"/>
        <w:jc w:val="both"/>
        <w:rPr>
          <w:rFonts w:ascii="Arial" w:eastAsia="Times New Roman" w:hAnsi="Arial" w:cs="Arial"/>
          <w:lang w:eastAsia="es-MX"/>
        </w:rPr>
      </w:pPr>
      <w:r w:rsidRPr="00E74119">
        <w:rPr>
          <w:rFonts w:ascii="Arial" w:eastAsia="Times New Roman" w:hAnsi="Arial" w:cs="Arial"/>
          <w:b/>
          <w:lang w:eastAsia="es-MX"/>
        </w:rPr>
        <w:t>ARTÍCULO 34.</w:t>
      </w:r>
      <w:r w:rsidRPr="00E74119">
        <w:rPr>
          <w:rFonts w:ascii="Arial" w:eastAsia="Times New Roman" w:hAnsi="Arial" w:cs="Arial"/>
          <w:lang w:eastAsia="es-MX"/>
        </w:rPr>
        <w:t xml:space="preserve"> Los Comisionados pueden solicitar licencia sin goce de sueldo hasta por un periodo de treinta días. La solicitud será resuelta por el Pleno del Instituto de Transparencia, adoptando las medidas necesarias para el buen funcionamiento del Instituto de Transparencia.</w:t>
      </w:r>
    </w:p>
    <w:p w:rsidR="00E212D5" w:rsidRPr="00E74119" w:rsidRDefault="00E212D5" w:rsidP="00E74119">
      <w:pPr>
        <w:spacing w:after="0" w:line="288" w:lineRule="auto"/>
        <w:jc w:val="both"/>
        <w:rPr>
          <w:rFonts w:ascii="Arial" w:eastAsia="Times New Roman" w:hAnsi="Arial" w:cs="Arial"/>
          <w:highlight w:val="cyan"/>
          <w:lang w:eastAsia="es-MX"/>
        </w:rPr>
      </w:pPr>
    </w:p>
    <w:p w:rsidR="00E212D5" w:rsidRPr="00E74119" w:rsidRDefault="00E212D5" w:rsidP="00E74119">
      <w:pPr>
        <w:spacing w:after="0" w:line="288" w:lineRule="auto"/>
        <w:jc w:val="both"/>
        <w:rPr>
          <w:rFonts w:ascii="Arial" w:eastAsia="Times New Roman" w:hAnsi="Arial" w:cs="Arial"/>
          <w:lang w:eastAsia="es-MX"/>
        </w:rPr>
      </w:pPr>
      <w:r w:rsidRPr="00E74119">
        <w:rPr>
          <w:rFonts w:ascii="Arial" w:eastAsia="Times New Roman" w:hAnsi="Arial" w:cs="Arial"/>
          <w:lang w:eastAsia="es-MX"/>
        </w:rPr>
        <w:t>El Pleno del Instituto de Transparencia establecerá con claridad los motivos por los que se pueden hacer las solicitudes de licencia y desarrollará los procedimientos necesarios para desahogarlas.</w:t>
      </w:r>
    </w:p>
    <w:p w:rsidR="00E212D5" w:rsidRPr="00E74119" w:rsidRDefault="00E212D5" w:rsidP="00E74119">
      <w:pPr>
        <w:spacing w:after="0" w:line="288" w:lineRule="auto"/>
        <w:jc w:val="both"/>
        <w:rPr>
          <w:rFonts w:ascii="Arial" w:eastAsia="Times New Roman" w:hAnsi="Arial" w:cs="Arial"/>
          <w:lang w:eastAsia="es-MX"/>
        </w:rPr>
      </w:pPr>
    </w:p>
    <w:p w:rsidR="00E212D5" w:rsidRPr="00E74119" w:rsidRDefault="00E212D5" w:rsidP="00E74119">
      <w:pPr>
        <w:spacing w:after="0" w:line="288" w:lineRule="auto"/>
        <w:jc w:val="both"/>
        <w:rPr>
          <w:rFonts w:ascii="Arial" w:eastAsia="Times New Roman" w:hAnsi="Arial" w:cs="Arial"/>
          <w:lang w:eastAsia="es-MX"/>
        </w:rPr>
      </w:pPr>
      <w:r w:rsidRPr="00E74119">
        <w:rPr>
          <w:rFonts w:ascii="Arial" w:eastAsia="Times New Roman" w:hAnsi="Arial" w:cs="Arial"/>
          <w:b/>
          <w:lang w:eastAsia="es-MX"/>
        </w:rPr>
        <w:t>ARTÍCULO 35.</w:t>
      </w:r>
      <w:r w:rsidRPr="00E74119">
        <w:rPr>
          <w:rFonts w:ascii="Arial" w:eastAsia="Times New Roman" w:hAnsi="Arial" w:cs="Arial"/>
          <w:lang w:eastAsia="es-MX"/>
        </w:rPr>
        <w:t xml:space="preserve"> Los Comisionados deberán asistir a las sesiones del Pleno, salvo causa justificada en caso de ausencia. Bajo ningún supuesto será posible la suplencia de los Comisionados.</w:t>
      </w:r>
    </w:p>
    <w:p w:rsidR="00E212D5" w:rsidRPr="00E74119" w:rsidRDefault="00E212D5" w:rsidP="00E74119">
      <w:pPr>
        <w:spacing w:after="0" w:line="288" w:lineRule="auto"/>
        <w:jc w:val="both"/>
        <w:rPr>
          <w:rFonts w:ascii="Arial" w:eastAsia="Times New Roman" w:hAnsi="Arial" w:cs="Arial"/>
          <w:lang w:eastAsia="es-MX"/>
        </w:rPr>
      </w:pPr>
    </w:p>
    <w:p w:rsidR="00E212D5" w:rsidRPr="00E74119" w:rsidRDefault="00E212D5" w:rsidP="00E74119">
      <w:pPr>
        <w:spacing w:after="0" w:line="288" w:lineRule="auto"/>
        <w:jc w:val="both"/>
        <w:rPr>
          <w:rFonts w:ascii="Arial" w:eastAsia="Times New Roman" w:hAnsi="Arial" w:cs="Arial"/>
          <w:lang w:eastAsia="es-MX"/>
        </w:rPr>
      </w:pPr>
      <w:r w:rsidRPr="00E74119">
        <w:rPr>
          <w:rFonts w:ascii="Arial" w:eastAsia="Times New Roman" w:hAnsi="Arial" w:cs="Arial"/>
          <w:lang w:eastAsia="es-MX"/>
        </w:rPr>
        <w:t>En caso de que los Comisionados no puedan ejercer su voto por causas debidamente justificadas o estén impedidos para ello, y exista empate en la votación del Pleno, el Comisionado Presidente, o, en su defecto, quien presida cuando se encuentre ausente, contará con voto de calidad para decidir estos casos.</w:t>
      </w:r>
    </w:p>
    <w:p w:rsidR="00E212D5" w:rsidRPr="00E74119" w:rsidRDefault="00E212D5" w:rsidP="00E74119">
      <w:pPr>
        <w:spacing w:after="0" w:line="288" w:lineRule="auto"/>
        <w:jc w:val="both"/>
        <w:rPr>
          <w:rFonts w:ascii="Arial" w:eastAsia="Times New Roman" w:hAnsi="Arial" w:cs="Arial"/>
          <w:lang w:eastAsia="es-MX"/>
        </w:rPr>
      </w:pPr>
    </w:p>
    <w:p w:rsidR="00E212D5" w:rsidRPr="00E74119" w:rsidRDefault="00E212D5" w:rsidP="00E74119">
      <w:pPr>
        <w:spacing w:after="0" w:line="288" w:lineRule="auto"/>
        <w:jc w:val="both"/>
        <w:rPr>
          <w:rFonts w:ascii="Arial" w:eastAsia="Times New Roman" w:hAnsi="Arial" w:cs="Arial"/>
          <w:lang w:eastAsia="es-MX"/>
        </w:rPr>
      </w:pPr>
      <w:r w:rsidRPr="00E74119">
        <w:rPr>
          <w:rFonts w:ascii="Arial" w:eastAsia="Times New Roman" w:hAnsi="Arial" w:cs="Arial"/>
          <w:b/>
          <w:lang w:eastAsia="es-MX"/>
        </w:rPr>
        <w:t>ARTÍCULO 36.</w:t>
      </w:r>
      <w:r w:rsidRPr="00E74119">
        <w:rPr>
          <w:rFonts w:ascii="Arial" w:eastAsia="Times New Roman" w:hAnsi="Arial" w:cs="Arial"/>
          <w:lang w:eastAsia="es-MX"/>
        </w:rPr>
        <w:t xml:space="preserve"> Los Comisionados sólo podrán ser removidos de su cargo en los términos del Título Cuarto de la Constitución Política de los Estados Unidos Mexicanos y serán sujetos de juicio político.</w:t>
      </w:r>
    </w:p>
    <w:p w:rsidR="00E212D5" w:rsidRPr="00E74119" w:rsidRDefault="00E212D5" w:rsidP="00E74119">
      <w:pPr>
        <w:spacing w:after="0" w:line="288" w:lineRule="auto"/>
        <w:jc w:val="both"/>
        <w:rPr>
          <w:rFonts w:ascii="Arial" w:eastAsia="Times New Roman" w:hAnsi="Arial" w:cs="Arial"/>
          <w:lang w:eastAsia="es-MX"/>
        </w:rPr>
      </w:pPr>
    </w:p>
    <w:p w:rsidR="00E212D5" w:rsidRPr="00E74119" w:rsidRDefault="00E212D5" w:rsidP="00E74119">
      <w:pPr>
        <w:spacing w:after="0" w:line="288" w:lineRule="auto"/>
        <w:jc w:val="both"/>
        <w:rPr>
          <w:rFonts w:ascii="Arial" w:eastAsia="Times New Roman" w:hAnsi="Arial" w:cs="Arial"/>
          <w:lang w:eastAsia="es-MX"/>
        </w:rPr>
      </w:pPr>
      <w:r w:rsidRPr="00E74119">
        <w:rPr>
          <w:rFonts w:ascii="Arial" w:eastAsia="Times New Roman" w:hAnsi="Arial" w:cs="Arial"/>
          <w:b/>
          <w:lang w:eastAsia="es-MX"/>
        </w:rPr>
        <w:t>ARTÍCULO 37.</w:t>
      </w:r>
      <w:r w:rsidRPr="00E74119">
        <w:rPr>
          <w:rFonts w:ascii="Arial" w:eastAsia="Times New Roman" w:hAnsi="Arial" w:cs="Arial"/>
          <w:lang w:eastAsia="es-MX"/>
        </w:rPr>
        <w:t xml:space="preserve">  El Pleno del Instituto de Transparencia será el máximo órgano de decisión, por lo tanto tendrá las atribuciones suficientes para hacer cumplir la presente Ley.</w:t>
      </w:r>
    </w:p>
    <w:p w:rsidR="00E212D5" w:rsidRPr="00E74119" w:rsidRDefault="00E212D5" w:rsidP="00E74119">
      <w:pPr>
        <w:spacing w:after="0" w:line="288" w:lineRule="auto"/>
        <w:jc w:val="both"/>
        <w:rPr>
          <w:rFonts w:ascii="Arial" w:eastAsia="Times New Roman" w:hAnsi="Arial" w:cs="Arial"/>
          <w:lang w:eastAsia="es-MX"/>
        </w:rPr>
      </w:pPr>
    </w:p>
    <w:p w:rsidR="00E212D5" w:rsidRPr="00E74119" w:rsidRDefault="00E212D5" w:rsidP="00E74119">
      <w:pPr>
        <w:spacing w:after="0" w:line="288" w:lineRule="auto"/>
        <w:jc w:val="both"/>
        <w:rPr>
          <w:rFonts w:ascii="Arial" w:eastAsia="Times New Roman" w:hAnsi="Arial" w:cs="Arial"/>
          <w:lang w:eastAsia="es-MX"/>
        </w:rPr>
      </w:pPr>
      <w:r w:rsidRPr="00E74119">
        <w:rPr>
          <w:rFonts w:ascii="Arial" w:eastAsia="Times New Roman" w:hAnsi="Arial" w:cs="Arial"/>
          <w:lang w:eastAsia="es-MX"/>
        </w:rPr>
        <w:t>Podrá sesionar válidamente con la presencia de la mayoría de sus miembros, pudiéndose tomar los acuerdos por mayoría de votos de los asistentes. En caso de empate el Presidente tendrá voto de calidad. Las sesiones y los acuerdos del Pleno del Instituto de Transparencia serán públicos.</w:t>
      </w:r>
    </w:p>
    <w:p w:rsidR="00E212D5" w:rsidRPr="00E74119" w:rsidRDefault="00E212D5" w:rsidP="00E74119">
      <w:pPr>
        <w:spacing w:after="0" w:line="288" w:lineRule="auto"/>
        <w:jc w:val="both"/>
        <w:rPr>
          <w:rFonts w:ascii="Arial" w:eastAsia="Times New Roman" w:hAnsi="Arial" w:cs="Arial"/>
          <w:lang w:eastAsia="es-MX"/>
        </w:rPr>
      </w:pPr>
    </w:p>
    <w:p w:rsidR="00E212D5" w:rsidRPr="00E74119" w:rsidRDefault="00E212D5" w:rsidP="00E74119">
      <w:pPr>
        <w:spacing w:after="0" w:line="288" w:lineRule="auto"/>
        <w:jc w:val="both"/>
        <w:rPr>
          <w:rFonts w:ascii="Arial" w:eastAsia="Times New Roman" w:hAnsi="Arial" w:cs="Arial"/>
          <w:lang w:eastAsia="es-MX"/>
        </w:rPr>
      </w:pPr>
      <w:r w:rsidRPr="00E74119">
        <w:rPr>
          <w:rFonts w:ascii="Arial" w:eastAsia="Times New Roman" w:hAnsi="Arial" w:cs="Arial"/>
          <w:lang w:eastAsia="es-MX"/>
        </w:rPr>
        <w:t>El Pleno del Instituto de Transparencia sesionará por lo menos dos veces al mes.</w:t>
      </w:r>
    </w:p>
    <w:p w:rsidR="00E212D5" w:rsidRPr="00E74119" w:rsidRDefault="00E212D5" w:rsidP="00E74119">
      <w:pPr>
        <w:autoSpaceDE w:val="0"/>
        <w:autoSpaceDN w:val="0"/>
        <w:adjustRightInd w:val="0"/>
        <w:spacing w:after="0" w:line="288" w:lineRule="auto"/>
        <w:jc w:val="both"/>
        <w:rPr>
          <w:rFonts w:ascii="Arial" w:hAnsi="Arial" w:cs="Arial"/>
        </w:rPr>
      </w:pPr>
    </w:p>
    <w:p w:rsidR="00E212D5" w:rsidRPr="00E74119" w:rsidRDefault="00E212D5" w:rsidP="00E74119">
      <w:pPr>
        <w:spacing w:after="0" w:line="288" w:lineRule="auto"/>
        <w:jc w:val="both"/>
        <w:rPr>
          <w:rFonts w:ascii="Arial" w:hAnsi="Arial" w:cs="Arial"/>
        </w:rPr>
      </w:pPr>
      <w:r w:rsidRPr="00E74119">
        <w:rPr>
          <w:rFonts w:ascii="Arial" w:eastAsia="Times New Roman" w:hAnsi="Arial" w:cs="Arial"/>
          <w:b/>
          <w:lang w:eastAsia="es-MX"/>
        </w:rPr>
        <w:t>ARTÍCULO 38.</w:t>
      </w:r>
      <w:r w:rsidRPr="00E74119">
        <w:rPr>
          <w:rFonts w:ascii="Arial" w:eastAsia="Times New Roman" w:hAnsi="Arial" w:cs="Arial"/>
          <w:lang w:eastAsia="es-MX"/>
        </w:rPr>
        <w:t xml:space="preserve"> </w:t>
      </w:r>
      <w:r w:rsidRPr="00E74119">
        <w:rPr>
          <w:rFonts w:ascii="Arial" w:hAnsi="Arial" w:cs="Arial"/>
        </w:rPr>
        <w:t>El Instituto de Transparencia será presidido por un Comisionado, quien tendrá la representación legal del mismo. Será designado por el pleno y durará en su encargo un periodo de dos años.</w:t>
      </w:r>
    </w:p>
    <w:p w:rsidR="00E212D5" w:rsidRPr="00E74119" w:rsidRDefault="00E212D5" w:rsidP="00E74119">
      <w:pPr>
        <w:spacing w:after="0" w:line="288" w:lineRule="auto"/>
        <w:jc w:val="both"/>
        <w:rPr>
          <w:rFonts w:ascii="Arial" w:eastAsia="Times New Roman" w:hAnsi="Arial" w:cs="Arial"/>
          <w:lang w:eastAsia="es-MX"/>
        </w:rPr>
      </w:pPr>
    </w:p>
    <w:p w:rsidR="00E212D5" w:rsidRPr="00E74119" w:rsidRDefault="00E212D5" w:rsidP="00E74119">
      <w:pPr>
        <w:spacing w:after="0" w:line="288" w:lineRule="auto"/>
        <w:jc w:val="both"/>
        <w:rPr>
          <w:rFonts w:ascii="Arial" w:eastAsia="Times New Roman" w:hAnsi="Arial" w:cs="Arial"/>
          <w:lang w:eastAsia="es-MX"/>
        </w:rPr>
      </w:pPr>
      <w:r w:rsidRPr="00E74119">
        <w:rPr>
          <w:rFonts w:ascii="Arial" w:eastAsia="Times New Roman" w:hAnsi="Arial" w:cs="Arial"/>
          <w:b/>
          <w:lang w:eastAsia="es-MX"/>
        </w:rPr>
        <w:t xml:space="preserve">ARTÍCULO 39. </w:t>
      </w:r>
      <w:r w:rsidRPr="00E74119">
        <w:rPr>
          <w:rFonts w:ascii="Arial" w:eastAsia="Times New Roman" w:hAnsi="Arial" w:cs="Arial"/>
          <w:lang w:eastAsia="es-MX"/>
        </w:rPr>
        <w:t>El Instituto de Transparencia tendrá, en el ámbito de su competencia, las siguientes atribuciones:</w:t>
      </w:r>
    </w:p>
    <w:p w:rsidR="00E212D5" w:rsidRPr="00E74119" w:rsidRDefault="00E212D5" w:rsidP="00E74119">
      <w:pPr>
        <w:spacing w:after="0" w:line="288" w:lineRule="auto"/>
        <w:jc w:val="both"/>
        <w:rPr>
          <w:rFonts w:ascii="Arial" w:eastAsia="Times New Roman" w:hAnsi="Arial" w:cs="Arial"/>
          <w:lang w:eastAsia="es-MX"/>
        </w:rPr>
      </w:pPr>
    </w:p>
    <w:p w:rsidR="00E212D5" w:rsidRPr="00E74119" w:rsidRDefault="00E212D5" w:rsidP="00E74119">
      <w:pPr>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I.</w:t>
      </w:r>
      <w:r w:rsidRPr="00E74119">
        <w:rPr>
          <w:rFonts w:ascii="Arial" w:eastAsia="Times New Roman" w:hAnsi="Arial" w:cs="Arial"/>
          <w:lang w:eastAsia="es-MX"/>
        </w:rPr>
        <w:t xml:space="preserve"> Interpretar, los ordenamientos que les resulten aplicables y que deriven de esta Ley y de la Constitución Política de los Estados Unidos Mexicanos;</w:t>
      </w:r>
    </w:p>
    <w:p w:rsidR="00E212D5" w:rsidRPr="00E74119" w:rsidRDefault="00E212D5" w:rsidP="00E74119">
      <w:pPr>
        <w:spacing w:after="0" w:line="288" w:lineRule="auto"/>
        <w:ind w:left="567"/>
        <w:jc w:val="both"/>
        <w:rPr>
          <w:rFonts w:ascii="Arial" w:eastAsia="Times New Roman" w:hAnsi="Arial" w:cs="Arial"/>
          <w:lang w:eastAsia="es-MX"/>
        </w:rPr>
      </w:pPr>
    </w:p>
    <w:p w:rsidR="00E212D5" w:rsidRPr="00E74119" w:rsidRDefault="00E212D5" w:rsidP="00E74119">
      <w:pPr>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II.</w:t>
      </w:r>
      <w:r w:rsidRPr="00E74119">
        <w:rPr>
          <w:rFonts w:ascii="Arial" w:eastAsia="Times New Roman" w:hAnsi="Arial" w:cs="Arial"/>
          <w:lang w:eastAsia="es-MX"/>
        </w:rPr>
        <w:t xml:space="preserve"> Vigilar el cumplimiento de esta Ley, su Reglamento y demás disposiciones aplicables; </w:t>
      </w:r>
    </w:p>
    <w:p w:rsidR="00E212D5" w:rsidRPr="00E74119" w:rsidRDefault="00E212D5" w:rsidP="00E74119">
      <w:pPr>
        <w:spacing w:after="0" w:line="288" w:lineRule="auto"/>
        <w:ind w:left="567"/>
        <w:jc w:val="both"/>
        <w:rPr>
          <w:rFonts w:ascii="Arial" w:eastAsia="Times New Roman" w:hAnsi="Arial" w:cs="Arial"/>
          <w:lang w:eastAsia="es-MX"/>
        </w:rPr>
      </w:pPr>
    </w:p>
    <w:p w:rsidR="00E212D5" w:rsidRPr="00E74119" w:rsidRDefault="00E212D5" w:rsidP="00E74119">
      <w:pPr>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III.</w:t>
      </w:r>
      <w:r w:rsidRPr="00E74119">
        <w:rPr>
          <w:rFonts w:ascii="Arial" w:eastAsia="Times New Roman" w:hAnsi="Arial" w:cs="Arial"/>
          <w:lang w:eastAsia="es-MX"/>
        </w:rPr>
        <w:t xml:space="preserve"> Promover y difundir el ejercicio del derecho de acceso a la información;</w:t>
      </w:r>
    </w:p>
    <w:p w:rsidR="00E212D5" w:rsidRPr="00E74119" w:rsidRDefault="00E212D5" w:rsidP="00E74119">
      <w:pPr>
        <w:spacing w:after="0" w:line="288" w:lineRule="auto"/>
        <w:ind w:left="567"/>
        <w:jc w:val="both"/>
        <w:rPr>
          <w:rFonts w:ascii="Arial" w:eastAsia="Times New Roman" w:hAnsi="Arial" w:cs="Arial"/>
          <w:lang w:eastAsia="es-MX"/>
        </w:rPr>
      </w:pPr>
    </w:p>
    <w:p w:rsidR="00E212D5" w:rsidRPr="00E74119" w:rsidRDefault="00E212D5" w:rsidP="00E74119">
      <w:pPr>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lastRenderedPageBreak/>
        <w:t>IV.</w:t>
      </w:r>
      <w:r w:rsidRPr="00E74119">
        <w:rPr>
          <w:rFonts w:ascii="Arial" w:eastAsia="Times New Roman" w:hAnsi="Arial" w:cs="Arial"/>
          <w:lang w:eastAsia="es-MX"/>
        </w:rPr>
        <w:t xml:space="preserve"> Aprobar su Reglamento Interior, la estructura administrativa de sus órganos internos, los manuales de organización y procedimientos del Instituto de Transparencia y demás normas que faciliten su organización y funcionamiento;</w:t>
      </w:r>
    </w:p>
    <w:p w:rsidR="00E212D5" w:rsidRPr="00E74119" w:rsidRDefault="00E212D5" w:rsidP="00E74119">
      <w:pPr>
        <w:spacing w:after="0" w:line="288" w:lineRule="auto"/>
        <w:ind w:left="567"/>
        <w:jc w:val="both"/>
        <w:rPr>
          <w:rFonts w:ascii="Arial" w:eastAsia="Times New Roman" w:hAnsi="Arial" w:cs="Arial"/>
          <w:b/>
          <w:lang w:eastAsia="es-MX"/>
        </w:rPr>
      </w:pPr>
    </w:p>
    <w:p w:rsidR="00E212D5" w:rsidRPr="00E74119" w:rsidRDefault="00E212D5" w:rsidP="00E74119">
      <w:pPr>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V.</w:t>
      </w:r>
      <w:r w:rsidRPr="00E74119">
        <w:rPr>
          <w:rFonts w:ascii="Arial" w:eastAsia="Times New Roman" w:hAnsi="Arial" w:cs="Arial"/>
          <w:lang w:eastAsia="es-MX"/>
        </w:rPr>
        <w:t xml:space="preserve"> Elaborar su Programa Anual de Trabajo y su Proyecto de Presupuesto Anual;</w:t>
      </w:r>
    </w:p>
    <w:p w:rsidR="00E212D5" w:rsidRPr="00E74119" w:rsidRDefault="00E212D5" w:rsidP="00E74119">
      <w:pPr>
        <w:spacing w:after="0" w:line="288" w:lineRule="auto"/>
        <w:ind w:left="567"/>
        <w:jc w:val="both"/>
        <w:rPr>
          <w:rFonts w:ascii="Arial" w:eastAsia="Times New Roman" w:hAnsi="Arial" w:cs="Arial"/>
          <w:lang w:eastAsia="es-MX"/>
        </w:rPr>
      </w:pPr>
    </w:p>
    <w:p w:rsidR="00E212D5" w:rsidRPr="00E74119" w:rsidRDefault="00E212D5" w:rsidP="00E74119">
      <w:pPr>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VI.</w:t>
      </w:r>
      <w:r w:rsidRPr="00E74119">
        <w:rPr>
          <w:rFonts w:ascii="Arial" w:eastAsia="Times New Roman" w:hAnsi="Arial" w:cs="Arial"/>
          <w:lang w:eastAsia="es-MX"/>
        </w:rPr>
        <w:t xml:space="preserve"> Nombrar y remover a los servidores públicos que formen parte del Instituto de Transparencia, de conformidad con la normatividad relativa al servicio profesional de carrera y a partir de convocatorias públicas;</w:t>
      </w:r>
    </w:p>
    <w:p w:rsidR="00E212D5" w:rsidRPr="00E74119" w:rsidRDefault="00E212D5" w:rsidP="00E74119">
      <w:pPr>
        <w:spacing w:after="0" w:line="288" w:lineRule="auto"/>
        <w:ind w:left="567"/>
        <w:jc w:val="both"/>
        <w:rPr>
          <w:rFonts w:ascii="Arial" w:eastAsia="Times New Roman" w:hAnsi="Arial" w:cs="Arial"/>
          <w:lang w:eastAsia="es-MX"/>
        </w:rPr>
      </w:pPr>
    </w:p>
    <w:p w:rsidR="00E212D5" w:rsidRPr="00E74119" w:rsidRDefault="00E212D5" w:rsidP="00E74119">
      <w:pPr>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VII.</w:t>
      </w:r>
      <w:r w:rsidRPr="00E74119">
        <w:rPr>
          <w:rFonts w:ascii="Arial" w:eastAsia="Times New Roman" w:hAnsi="Arial" w:cs="Arial"/>
          <w:lang w:eastAsia="es-MX"/>
        </w:rPr>
        <w:t xml:space="preserve"> Celebrar sesiones públicas;</w:t>
      </w:r>
    </w:p>
    <w:p w:rsidR="00E212D5" w:rsidRPr="00E74119" w:rsidRDefault="00E212D5" w:rsidP="00E74119">
      <w:pPr>
        <w:spacing w:after="0" w:line="288" w:lineRule="auto"/>
        <w:ind w:left="567"/>
        <w:jc w:val="both"/>
        <w:rPr>
          <w:rFonts w:ascii="Arial" w:eastAsia="Times New Roman" w:hAnsi="Arial" w:cs="Arial"/>
          <w:lang w:eastAsia="es-MX"/>
        </w:rPr>
      </w:pPr>
    </w:p>
    <w:p w:rsidR="00E212D5" w:rsidRPr="00E74119" w:rsidRDefault="00E212D5" w:rsidP="00E74119">
      <w:pPr>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VIII.</w:t>
      </w:r>
      <w:r w:rsidRPr="00E74119">
        <w:rPr>
          <w:rFonts w:ascii="Arial" w:eastAsia="Times New Roman" w:hAnsi="Arial" w:cs="Arial"/>
          <w:lang w:eastAsia="es-MX"/>
        </w:rPr>
        <w:t xml:space="preserve"> Mantener actualizado el padrón de los sujetos obligados al cumplimiento de la presente Ley;</w:t>
      </w:r>
    </w:p>
    <w:p w:rsidR="00E212D5" w:rsidRPr="00E74119" w:rsidRDefault="00E212D5" w:rsidP="00E74119">
      <w:pPr>
        <w:spacing w:after="0" w:line="288" w:lineRule="auto"/>
        <w:ind w:left="567"/>
        <w:jc w:val="both"/>
        <w:rPr>
          <w:rFonts w:ascii="Arial" w:eastAsia="Times New Roman" w:hAnsi="Arial" w:cs="Arial"/>
          <w:lang w:eastAsia="es-MX"/>
        </w:rPr>
      </w:pPr>
    </w:p>
    <w:p w:rsidR="00E212D5" w:rsidRPr="00E74119" w:rsidRDefault="00E212D5" w:rsidP="00E74119">
      <w:pPr>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IX.</w:t>
      </w:r>
      <w:r w:rsidRPr="00E74119">
        <w:rPr>
          <w:rFonts w:ascii="Arial" w:eastAsia="Times New Roman" w:hAnsi="Arial" w:cs="Arial"/>
          <w:lang w:eastAsia="es-MX"/>
        </w:rPr>
        <w:t xml:space="preserve"> Verificar la publicación de las obligaciones de transparencia, conocer de las irregularidades en dicha publicación, así como los hechos que sean o pudieran ser constitutivos de infracciones a la presente Ley y demás disposiciones de la materia y, en su caso, resolver las denuncias en la materia y hacer del conocimiento de la autoridad competente los hechos; </w:t>
      </w:r>
    </w:p>
    <w:p w:rsidR="00E212D5" w:rsidRPr="00E74119" w:rsidRDefault="00E212D5" w:rsidP="00E74119">
      <w:pPr>
        <w:spacing w:after="0" w:line="288" w:lineRule="auto"/>
        <w:ind w:left="567"/>
        <w:jc w:val="both"/>
        <w:rPr>
          <w:rFonts w:ascii="Arial" w:eastAsia="Times New Roman" w:hAnsi="Arial" w:cs="Arial"/>
          <w:lang w:eastAsia="es-MX"/>
        </w:rPr>
      </w:pPr>
    </w:p>
    <w:p w:rsidR="00E212D5" w:rsidRPr="00E74119" w:rsidRDefault="00E212D5" w:rsidP="00E74119">
      <w:pPr>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X.</w:t>
      </w:r>
      <w:r w:rsidRPr="00E74119">
        <w:rPr>
          <w:rFonts w:ascii="Arial" w:eastAsia="Times New Roman" w:hAnsi="Arial" w:cs="Arial"/>
          <w:lang w:eastAsia="es-MX"/>
        </w:rPr>
        <w:t xml:space="preserve"> Imponer las medidas de apremio para asegurar el cumplimiento de sus determinaciones;</w:t>
      </w:r>
    </w:p>
    <w:p w:rsidR="00E212D5" w:rsidRPr="00E74119" w:rsidRDefault="00E212D5" w:rsidP="00E74119">
      <w:pPr>
        <w:spacing w:after="0" w:line="288" w:lineRule="auto"/>
        <w:ind w:left="567"/>
        <w:jc w:val="both"/>
        <w:rPr>
          <w:rFonts w:ascii="Arial" w:eastAsia="Times New Roman" w:hAnsi="Arial" w:cs="Arial"/>
          <w:lang w:eastAsia="es-MX"/>
        </w:rPr>
      </w:pPr>
    </w:p>
    <w:p w:rsidR="00E212D5" w:rsidRPr="00E74119" w:rsidRDefault="00E212D5" w:rsidP="00E74119">
      <w:pPr>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XI.</w:t>
      </w:r>
      <w:r w:rsidRPr="00E74119">
        <w:rPr>
          <w:rFonts w:ascii="Arial" w:eastAsia="Times New Roman" w:hAnsi="Arial" w:cs="Arial"/>
          <w:lang w:eastAsia="es-MX"/>
        </w:rPr>
        <w:t xml:space="preserve"> Diseñar y aplicar indicadores para evaluar el desempeño de los sujetos obligados sobre el cumplimiento de esta Ley y su Reglamento;</w:t>
      </w:r>
    </w:p>
    <w:p w:rsidR="00E212D5" w:rsidRPr="00E74119" w:rsidRDefault="00E212D5" w:rsidP="00E74119">
      <w:pPr>
        <w:spacing w:after="0" w:line="288" w:lineRule="auto"/>
        <w:ind w:left="567"/>
        <w:jc w:val="both"/>
        <w:rPr>
          <w:rFonts w:ascii="Arial" w:eastAsia="Times New Roman" w:hAnsi="Arial" w:cs="Arial"/>
          <w:lang w:eastAsia="es-MX"/>
        </w:rPr>
      </w:pPr>
    </w:p>
    <w:p w:rsidR="00E212D5" w:rsidRPr="00E74119" w:rsidRDefault="00E212D5" w:rsidP="00E74119">
      <w:pPr>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XII.</w:t>
      </w:r>
      <w:r w:rsidRPr="00E74119">
        <w:rPr>
          <w:rFonts w:ascii="Arial" w:eastAsia="Times New Roman" w:hAnsi="Arial" w:cs="Arial"/>
          <w:lang w:eastAsia="es-MX"/>
        </w:rPr>
        <w:t xml:space="preserve"> Conocer y resolver los recursos de revisión interpuestos por los particulares en contra de las resoluciones de los sujetos obligados en el ámbito de su competencia, en términos en la presente Ley;</w:t>
      </w:r>
    </w:p>
    <w:p w:rsidR="00E212D5" w:rsidRPr="00E74119" w:rsidRDefault="00E212D5" w:rsidP="00E74119">
      <w:pPr>
        <w:spacing w:after="0" w:line="288" w:lineRule="auto"/>
        <w:ind w:left="567"/>
        <w:jc w:val="both"/>
        <w:rPr>
          <w:rFonts w:ascii="Arial" w:eastAsia="Times New Roman" w:hAnsi="Arial" w:cs="Arial"/>
          <w:lang w:eastAsia="es-MX"/>
        </w:rPr>
      </w:pPr>
    </w:p>
    <w:p w:rsidR="00E212D5" w:rsidRPr="00E74119" w:rsidRDefault="00E212D5" w:rsidP="00E74119">
      <w:pPr>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XIII.</w:t>
      </w:r>
      <w:r w:rsidRPr="00E74119">
        <w:rPr>
          <w:rFonts w:ascii="Arial" w:eastAsia="Times New Roman" w:hAnsi="Arial" w:cs="Arial"/>
          <w:lang w:eastAsia="es-MX"/>
        </w:rPr>
        <w:t xml:space="preserve"> Determinar la debida clasificación de la información como reservada o confidencial, cuando medie recurso de revisión; </w:t>
      </w:r>
    </w:p>
    <w:p w:rsidR="00E212D5" w:rsidRPr="00E74119" w:rsidRDefault="00E212D5" w:rsidP="00E74119">
      <w:pPr>
        <w:spacing w:after="0" w:line="288" w:lineRule="auto"/>
        <w:ind w:left="567"/>
        <w:jc w:val="both"/>
        <w:rPr>
          <w:rFonts w:ascii="Arial" w:eastAsia="Times New Roman" w:hAnsi="Arial" w:cs="Arial"/>
          <w:lang w:eastAsia="es-MX"/>
        </w:rPr>
      </w:pPr>
    </w:p>
    <w:p w:rsidR="00E212D5" w:rsidRPr="00E74119" w:rsidRDefault="00E212D5" w:rsidP="00E74119">
      <w:pPr>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XIV.</w:t>
      </w:r>
      <w:r w:rsidRPr="00E74119">
        <w:rPr>
          <w:rFonts w:ascii="Arial" w:eastAsia="Times New Roman" w:hAnsi="Arial" w:cs="Arial"/>
          <w:lang w:eastAsia="es-MX"/>
        </w:rPr>
        <w:t xml:space="preserve"> Presentar petición fundada al Instituto Nacional para que conozca de los recursos de revisión que por su interés y trascendencia así lo ameriten;</w:t>
      </w:r>
    </w:p>
    <w:p w:rsidR="00E212D5" w:rsidRPr="00E74119" w:rsidRDefault="00E212D5" w:rsidP="00E74119">
      <w:pPr>
        <w:spacing w:after="0" w:line="288" w:lineRule="auto"/>
        <w:ind w:left="567"/>
        <w:jc w:val="both"/>
        <w:rPr>
          <w:rFonts w:ascii="Arial" w:eastAsia="Times New Roman" w:hAnsi="Arial" w:cs="Arial"/>
          <w:lang w:eastAsia="es-MX"/>
        </w:rPr>
      </w:pPr>
    </w:p>
    <w:p w:rsidR="00E212D5" w:rsidRPr="00E74119" w:rsidRDefault="00E212D5" w:rsidP="00E74119">
      <w:pPr>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XV.</w:t>
      </w:r>
      <w:r w:rsidRPr="00E74119">
        <w:rPr>
          <w:rFonts w:ascii="Arial" w:eastAsia="Times New Roman" w:hAnsi="Arial" w:cs="Arial"/>
          <w:lang w:eastAsia="es-MX"/>
        </w:rPr>
        <w:t xml:space="preserve"> Hacer del conocimiento de la instancia competente la probable responsabilidad por el incumplimiento de las obligaciones previstas en la presente Ley y en las demás disposiciones aplicables;</w:t>
      </w:r>
    </w:p>
    <w:p w:rsidR="00E212D5" w:rsidRPr="00E74119" w:rsidRDefault="00E212D5" w:rsidP="00E74119">
      <w:pPr>
        <w:spacing w:after="0" w:line="288" w:lineRule="auto"/>
        <w:ind w:left="567"/>
        <w:jc w:val="both"/>
        <w:rPr>
          <w:rFonts w:ascii="Arial" w:eastAsia="Times New Roman" w:hAnsi="Arial" w:cs="Arial"/>
          <w:strike/>
          <w:lang w:eastAsia="es-MX"/>
        </w:rPr>
      </w:pPr>
    </w:p>
    <w:p w:rsidR="00E212D5" w:rsidRPr="00E74119" w:rsidRDefault="00E212D5" w:rsidP="00E74119">
      <w:pPr>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XVI.</w:t>
      </w:r>
      <w:r w:rsidRPr="00E74119">
        <w:rPr>
          <w:rFonts w:ascii="Arial" w:eastAsia="Times New Roman" w:hAnsi="Arial" w:cs="Arial"/>
          <w:lang w:eastAsia="es-MX"/>
        </w:rPr>
        <w:t xml:space="preserve"> Examinar, discutir y, en su caso, aprobar o modificar los programas que someta a su consideración el Comisionado Presidente;</w:t>
      </w:r>
    </w:p>
    <w:p w:rsidR="00E212D5" w:rsidRPr="00E74119" w:rsidRDefault="00E212D5" w:rsidP="00E74119">
      <w:pPr>
        <w:spacing w:after="0" w:line="288" w:lineRule="auto"/>
        <w:ind w:left="567"/>
        <w:jc w:val="both"/>
        <w:rPr>
          <w:rFonts w:ascii="Arial" w:eastAsia="Times New Roman" w:hAnsi="Arial" w:cs="Arial"/>
          <w:lang w:eastAsia="es-MX"/>
        </w:rPr>
      </w:pPr>
    </w:p>
    <w:p w:rsidR="00E212D5" w:rsidRPr="00E74119" w:rsidRDefault="00E212D5" w:rsidP="00E74119">
      <w:pPr>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XVII.</w:t>
      </w:r>
      <w:r w:rsidRPr="00E74119">
        <w:rPr>
          <w:rFonts w:ascii="Arial" w:eastAsia="Times New Roman" w:hAnsi="Arial" w:cs="Arial"/>
          <w:lang w:eastAsia="es-MX"/>
        </w:rPr>
        <w:t xml:space="preserve"> Aprobar el informe anual que presentará el Comisionado Presidente al Honorable Congreso del Estado Libre y Soberano de Puebla;</w:t>
      </w:r>
    </w:p>
    <w:p w:rsidR="00E212D5" w:rsidRPr="00E74119" w:rsidRDefault="00E212D5" w:rsidP="00E74119">
      <w:pPr>
        <w:spacing w:after="0" w:line="288" w:lineRule="auto"/>
        <w:ind w:left="567"/>
        <w:jc w:val="both"/>
        <w:rPr>
          <w:rFonts w:ascii="Arial" w:eastAsia="Times New Roman" w:hAnsi="Arial" w:cs="Arial"/>
          <w:lang w:eastAsia="es-MX"/>
        </w:rPr>
      </w:pPr>
    </w:p>
    <w:p w:rsidR="00E212D5" w:rsidRPr="00E74119" w:rsidRDefault="00E212D5" w:rsidP="00E74119">
      <w:pPr>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XVIII.</w:t>
      </w:r>
      <w:r w:rsidRPr="00E74119">
        <w:rPr>
          <w:rFonts w:ascii="Arial" w:eastAsia="Times New Roman" w:hAnsi="Arial" w:cs="Arial"/>
          <w:lang w:eastAsia="es-MX"/>
        </w:rPr>
        <w:t xml:space="preserve"> Emitir políticas de transparencia proactiva, en atención a los lineamientos generales definidos para ello por el Sistema Nacional, diseñadas para incentivar a los sujetos obligados a publicar información adicional a la que establece como mínimo la presente Ley. </w:t>
      </w:r>
    </w:p>
    <w:p w:rsidR="00E212D5" w:rsidRPr="00E74119" w:rsidRDefault="00E212D5" w:rsidP="00E74119">
      <w:pPr>
        <w:spacing w:after="0" w:line="288" w:lineRule="auto"/>
        <w:ind w:left="567"/>
        <w:jc w:val="both"/>
        <w:rPr>
          <w:rFonts w:ascii="Arial" w:eastAsia="Times New Roman" w:hAnsi="Arial" w:cs="Arial"/>
          <w:lang w:eastAsia="es-MX"/>
        </w:rPr>
      </w:pPr>
    </w:p>
    <w:p w:rsidR="00E212D5" w:rsidRPr="00E74119" w:rsidRDefault="00E212D5" w:rsidP="00E74119">
      <w:pPr>
        <w:spacing w:after="0" w:line="288" w:lineRule="auto"/>
        <w:ind w:left="567"/>
        <w:jc w:val="both"/>
        <w:rPr>
          <w:rFonts w:ascii="Arial" w:eastAsia="Times New Roman" w:hAnsi="Arial" w:cs="Arial"/>
          <w:lang w:eastAsia="es-MX"/>
        </w:rPr>
      </w:pPr>
      <w:r w:rsidRPr="00E74119">
        <w:rPr>
          <w:rFonts w:ascii="Arial" w:eastAsia="Times New Roman" w:hAnsi="Arial" w:cs="Arial"/>
          <w:lang w:eastAsia="es-MX"/>
        </w:rPr>
        <w:t xml:space="preserve">Dichas políticas tendrán por objeto, entre otros, promover la reutilización de la información que generan los sujetos obligados, considerando las condiciones económicas, sociales y culturales y la demanda de la sociedad, identificada con base en las metodologías previamente establecidas; </w:t>
      </w:r>
    </w:p>
    <w:p w:rsidR="00E212D5" w:rsidRPr="00E74119" w:rsidRDefault="00E212D5" w:rsidP="00E74119">
      <w:pPr>
        <w:spacing w:after="0" w:line="288" w:lineRule="auto"/>
        <w:ind w:left="567"/>
        <w:jc w:val="both"/>
        <w:rPr>
          <w:rFonts w:ascii="Arial" w:eastAsia="Times New Roman" w:hAnsi="Arial" w:cs="Arial"/>
          <w:lang w:eastAsia="es-MX"/>
        </w:rPr>
      </w:pPr>
    </w:p>
    <w:p w:rsidR="00E212D5" w:rsidRPr="00E74119" w:rsidRDefault="00E212D5" w:rsidP="00E74119">
      <w:pPr>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XIX.</w:t>
      </w:r>
      <w:r w:rsidRPr="00E74119">
        <w:rPr>
          <w:rFonts w:ascii="Arial" w:eastAsia="Times New Roman" w:hAnsi="Arial" w:cs="Arial"/>
          <w:lang w:eastAsia="es-MX"/>
        </w:rPr>
        <w:t xml:space="preserve"> Organizar seminarios, cursos, talleres y demás actividades que promuevan el conocimiento, la capacitación y actualización de servidores públicos y población en general sobre los derechos y obligaciones contemplados en la presente Ley y su Reglamento;</w:t>
      </w:r>
    </w:p>
    <w:p w:rsidR="00E212D5" w:rsidRPr="00E74119" w:rsidRDefault="00E212D5" w:rsidP="00E74119">
      <w:pPr>
        <w:spacing w:after="0" w:line="288" w:lineRule="auto"/>
        <w:ind w:left="567"/>
        <w:jc w:val="both"/>
        <w:rPr>
          <w:rFonts w:ascii="Arial" w:eastAsia="Times New Roman" w:hAnsi="Arial" w:cs="Arial"/>
          <w:lang w:eastAsia="es-MX"/>
        </w:rPr>
      </w:pPr>
    </w:p>
    <w:p w:rsidR="00E212D5" w:rsidRPr="00E74119" w:rsidRDefault="00E212D5" w:rsidP="00E74119">
      <w:pPr>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XX.</w:t>
      </w:r>
      <w:r w:rsidRPr="00E74119">
        <w:rPr>
          <w:rFonts w:ascii="Arial" w:eastAsia="Times New Roman" w:hAnsi="Arial" w:cs="Arial"/>
          <w:lang w:eastAsia="es-MX"/>
        </w:rPr>
        <w:t xml:space="preserve"> Capacitar a los servidores públicos y brindar apoyo técnico a los sujetos obligados en materia de transparencia y acceso a la información;</w:t>
      </w:r>
    </w:p>
    <w:p w:rsidR="00E212D5" w:rsidRPr="00E74119" w:rsidRDefault="00E212D5" w:rsidP="00E74119">
      <w:pPr>
        <w:spacing w:after="0" w:line="288" w:lineRule="auto"/>
        <w:ind w:left="567"/>
        <w:jc w:val="both"/>
        <w:rPr>
          <w:rFonts w:ascii="Arial" w:eastAsia="Times New Roman" w:hAnsi="Arial" w:cs="Arial"/>
          <w:lang w:eastAsia="es-MX"/>
        </w:rPr>
      </w:pPr>
    </w:p>
    <w:p w:rsidR="00E212D5" w:rsidRPr="00E74119" w:rsidRDefault="00E212D5" w:rsidP="00E74119">
      <w:pPr>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XXI.</w:t>
      </w:r>
      <w:r w:rsidRPr="00E74119">
        <w:rPr>
          <w:rFonts w:ascii="Arial" w:eastAsia="Times New Roman" w:hAnsi="Arial" w:cs="Arial"/>
          <w:lang w:eastAsia="es-MX"/>
        </w:rPr>
        <w:t xml:space="preserve"> Promover la cultura de la transparencia en el sistema educativo;</w:t>
      </w:r>
    </w:p>
    <w:p w:rsidR="00E212D5" w:rsidRPr="00E74119" w:rsidRDefault="00E212D5" w:rsidP="00E74119">
      <w:pPr>
        <w:spacing w:after="0" w:line="288" w:lineRule="auto"/>
        <w:ind w:left="567"/>
        <w:jc w:val="both"/>
        <w:rPr>
          <w:rFonts w:ascii="Arial" w:eastAsia="Times New Roman" w:hAnsi="Arial" w:cs="Arial"/>
          <w:lang w:eastAsia="es-MX"/>
        </w:rPr>
      </w:pPr>
    </w:p>
    <w:p w:rsidR="00E212D5" w:rsidRPr="00E74119" w:rsidRDefault="00E212D5" w:rsidP="00E74119">
      <w:pPr>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XXII.</w:t>
      </w:r>
      <w:r w:rsidRPr="00E74119">
        <w:rPr>
          <w:rFonts w:ascii="Arial" w:eastAsia="Times New Roman" w:hAnsi="Arial" w:cs="Arial"/>
          <w:lang w:eastAsia="es-MX"/>
        </w:rPr>
        <w:t xml:space="preserve"> Orientar y auxiliar a las personas para ejercer los derechos de acceso a la información mediante la elaboración de guías que expliquen los procedimientos y trámites materia de esta Ley y su Reglamento;</w:t>
      </w:r>
    </w:p>
    <w:p w:rsidR="00E212D5" w:rsidRPr="00E74119" w:rsidRDefault="00E212D5" w:rsidP="00E74119">
      <w:pPr>
        <w:spacing w:after="0" w:line="288" w:lineRule="auto"/>
        <w:ind w:left="567"/>
        <w:jc w:val="both"/>
        <w:rPr>
          <w:rFonts w:ascii="Arial" w:eastAsia="Times New Roman" w:hAnsi="Arial" w:cs="Arial"/>
          <w:lang w:eastAsia="es-MX"/>
        </w:rPr>
      </w:pPr>
    </w:p>
    <w:p w:rsidR="00E212D5" w:rsidRPr="00E74119" w:rsidRDefault="00E212D5" w:rsidP="00E74119">
      <w:pPr>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XXIII.</w:t>
      </w:r>
      <w:r w:rsidRPr="00E74119">
        <w:rPr>
          <w:rFonts w:ascii="Arial" w:eastAsia="Times New Roman" w:hAnsi="Arial" w:cs="Arial"/>
          <w:lang w:eastAsia="es-MX"/>
        </w:rPr>
        <w:t xml:space="preserve"> Suscribir convenios con los sujetos obligados que propicien la publicación de información en el marco de las políticas de transparencia proactiva;</w:t>
      </w:r>
    </w:p>
    <w:p w:rsidR="00E212D5" w:rsidRPr="00E74119" w:rsidRDefault="00E212D5" w:rsidP="00E74119">
      <w:pPr>
        <w:spacing w:after="0" w:line="288" w:lineRule="auto"/>
        <w:ind w:left="567"/>
        <w:jc w:val="both"/>
        <w:rPr>
          <w:rFonts w:ascii="Arial" w:eastAsia="Times New Roman" w:hAnsi="Arial" w:cs="Arial"/>
          <w:lang w:eastAsia="es-MX"/>
        </w:rPr>
      </w:pPr>
    </w:p>
    <w:p w:rsidR="00E212D5" w:rsidRPr="00E74119" w:rsidRDefault="00E212D5" w:rsidP="00E74119">
      <w:pPr>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XXIV.</w:t>
      </w:r>
      <w:r w:rsidRPr="00E74119">
        <w:rPr>
          <w:rFonts w:ascii="Arial" w:eastAsia="Times New Roman" w:hAnsi="Arial" w:cs="Arial"/>
          <w:lang w:eastAsia="es-MX"/>
        </w:rPr>
        <w:t xml:space="preserve"> Suscribir convenios de colaboración con particulares o sectores de la sociedad cuando sus actividades o productos resulten de interés público o relevancia social;</w:t>
      </w:r>
    </w:p>
    <w:p w:rsidR="00E212D5" w:rsidRPr="00E74119" w:rsidRDefault="00E212D5" w:rsidP="00E74119">
      <w:pPr>
        <w:spacing w:after="0" w:line="288" w:lineRule="auto"/>
        <w:ind w:left="567"/>
        <w:jc w:val="both"/>
        <w:rPr>
          <w:rFonts w:ascii="Arial" w:eastAsia="Times New Roman" w:hAnsi="Arial" w:cs="Arial"/>
          <w:lang w:eastAsia="es-MX"/>
        </w:rPr>
      </w:pPr>
    </w:p>
    <w:p w:rsidR="00E212D5" w:rsidRPr="00E74119" w:rsidRDefault="00E212D5" w:rsidP="00E74119">
      <w:pPr>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XXV.</w:t>
      </w:r>
      <w:r w:rsidRPr="00E74119">
        <w:rPr>
          <w:rFonts w:ascii="Arial" w:eastAsia="Times New Roman" w:hAnsi="Arial" w:cs="Arial"/>
          <w:lang w:eastAsia="es-MX"/>
        </w:rPr>
        <w:t xml:space="preserve"> Suscribir convenios de colaboración con otros Organismos garantes para el cumplimiento de sus atribuciones y promover mejores prácticas en la materia;</w:t>
      </w:r>
    </w:p>
    <w:p w:rsidR="00E212D5" w:rsidRPr="00E74119" w:rsidRDefault="00E212D5" w:rsidP="00E74119">
      <w:pPr>
        <w:spacing w:after="0" w:line="288" w:lineRule="auto"/>
        <w:ind w:left="567"/>
        <w:jc w:val="both"/>
        <w:rPr>
          <w:rFonts w:ascii="Arial" w:eastAsia="Times New Roman" w:hAnsi="Arial" w:cs="Arial"/>
          <w:lang w:eastAsia="es-MX"/>
        </w:rPr>
      </w:pPr>
    </w:p>
    <w:p w:rsidR="00E212D5" w:rsidRPr="00E74119" w:rsidRDefault="00E212D5" w:rsidP="00E74119">
      <w:pPr>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XXVI.</w:t>
      </w:r>
      <w:r w:rsidRPr="00E74119">
        <w:rPr>
          <w:rFonts w:ascii="Arial" w:eastAsia="Times New Roman" w:hAnsi="Arial" w:cs="Arial"/>
          <w:lang w:eastAsia="es-MX"/>
        </w:rPr>
        <w:t xml:space="preserve"> Promover la igualdad sustantiva;</w:t>
      </w:r>
    </w:p>
    <w:p w:rsidR="00E212D5" w:rsidRPr="00E74119" w:rsidRDefault="00E212D5" w:rsidP="00E74119">
      <w:pPr>
        <w:spacing w:after="0" w:line="288" w:lineRule="auto"/>
        <w:ind w:left="567"/>
        <w:jc w:val="both"/>
        <w:rPr>
          <w:rFonts w:ascii="Arial" w:eastAsia="Times New Roman" w:hAnsi="Arial" w:cs="Arial"/>
          <w:lang w:eastAsia="es-MX"/>
        </w:rPr>
      </w:pPr>
    </w:p>
    <w:p w:rsidR="00E212D5" w:rsidRPr="00E74119" w:rsidRDefault="00E212D5" w:rsidP="00E74119">
      <w:pPr>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XXVII.</w:t>
      </w:r>
      <w:r w:rsidRPr="00E74119">
        <w:rPr>
          <w:rFonts w:ascii="Arial" w:eastAsia="Times New Roman" w:hAnsi="Arial" w:cs="Arial"/>
          <w:lang w:eastAsia="es-MX"/>
        </w:rPr>
        <w:t xml:space="preserve"> Garantizar condiciones de accesibilidad para que los grupos vulnerables puedan ejercer, en igualdad de circunstancias, su derecho de acceso a la información;</w:t>
      </w:r>
    </w:p>
    <w:p w:rsidR="00E212D5" w:rsidRPr="00E74119" w:rsidRDefault="00E212D5" w:rsidP="00E74119">
      <w:pPr>
        <w:spacing w:after="0" w:line="288" w:lineRule="auto"/>
        <w:ind w:left="567"/>
        <w:jc w:val="both"/>
        <w:rPr>
          <w:rFonts w:ascii="Arial" w:eastAsia="Times New Roman" w:hAnsi="Arial" w:cs="Arial"/>
          <w:lang w:eastAsia="es-MX"/>
        </w:rPr>
      </w:pPr>
    </w:p>
    <w:p w:rsidR="00E212D5" w:rsidRPr="00E74119" w:rsidRDefault="00E212D5" w:rsidP="00E74119">
      <w:pPr>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lastRenderedPageBreak/>
        <w:t>XXVIII.</w:t>
      </w:r>
      <w:r w:rsidRPr="00E74119">
        <w:rPr>
          <w:rFonts w:ascii="Arial" w:eastAsia="Times New Roman" w:hAnsi="Arial" w:cs="Arial"/>
          <w:lang w:eastAsia="es-MX"/>
        </w:rPr>
        <w:t xml:space="preserve"> Coordinarse con las autoridades competentes para que en los procedimientos de acceso a la información, así como en los medios de impugnación, se contemple contar con la información necesaria en lenguas indígenas y Formatos Accesibles, para que sean sustanciados y atendidos en la misma lengua y, en su caso, se promuevan los Ajustes Razonables necesarios si se tratara de personas con discapacidad;</w:t>
      </w:r>
    </w:p>
    <w:p w:rsidR="00E212D5" w:rsidRPr="00E74119" w:rsidRDefault="00E212D5" w:rsidP="00E74119">
      <w:pPr>
        <w:spacing w:after="0" w:line="288" w:lineRule="auto"/>
        <w:ind w:left="567"/>
        <w:jc w:val="both"/>
        <w:rPr>
          <w:rFonts w:ascii="Arial" w:eastAsia="Times New Roman" w:hAnsi="Arial" w:cs="Arial"/>
          <w:lang w:eastAsia="es-MX"/>
        </w:rPr>
      </w:pPr>
    </w:p>
    <w:p w:rsidR="00E212D5" w:rsidRPr="00E74119" w:rsidRDefault="00E212D5" w:rsidP="00E74119">
      <w:pPr>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XXIX.</w:t>
      </w:r>
      <w:r w:rsidRPr="00E74119">
        <w:rPr>
          <w:rFonts w:ascii="Arial" w:eastAsia="Times New Roman" w:hAnsi="Arial" w:cs="Arial"/>
          <w:lang w:eastAsia="es-MX"/>
        </w:rPr>
        <w:t xml:space="preserve"> Interponer acciones de inconstitucionalidad en contra de leyes expedidas por el Congreso del Estado, que vulneren el derecho de acceso a la información pública y la protección de datos personales, de acuerdo a lo establecido en el artículo 105 de la Constitución Política de los Estados Unidos Mexicanos y siguiendo el procedimiento que para este efecto sea contemplado en la normatividad en la materia;</w:t>
      </w:r>
    </w:p>
    <w:p w:rsidR="00E212D5" w:rsidRPr="00E74119" w:rsidRDefault="00E212D5" w:rsidP="00E74119">
      <w:pPr>
        <w:spacing w:after="0" w:line="288" w:lineRule="auto"/>
        <w:ind w:left="567"/>
        <w:jc w:val="both"/>
        <w:rPr>
          <w:rFonts w:ascii="Arial" w:eastAsia="Times New Roman" w:hAnsi="Arial" w:cs="Arial"/>
          <w:lang w:eastAsia="es-MX"/>
        </w:rPr>
      </w:pPr>
    </w:p>
    <w:p w:rsidR="00E212D5" w:rsidRPr="00E74119" w:rsidRDefault="00E212D5" w:rsidP="00E74119">
      <w:pPr>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XXX.</w:t>
      </w:r>
      <w:r w:rsidRPr="00E74119">
        <w:rPr>
          <w:rFonts w:ascii="Arial" w:eastAsia="Times New Roman" w:hAnsi="Arial" w:cs="Arial"/>
          <w:lang w:eastAsia="es-MX"/>
        </w:rPr>
        <w:t xml:space="preserve"> Establecer políticas y lineamientos de observancia general para el manejo, tratamiento, seguridad y protección de los datos personales que estén en posesión de los sujetos obligados;</w:t>
      </w:r>
    </w:p>
    <w:p w:rsidR="00E212D5" w:rsidRPr="00E74119" w:rsidRDefault="00E212D5" w:rsidP="00E74119">
      <w:pPr>
        <w:spacing w:after="0" w:line="288" w:lineRule="auto"/>
        <w:ind w:left="567"/>
        <w:jc w:val="both"/>
        <w:rPr>
          <w:rFonts w:ascii="Arial" w:eastAsia="Times New Roman" w:hAnsi="Arial" w:cs="Arial"/>
          <w:lang w:eastAsia="es-MX"/>
        </w:rPr>
      </w:pPr>
    </w:p>
    <w:p w:rsidR="00E212D5" w:rsidRPr="00E74119" w:rsidRDefault="00E212D5" w:rsidP="00E74119">
      <w:pPr>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XXXI.</w:t>
      </w:r>
      <w:r w:rsidRPr="00E74119">
        <w:rPr>
          <w:rFonts w:ascii="Arial" w:eastAsia="Times New Roman" w:hAnsi="Arial" w:cs="Arial"/>
          <w:lang w:eastAsia="es-MX"/>
        </w:rPr>
        <w:t xml:space="preserve"> Proporcionar a los particulares asesoría y orientación necesaria sobre la formulación de solicitudes de acceso, rectificación, cancelación u oposición, de información relativa a sus datos personales en poder de los sujetos obligados;</w:t>
      </w:r>
    </w:p>
    <w:p w:rsidR="00E212D5" w:rsidRPr="00E74119" w:rsidRDefault="00E212D5" w:rsidP="00E74119">
      <w:pPr>
        <w:spacing w:after="0" w:line="288" w:lineRule="auto"/>
        <w:ind w:left="567"/>
        <w:jc w:val="both"/>
        <w:rPr>
          <w:rFonts w:ascii="Arial" w:eastAsia="Times New Roman" w:hAnsi="Arial" w:cs="Arial"/>
          <w:lang w:eastAsia="es-MX"/>
        </w:rPr>
      </w:pPr>
    </w:p>
    <w:p w:rsidR="00E212D5" w:rsidRPr="00E74119" w:rsidRDefault="00E212D5" w:rsidP="00E74119">
      <w:pPr>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XXXII.</w:t>
      </w:r>
      <w:r w:rsidRPr="00E74119">
        <w:rPr>
          <w:rFonts w:ascii="Arial" w:eastAsia="Times New Roman" w:hAnsi="Arial" w:cs="Arial"/>
          <w:lang w:eastAsia="es-MX"/>
        </w:rPr>
        <w:t xml:space="preserve"> Proponer mejoras para la catalogación, resguardo y almacenamiento de todo tipo de datos, registros y archivos de los sujetos obligados, de conformidad con la normatividad aplicable, así como promover la capacitación en esta materia;</w:t>
      </w:r>
    </w:p>
    <w:p w:rsidR="00E212D5" w:rsidRPr="00E74119" w:rsidRDefault="00E212D5" w:rsidP="00E74119">
      <w:pPr>
        <w:spacing w:after="0" w:line="288" w:lineRule="auto"/>
        <w:ind w:left="567"/>
        <w:jc w:val="both"/>
        <w:rPr>
          <w:rFonts w:ascii="Arial" w:eastAsia="Times New Roman" w:hAnsi="Arial" w:cs="Arial"/>
          <w:lang w:eastAsia="es-MX"/>
        </w:rPr>
      </w:pPr>
    </w:p>
    <w:p w:rsidR="00E212D5" w:rsidRPr="00E74119" w:rsidRDefault="00E212D5" w:rsidP="00E74119">
      <w:pPr>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XXXIII.</w:t>
      </w:r>
      <w:r w:rsidRPr="00E74119">
        <w:rPr>
          <w:rFonts w:ascii="Arial" w:eastAsia="Times New Roman" w:hAnsi="Arial" w:cs="Arial"/>
          <w:lang w:eastAsia="es-MX"/>
        </w:rPr>
        <w:t xml:space="preserve"> Elaborar y publicar estudios e investigaciones para difundir y ampliar el conocimiento sobre la materia de acceso a la información y protección de datos personales;</w:t>
      </w:r>
    </w:p>
    <w:p w:rsidR="00E212D5" w:rsidRPr="00E74119" w:rsidRDefault="00E212D5" w:rsidP="00E74119">
      <w:pPr>
        <w:spacing w:after="0" w:line="288" w:lineRule="auto"/>
        <w:ind w:left="567"/>
        <w:jc w:val="both"/>
        <w:rPr>
          <w:rFonts w:ascii="Arial" w:eastAsia="Times New Roman" w:hAnsi="Arial" w:cs="Arial"/>
          <w:lang w:eastAsia="es-MX"/>
        </w:rPr>
      </w:pPr>
    </w:p>
    <w:p w:rsidR="00E212D5" w:rsidRPr="00E74119" w:rsidRDefault="00E212D5" w:rsidP="00E74119">
      <w:pPr>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XXXIV.</w:t>
      </w:r>
      <w:r w:rsidRPr="00E74119">
        <w:rPr>
          <w:rFonts w:ascii="Arial" w:eastAsia="Times New Roman" w:hAnsi="Arial" w:cs="Arial"/>
          <w:lang w:eastAsia="es-MX"/>
        </w:rPr>
        <w:t xml:space="preserve"> Fomentar los principios de gobierno abierto, la transparencia, la rendición de cuentas, la participación ciudadana, la accesibilidad y la innovación tecnológica;</w:t>
      </w:r>
    </w:p>
    <w:p w:rsidR="00E212D5" w:rsidRPr="00E74119" w:rsidRDefault="00E212D5" w:rsidP="00E74119">
      <w:pPr>
        <w:spacing w:after="0" w:line="288" w:lineRule="auto"/>
        <w:ind w:left="567"/>
        <w:jc w:val="both"/>
        <w:rPr>
          <w:rFonts w:ascii="Arial" w:eastAsia="Times New Roman" w:hAnsi="Arial" w:cs="Arial"/>
          <w:lang w:eastAsia="es-MX"/>
        </w:rPr>
      </w:pPr>
    </w:p>
    <w:p w:rsidR="00E212D5" w:rsidRPr="00E74119" w:rsidRDefault="00E212D5" w:rsidP="00E74119">
      <w:pPr>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XXXV.</w:t>
      </w:r>
      <w:r w:rsidRPr="00E74119">
        <w:rPr>
          <w:rFonts w:ascii="Arial" w:eastAsia="Times New Roman" w:hAnsi="Arial" w:cs="Arial"/>
          <w:lang w:eastAsia="es-MX"/>
        </w:rPr>
        <w:t xml:space="preserve"> Implementar mecanismos de colaboración para la promoción y puesta en marcha de políticas y mecanismos de apertura gubernamental;</w:t>
      </w:r>
    </w:p>
    <w:p w:rsidR="00E212D5" w:rsidRPr="00E74119" w:rsidRDefault="00E212D5" w:rsidP="00E74119">
      <w:pPr>
        <w:spacing w:after="0" w:line="288" w:lineRule="auto"/>
        <w:ind w:left="567"/>
        <w:jc w:val="both"/>
        <w:rPr>
          <w:rFonts w:ascii="Arial" w:eastAsia="Times New Roman" w:hAnsi="Arial" w:cs="Arial"/>
          <w:lang w:eastAsia="es-MX"/>
        </w:rPr>
      </w:pPr>
    </w:p>
    <w:p w:rsidR="00E212D5" w:rsidRPr="00E74119" w:rsidRDefault="00E212D5" w:rsidP="00E74119">
      <w:pPr>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XXXVI.</w:t>
      </w:r>
      <w:r w:rsidRPr="00E74119">
        <w:rPr>
          <w:rFonts w:ascii="Arial" w:eastAsia="Times New Roman" w:hAnsi="Arial" w:cs="Arial"/>
          <w:lang w:eastAsia="es-MX"/>
        </w:rPr>
        <w:t xml:space="preserve"> Determinar y ejecutar, según corresponda, las sanciones, de conformidad con lo señalado en la presente Ley;</w:t>
      </w:r>
    </w:p>
    <w:p w:rsidR="00E212D5" w:rsidRPr="00E74119" w:rsidRDefault="00E212D5" w:rsidP="00E74119">
      <w:pPr>
        <w:spacing w:after="0" w:line="288" w:lineRule="auto"/>
        <w:ind w:left="567"/>
        <w:jc w:val="both"/>
        <w:rPr>
          <w:rFonts w:ascii="Arial" w:eastAsia="Times New Roman" w:hAnsi="Arial" w:cs="Arial"/>
          <w:lang w:eastAsia="es-MX"/>
        </w:rPr>
      </w:pPr>
    </w:p>
    <w:p w:rsidR="00E212D5" w:rsidRPr="00E74119" w:rsidRDefault="00E212D5" w:rsidP="00E74119">
      <w:pPr>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XXXVII.</w:t>
      </w:r>
      <w:r w:rsidRPr="00E74119">
        <w:rPr>
          <w:rFonts w:ascii="Arial" w:eastAsia="Times New Roman" w:hAnsi="Arial" w:cs="Arial"/>
          <w:lang w:eastAsia="es-MX"/>
        </w:rPr>
        <w:t xml:space="preserve"> Promover la participación y colaboración con organismos internacionales, en el análisis y mejores prácticas en materia de acceso a la información pública;</w:t>
      </w:r>
    </w:p>
    <w:p w:rsidR="00E212D5" w:rsidRPr="00E74119" w:rsidRDefault="00E212D5" w:rsidP="00E74119">
      <w:pPr>
        <w:spacing w:after="0" w:line="288" w:lineRule="auto"/>
        <w:ind w:left="567"/>
        <w:jc w:val="both"/>
        <w:rPr>
          <w:rFonts w:ascii="Arial" w:eastAsia="Times New Roman" w:hAnsi="Arial" w:cs="Arial"/>
          <w:lang w:eastAsia="es-MX"/>
        </w:rPr>
      </w:pPr>
    </w:p>
    <w:p w:rsidR="00E212D5" w:rsidRPr="00E74119" w:rsidRDefault="00E212D5" w:rsidP="00E74119">
      <w:pPr>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XXXVIII.</w:t>
      </w:r>
      <w:r w:rsidRPr="00E74119">
        <w:rPr>
          <w:rFonts w:ascii="Arial" w:eastAsia="Times New Roman" w:hAnsi="Arial" w:cs="Arial"/>
          <w:lang w:eastAsia="es-MX"/>
        </w:rPr>
        <w:t xml:space="preserve"> Emitir opiniones y recomendaciones a los sujetos obligados sobre temas relacionados con la presente Ley; para diseñar, implementar y evaluar acciones de apertura gubernamental que permitan orientar las políticas internas en la materia, así </w:t>
      </w:r>
      <w:r w:rsidRPr="00E74119">
        <w:rPr>
          <w:rFonts w:ascii="Arial" w:eastAsia="Times New Roman" w:hAnsi="Arial" w:cs="Arial"/>
          <w:lang w:eastAsia="es-MX"/>
        </w:rPr>
        <w:lastRenderedPageBreak/>
        <w:t>como respecto a la información que están obligados a publicar y mantener actualizada en los términos de la presente Ley y su Reglamento, y;</w:t>
      </w:r>
    </w:p>
    <w:p w:rsidR="00E212D5" w:rsidRPr="00E74119" w:rsidRDefault="00E212D5" w:rsidP="00E74119">
      <w:pPr>
        <w:spacing w:after="0" w:line="288" w:lineRule="auto"/>
        <w:ind w:left="567"/>
        <w:jc w:val="both"/>
        <w:rPr>
          <w:rFonts w:ascii="Arial" w:eastAsia="Times New Roman" w:hAnsi="Arial" w:cs="Arial"/>
          <w:lang w:eastAsia="es-MX"/>
        </w:rPr>
      </w:pPr>
    </w:p>
    <w:p w:rsidR="00E212D5" w:rsidRPr="00E74119" w:rsidRDefault="00E212D5" w:rsidP="00E74119">
      <w:pPr>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XXXIX.</w:t>
      </w:r>
      <w:r w:rsidRPr="00E74119">
        <w:rPr>
          <w:rFonts w:ascii="Arial" w:eastAsia="Times New Roman" w:hAnsi="Arial" w:cs="Arial"/>
          <w:lang w:eastAsia="es-MX"/>
        </w:rPr>
        <w:t xml:space="preserve"> Las demás que se deriven de la presente Ley y otras disposiciones aplicables.</w:t>
      </w:r>
    </w:p>
    <w:p w:rsidR="00E212D5" w:rsidRPr="00E74119" w:rsidRDefault="00E212D5" w:rsidP="00E74119">
      <w:pPr>
        <w:spacing w:after="0" w:line="288" w:lineRule="auto"/>
        <w:jc w:val="both"/>
        <w:rPr>
          <w:rFonts w:ascii="Arial" w:eastAsia="Times New Roman" w:hAnsi="Arial" w:cs="Arial"/>
          <w:lang w:eastAsia="es-MX"/>
        </w:rPr>
      </w:pPr>
    </w:p>
    <w:p w:rsidR="00E212D5" w:rsidRPr="00E74119" w:rsidRDefault="00E212D5" w:rsidP="00E74119">
      <w:pPr>
        <w:spacing w:after="0" w:line="288" w:lineRule="auto"/>
        <w:jc w:val="both"/>
        <w:rPr>
          <w:rFonts w:ascii="Arial" w:eastAsia="Times New Roman" w:hAnsi="Arial" w:cs="Arial"/>
          <w:lang w:eastAsia="es-MX"/>
        </w:rPr>
      </w:pPr>
      <w:r w:rsidRPr="00E74119">
        <w:rPr>
          <w:rFonts w:ascii="Arial" w:eastAsia="Times New Roman" w:hAnsi="Arial" w:cs="Arial"/>
          <w:b/>
          <w:lang w:eastAsia="es-MX"/>
        </w:rPr>
        <w:t>ARTÍCULO 40.</w:t>
      </w:r>
      <w:r w:rsidRPr="00E74119">
        <w:rPr>
          <w:rFonts w:ascii="Arial" w:eastAsia="Times New Roman" w:hAnsi="Arial" w:cs="Arial"/>
          <w:lang w:eastAsia="es-MX"/>
        </w:rPr>
        <w:t xml:space="preserve"> El Comisionado Presidente tendrá las siguientes facultades y obligaciones:</w:t>
      </w:r>
    </w:p>
    <w:p w:rsidR="00E212D5" w:rsidRPr="00E74119" w:rsidRDefault="00E212D5" w:rsidP="00E74119">
      <w:pPr>
        <w:spacing w:after="0" w:line="288" w:lineRule="auto"/>
        <w:jc w:val="both"/>
        <w:rPr>
          <w:rFonts w:ascii="Arial" w:eastAsia="Times New Roman" w:hAnsi="Arial" w:cs="Arial"/>
          <w:lang w:eastAsia="es-MX"/>
        </w:rPr>
      </w:pPr>
    </w:p>
    <w:p w:rsidR="00E212D5" w:rsidRPr="00E74119" w:rsidRDefault="00E212D5" w:rsidP="00E74119">
      <w:pPr>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I.</w:t>
      </w:r>
      <w:r w:rsidRPr="00E74119">
        <w:rPr>
          <w:rFonts w:ascii="Arial" w:eastAsia="Times New Roman" w:hAnsi="Arial" w:cs="Arial"/>
          <w:lang w:eastAsia="es-MX"/>
        </w:rPr>
        <w:t xml:space="preserve"> Representar legalmente al Instituto de Transparencia con facultades de apoderado para actos de administración, pleitos y cobranzas;</w:t>
      </w:r>
    </w:p>
    <w:p w:rsidR="00E212D5" w:rsidRPr="00E74119" w:rsidRDefault="00E212D5" w:rsidP="00E74119">
      <w:pPr>
        <w:spacing w:after="0" w:line="288" w:lineRule="auto"/>
        <w:ind w:left="567"/>
        <w:jc w:val="both"/>
        <w:rPr>
          <w:rFonts w:ascii="Arial" w:eastAsia="Times New Roman" w:hAnsi="Arial" w:cs="Arial"/>
          <w:lang w:eastAsia="es-MX"/>
        </w:rPr>
      </w:pPr>
    </w:p>
    <w:p w:rsidR="00E212D5" w:rsidRPr="00E74119" w:rsidRDefault="00E212D5" w:rsidP="00E74119">
      <w:pPr>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II.</w:t>
      </w:r>
      <w:r w:rsidRPr="00E74119">
        <w:rPr>
          <w:rFonts w:ascii="Arial" w:eastAsia="Times New Roman" w:hAnsi="Arial" w:cs="Arial"/>
          <w:lang w:eastAsia="es-MX"/>
        </w:rPr>
        <w:t xml:space="preserve"> Otorgar, sustituir y revocar poderes generales y especiales para actos de administración, pleitos y cobranzas, de conformidad con las disposiciones jurídicas aplicables y previa autorización del Pleno del Instituto de Transparencia;</w:t>
      </w:r>
    </w:p>
    <w:p w:rsidR="00E212D5" w:rsidRPr="00E74119" w:rsidRDefault="00E212D5" w:rsidP="00E74119">
      <w:pPr>
        <w:spacing w:after="0" w:line="288" w:lineRule="auto"/>
        <w:ind w:left="567"/>
        <w:jc w:val="both"/>
        <w:rPr>
          <w:rFonts w:ascii="Arial" w:eastAsia="Times New Roman" w:hAnsi="Arial" w:cs="Arial"/>
          <w:lang w:eastAsia="es-MX"/>
        </w:rPr>
      </w:pPr>
    </w:p>
    <w:p w:rsidR="00E212D5" w:rsidRPr="00E74119" w:rsidRDefault="00E212D5" w:rsidP="00E74119">
      <w:pPr>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III.</w:t>
      </w:r>
      <w:r w:rsidRPr="00E74119">
        <w:rPr>
          <w:rFonts w:ascii="Arial" w:eastAsia="Times New Roman" w:hAnsi="Arial" w:cs="Arial"/>
          <w:lang w:eastAsia="es-MX"/>
        </w:rPr>
        <w:t xml:space="preserve"> Vigilar el correcto desempeño de las actividades del Instituto de Transparencia;</w:t>
      </w:r>
    </w:p>
    <w:p w:rsidR="00E212D5" w:rsidRPr="00E74119" w:rsidRDefault="00E212D5" w:rsidP="00E74119">
      <w:pPr>
        <w:spacing w:after="0" w:line="288" w:lineRule="auto"/>
        <w:ind w:left="567"/>
        <w:jc w:val="both"/>
        <w:rPr>
          <w:rFonts w:ascii="Arial" w:eastAsia="Times New Roman" w:hAnsi="Arial" w:cs="Arial"/>
          <w:lang w:eastAsia="es-MX"/>
        </w:rPr>
      </w:pPr>
    </w:p>
    <w:p w:rsidR="00E212D5" w:rsidRPr="00E74119" w:rsidRDefault="00E212D5" w:rsidP="00E74119">
      <w:pPr>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IV.</w:t>
      </w:r>
      <w:r w:rsidRPr="00E74119">
        <w:rPr>
          <w:rFonts w:ascii="Arial" w:eastAsia="Times New Roman" w:hAnsi="Arial" w:cs="Arial"/>
          <w:lang w:eastAsia="es-MX"/>
        </w:rPr>
        <w:t xml:space="preserve"> Convocar a sesiones al Pleno y conducir las mismas, en los términos del Reglamento respectivo;</w:t>
      </w:r>
    </w:p>
    <w:p w:rsidR="00E212D5" w:rsidRPr="00E74119" w:rsidRDefault="00E212D5" w:rsidP="00E74119">
      <w:pPr>
        <w:spacing w:after="0" w:line="288" w:lineRule="auto"/>
        <w:ind w:left="567"/>
        <w:jc w:val="both"/>
        <w:rPr>
          <w:rFonts w:ascii="Arial" w:eastAsia="Times New Roman" w:hAnsi="Arial" w:cs="Arial"/>
          <w:lang w:eastAsia="es-MX"/>
        </w:rPr>
      </w:pPr>
    </w:p>
    <w:p w:rsidR="00E212D5" w:rsidRPr="00E74119" w:rsidRDefault="00E212D5" w:rsidP="00E74119">
      <w:pPr>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V.</w:t>
      </w:r>
      <w:r w:rsidRPr="00E74119">
        <w:rPr>
          <w:rFonts w:ascii="Arial" w:eastAsia="Times New Roman" w:hAnsi="Arial" w:cs="Arial"/>
          <w:lang w:eastAsia="es-MX"/>
        </w:rPr>
        <w:t xml:space="preserve"> Cumplir y hacer cumplir los acuerdos adoptados por el Pleno;</w:t>
      </w:r>
    </w:p>
    <w:p w:rsidR="00E212D5" w:rsidRPr="00E74119" w:rsidRDefault="00E212D5" w:rsidP="00E74119">
      <w:pPr>
        <w:spacing w:after="0" w:line="288" w:lineRule="auto"/>
        <w:ind w:left="567"/>
        <w:jc w:val="both"/>
        <w:rPr>
          <w:rFonts w:ascii="Arial" w:eastAsia="Times New Roman" w:hAnsi="Arial" w:cs="Arial"/>
          <w:lang w:eastAsia="es-MX"/>
        </w:rPr>
      </w:pPr>
    </w:p>
    <w:p w:rsidR="00E212D5" w:rsidRPr="00E74119" w:rsidRDefault="00E212D5" w:rsidP="00E74119">
      <w:pPr>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VI.</w:t>
      </w:r>
      <w:r w:rsidRPr="00E74119">
        <w:rPr>
          <w:rFonts w:ascii="Arial" w:eastAsia="Times New Roman" w:hAnsi="Arial" w:cs="Arial"/>
          <w:lang w:eastAsia="es-MX"/>
        </w:rPr>
        <w:t xml:space="preserve"> Rendir los informes ante las autoridades competentes, en representación del Instituto de Transparencia;</w:t>
      </w:r>
    </w:p>
    <w:p w:rsidR="00E212D5" w:rsidRPr="00E74119" w:rsidRDefault="00E212D5" w:rsidP="00E74119">
      <w:pPr>
        <w:spacing w:after="0" w:line="288" w:lineRule="auto"/>
        <w:ind w:left="567"/>
        <w:jc w:val="both"/>
        <w:rPr>
          <w:rFonts w:ascii="Arial" w:eastAsia="Times New Roman" w:hAnsi="Arial" w:cs="Arial"/>
          <w:lang w:eastAsia="es-MX"/>
        </w:rPr>
      </w:pPr>
    </w:p>
    <w:p w:rsidR="00E212D5" w:rsidRPr="00E74119" w:rsidRDefault="00E212D5" w:rsidP="00E74119">
      <w:pPr>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VII.</w:t>
      </w:r>
      <w:r w:rsidRPr="00E74119">
        <w:rPr>
          <w:rFonts w:ascii="Arial" w:eastAsia="Times New Roman" w:hAnsi="Arial" w:cs="Arial"/>
          <w:lang w:eastAsia="es-MX"/>
        </w:rPr>
        <w:t xml:space="preserve"> Ejercer, en caso de empate, el voto de calidad;</w:t>
      </w:r>
    </w:p>
    <w:p w:rsidR="00E212D5" w:rsidRPr="00E74119" w:rsidRDefault="00E212D5" w:rsidP="00E74119">
      <w:pPr>
        <w:spacing w:after="0" w:line="288" w:lineRule="auto"/>
        <w:ind w:left="567"/>
        <w:jc w:val="both"/>
        <w:rPr>
          <w:rFonts w:ascii="Arial" w:eastAsia="Times New Roman" w:hAnsi="Arial" w:cs="Arial"/>
          <w:lang w:eastAsia="es-MX"/>
        </w:rPr>
      </w:pPr>
    </w:p>
    <w:p w:rsidR="00E212D5" w:rsidRPr="00E74119" w:rsidRDefault="00E212D5" w:rsidP="00E74119">
      <w:pPr>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VIII.</w:t>
      </w:r>
      <w:r w:rsidRPr="00E74119">
        <w:rPr>
          <w:rFonts w:ascii="Arial" w:eastAsia="Times New Roman" w:hAnsi="Arial" w:cs="Arial"/>
          <w:lang w:eastAsia="es-MX"/>
        </w:rPr>
        <w:t xml:space="preserve"> Presentar por escrito al Honorable Congreso del Estado Libre y Soberano de Puebla, a más tardar en la primera semana de enero, el informe anual del Instituto de Transparencia aprobado por el Pleno, respecto de las actividades del año inmediato anterior;</w:t>
      </w:r>
    </w:p>
    <w:p w:rsidR="00E212D5" w:rsidRPr="00E74119" w:rsidRDefault="00E212D5" w:rsidP="00E74119">
      <w:pPr>
        <w:spacing w:after="0" w:line="288" w:lineRule="auto"/>
        <w:ind w:left="567"/>
        <w:jc w:val="both"/>
        <w:rPr>
          <w:rFonts w:ascii="Arial" w:eastAsia="Times New Roman" w:hAnsi="Arial" w:cs="Arial"/>
          <w:lang w:eastAsia="es-MX"/>
        </w:rPr>
      </w:pPr>
    </w:p>
    <w:p w:rsidR="00E212D5" w:rsidRPr="00E74119" w:rsidRDefault="00E212D5" w:rsidP="00E74119">
      <w:pPr>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IX.</w:t>
      </w:r>
      <w:r w:rsidRPr="00E74119">
        <w:rPr>
          <w:rFonts w:ascii="Arial" w:eastAsia="Times New Roman" w:hAnsi="Arial" w:cs="Arial"/>
          <w:lang w:eastAsia="es-MX"/>
        </w:rPr>
        <w:t xml:space="preserve"> Ejercer por sí o por medio de la Unidad Administrativa designada en el Reglamento correspondiente, el Presupuesto de Egresos del Instituto de Transparencia, bajo la supervisión del Pleno; y</w:t>
      </w:r>
    </w:p>
    <w:p w:rsidR="00E212D5" w:rsidRPr="00E74119" w:rsidRDefault="00E212D5" w:rsidP="00E74119">
      <w:pPr>
        <w:spacing w:after="0" w:line="288" w:lineRule="auto"/>
        <w:ind w:left="567"/>
        <w:jc w:val="both"/>
        <w:rPr>
          <w:rFonts w:ascii="Arial" w:eastAsia="Times New Roman" w:hAnsi="Arial" w:cs="Arial"/>
          <w:lang w:eastAsia="es-MX"/>
        </w:rPr>
      </w:pPr>
    </w:p>
    <w:p w:rsidR="00E212D5" w:rsidRPr="00E74119" w:rsidRDefault="00E212D5" w:rsidP="00E74119">
      <w:pPr>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X.</w:t>
      </w:r>
      <w:r w:rsidRPr="00E74119">
        <w:rPr>
          <w:rFonts w:ascii="Arial" w:eastAsia="Times New Roman" w:hAnsi="Arial" w:cs="Arial"/>
          <w:lang w:eastAsia="es-MX"/>
        </w:rPr>
        <w:t xml:space="preserve"> Las demás que le confiera esta Ley y su Reglamento.</w:t>
      </w:r>
    </w:p>
    <w:p w:rsidR="00E212D5" w:rsidRPr="00E74119" w:rsidRDefault="00E212D5" w:rsidP="00E74119">
      <w:pPr>
        <w:spacing w:after="0" w:line="288" w:lineRule="auto"/>
        <w:ind w:left="567"/>
        <w:jc w:val="both"/>
        <w:rPr>
          <w:rFonts w:ascii="Arial" w:eastAsia="Times New Roman" w:hAnsi="Arial" w:cs="Arial"/>
          <w:lang w:eastAsia="es-MX"/>
        </w:rPr>
      </w:pPr>
    </w:p>
    <w:p w:rsidR="00E212D5" w:rsidRPr="00E74119" w:rsidRDefault="00E212D5" w:rsidP="002C0340">
      <w:pPr>
        <w:spacing w:after="0" w:line="288" w:lineRule="auto"/>
        <w:jc w:val="both"/>
        <w:rPr>
          <w:rFonts w:ascii="Arial" w:eastAsia="Times New Roman" w:hAnsi="Arial" w:cs="Arial"/>
          <w:lang w:eastAsia="es-MX"/>
        </w:rPr>
      </w:pPr>
      <w:r w:rsidRPr="00E74119">
        <w:rPr>
          <w:rFonts w:ascii="Arial" w:eastAsia="Times New Roman" w:hAnsi="Arial" w:cs="Arial"/>
          <w:lang w:eastAsia="es-MX"/>
        </w:rPr>
        <w:t>En caso de ausencia temporal del Comisionado Presidente, éste deberá delegar sus funciones en alguno de los otros dos comisionados.</w:t>
      </w:r>
    </w:p>
    <w:p w:rsidR="00E212D5" w:rsidRPr="00E74119" w:rsidRDefault="00E212D5" w:rsidP="00E74119">
      <w:pPr>
        <w:spacing w:after="0" w:line="288" w:lineRule="auto"/>
        <w:jc w:val="both"/>
        <w:rPr>
          <w:rFonts w:ascii="Arial" w:eastAsia="Times New Roman" w:hAnsi="Arial" w:cs="Arial"/>
          <w:lang w:eastAsia="es-MX"/>
        </w:rPr>
      </w:pPr>
    </w:p>
    <w:p w:rsidR="00E212D5" w:rsidRPr="00E74119" w:rsidRDefault="00E212D5" w:rsidP="00E74119">
      <w:pPr>
        <w:spacing w:after="0" w:line="288" w:lineRule="auto"/>
        <w:jc w:val="both"/>
        <w:rPr>
          <w:rFonts w:ascii="Arial" w:eastAsia="Times New Roman" w:hAnsi="Arial" w:cs="Arial"/>
          <w:lang w:eastAsia="es-MX"/>
        </w:rPr>
      </w:pPr>
      <w:r w:rsidRPr="00E74119">
        <w:rPr>
          <w:rFonts w:ascii="Arial" w:eastAsia="Times New Roman" w:hAnsi="Arial" w:cs="Arial"/>
          <w:b/>
          <w:lang w:eastAsia="es-MX"/>
        </w:rPr>
        <w:t>ARTÍCULO 41.</w:t>
      </w:r>
      <w:r w:rsidRPr="00E74119">
        <w:rPr>
          <w:rFonts w:ascii="Arial" w:eastAsia="Times New Roman" w:hAnsi="Arial" w:cs="Arial"/>
          <w:lang w:eastAsia="es-MX"/>
        </w:rPr>
        <w:t xml:space="preserve"> El Comisionado Presidente deberá entregar anualmente al Honorable Congreso del Estado Libre y Soberano de Puebla, previa aprobación del Pleno, un informe que deberá incluir por lo menos:</w:t>
      </w:r>
    </w:p>
    <w:p w:rsidR="00E212D5" w:rsidRPr="00E74119" w:rsidRDefault="00E212D5" w:rsidP="00E74119">
      <w:pPr>
        <w:spacing w:after="0" w:line="288" w:lineRule="auto"/>
        <w:jc w:val="both"/>
        <w:rPr>
          <w:rFonts w:ascii="Arial" w:eastAsia="Times New Roman" w:hAnsi="Arial" w:cs="Arial"/>
          <w:lang w:eastAsia="es-MX"/>
        </w:rPr>
      </w:pPr>
    </w:p>
    <w:p w:rsidR="00E212D5" w:rsidRPr="00E74119" w:rsidRDefault="00E212D5" w:rsidP="00E74119">
      <w:pPr>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I.</w:t>
      </w:r>
      <w:r w:rsidRPr="00E74119">
        <w:rPr>
          <w:rFonts w:ascii="Arial" w:eastAsia="Times New Roman" w:hAnsi="Arial" w:cs="Arial"/>
          <w:lang w:eastAsia="es-MX"/>
        </w:rPr>
        <w:t xml:space="preserve"> Estadísticas sobre solicitudes de acceso presentadas ante cada sujeto obligado;</w:t>
      </w:r>
    </w:p>
    <w:p w:rsidR="00E212D5" w:rsidRPr="00E74119" w:rsidRDefault="00E212D5" w:rsidP="00E74119">
      <w:pPr>
        <w:spacing w:after="0" w:line="288" w:lineRule="auto"/>
        <w:ind w:left="567"/>
        <w:jc w:val="both"/>
        <w:rPr>
          <w:rFonts w:ascii="Arial" w:eastAsia="Times New Roman" w:hAnsi="Arial" w:cs="Arial"/>
          <w:lang w:eastAsia="es-MX"/>
        </w:rPr>
      </w:pPr>
      <w:r w:rsidRPr="00E74119">
        <w:rPr>
          <w:rFonts w:ascii="Arial" w:eastAsia="Times New Roman" w:hAnsi="Arial" w:cs="Arial"/>
          <w:lang w:eastAsia="es-MX"/>
        </w:rPr>
        <w:t xml:space="preserve"> </w:t>
      </w:r>
    </w:p>
    <w:p w:rsidR="00E212D5" w:rsidRPr="00E74119" w:rsidRDefault="00E212D5" w:rsidP="00E74119">
      <w:pPr>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II.</w:t>
      </w:r>
      <w:r w:rsidRPr="00E74119">
        <w:rPr>
          <w:rFonts w:ascii="Arial" w:eastAsia="Times New Roman" w:hAnsi="Arial" w:cs="Arial"/>
          <w:lang w:eastAsia="es-MX"/>
        </w:rPr>
        <w:t xml:space="preserve"> Estadísticas sobre los recursos de revisión recibidos y resueltos;</w:t>
      </w:r>
    </w:p>
    <w:p w:rsidR="00E212D5" w:rsidRPr="00E74119" w:rsidRDefault="00E212D5" w:rsidP="00E74119">
      <w:pPr>
        <w:spacing w:after="0" w:line="288" w:lineRule="auto"/>
        <w:ind w:left="567"/>
        <w:jc w:val="both"/>
        <w:rPr>
          <w:rFonts w:ascii="Arial" w:eastAsia="Times New Roman" w:hAnsi="Arial" w:cs="Arial"/>
          <w:lang w:eastAsia="es-MX"/>
        </w:rPr>
      </w:pPr>
    </w:p>
    <w:p w:rsidR="00E212D5" w:rsidRPr="00E74119" w:rsidRDefault="00E212D5" w:rsidP="00E74119">
      <w:pPr>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III.</w:t>
      </w:r>
      <w:r w:rsidRPr="00E74119">
        <w:rPr>
          <w:rFonts w:ascii="Arial" w:eastAsia="Times New Roman" w:hAnsi="Arial" w:cs="Arial"/>
          <w:lang w:eastAsia="es-MX"/>
        </w:rPr>
        <w:t xml:space="preserve"> El estado que guardan las denuncias presentadas por el incumplimiento de esta Ley;</w:t>
      </w:r>
    </w:p>
    <w:p w:rsidR="00E212D5" w:rsidRPr="00E74119" w:rsidRDefault="00E212D5" w:rsidP="00E74119">
      <w:pPr>
        <w:spacing w:after="0" w:line="288" w:lineRule="auto"/>
        <w:ind w:left="567"/>
        <w:jc w:val="both"/>
        <w:rPr>
          <w:rFonts w:ascii="Arial" w:eastAsia="Times New Roman" w:hAnsi="Arial" w:cs="Arial"/>
          <w:lang w:eastAsia="es-MX"/>
        </w:rPr>
      </w:pPr>
    </w:p>
    <w:p w:rsidR="00E212D5" w:rsidRPr="00E74119" w:rsidRDefault="00E212D5" w:rsidP="00E74119">
      <w:pPr>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IV.</w:t>
      </w:r>
      <w:r w:rsidRPr="00E74119">
        <w:rPr>
          <w:rFonts w:ascii="Arial" w:eastAsia="Times New Roman" w:hAnsi="Arial" w:cs="Arial"/>
          <w:lang w:eastAsia="es-MX"/>
        </w:rPr>
        <w:t xml:space="preserve"> El uso de sus recursos públicos;</w:t>
      </w:r>
    </w:p>
    <w:p w:rsidR="00E212D5" w:rsidRPr="00E74119" w:rsidRDefault="00E212D5" w:rsidP="00E74119">
      <w:pPr>
        <w:spacing w:after="0" w:line="288" w:lineRule="auto"/>
        <w:ind w:left="567"/>
        <w:jc w:val="both"/>
        <w:rPr>
          <w:rFonts w:ascii="Arial" w:eastAsia="Times New Roman" w:hAnsi="Arial" w:cs="Arial"/>
          <w:lang w:eastAsia="es-MX"/>
        </w:rPr>
      </w:pPr>
    </w:p>
    <w:p w:rsidR="00E212D5" w:rsidRPr="00E74119" w:rsidRDefault="00E212D5" w:rsidP="00E74119">
      <w:pPr>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V.</w:t>
      </w:r>
      <w:r w:rsidRPr="00E74119">
        <w:rPr>
          <w:rFonts w:ascii="Arial" w:eastAsia="Times New Roman" w:hAnsi="Arial" w:cs="Arial"/>
          <w:lang w:eastAsia="es-MX"/>
        </w:rPr>
        <w:t xml:space="preserve"> Las acciones desarrolladas;</w:t>
      </w:r>
    </w:p>
    <w:p w:rsidR="00E212D5" w:rsidRPr="00E74119" w:rsidRDefault="00E212D5" w:rsidP="00E74119">
      <w:pPr>
        <w:spacing w:after="0" w:line="288" w:lineRule="auto"/>
        <w:ind w:left="567"/>
        <w:jc w:val="both"/>
        <w:rPr>
          <w:rFonts w:ascii="Arial" w:eastAsia="Times New Roman" w:hAnsi="Arial" w:cs="Arial"/>
          <w:lang w:eastAsia="es-MX"/>
        </w:rPr>
      </w:pPr>
      <w:r w:rsidRPr="00E74119">
        <w:rPr>
          <w:rFonts w:ascii="Arial" w:eastAsia="Times New Roman" w:hAnsi="Arial" w:cs="Arial"/>
          <w:lang w:eastAsia="es-MX"/>
        </w:rPr>
        <w:t xml:space="preserve"> </w:t>
      </w:r>
    </w:p>
    <w:p w:rsidR="00E212D5" w:rsidRPr="00E74119" w:rsidRDefault="00E212D5" w:rsidP="00E74119">
      <w:pPr>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VI.</w:t>
      </w:r>
      <w:r w:rsidRPr="00E74119">
        <w:rPr>
          <w:rFonts w:ascii="Arial" w:eastAsia="Times New Roman" w:hAnsi="Arial" w:cs="Arial"/>
          <w:lang w:eastAsia="es-MX"/>
        </w:rPr>
        <w:t xml:space="preserve"> Sus indicadores de gestión; y </w:t>
      </w:r>
    </w:p>
    <w:p w:rsidR="00E212D5" w:rsidRPr="00E74119" w:rsidRDefault="00E212D5" w:rsidP="00E74119">
      <w:pPr>
        <w:spacing w:after="0" w:line="288" w:lineRule="auto"/>
        <w:ind w:left="567"/>
        <w:jc w:val="both"/>
        <w:rPr>
          <w:rFonts w:ascii="Arial" w:eastAsia="Times New Roman" w:hAnsi="Arial" w:cs="Arial"/>
          <w:lang w:eastAsia="es-MX"/>
        </w:rPr>
      </w:pPr>
    </w:p>
    <w:p w:rsidR="00E212D5" w:rsidRPr="00E74119" w:rsidRDefault="00E212D5" w:rsidP="00E74119">
      <w:pPr>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VII.</w:t>
      </w:r>
      <w:r w:rsidRPr="00E74119">
        <w:rPr>
          <w:rFonts w:ascii="Arial" w:eastAsia="Times New Roman" w:hAnsi="Arial" w:cs="Arial"/>
          <w:lang w:eastAsia="es-MX"/>
        </w:rPr>
        <w:t xml:space="preserve"> El impacto de su actuación.</w:t>
      </w:r>
    </w:p>
    <w:p w:rsidR="00E212D5" w:rsidRPr="00E74119" w:rsidRDefault="00E212D5" w:rsidP="00E74119">
      <w:pPr>
        <w:spacing w:after="0" w:line="288" w:lineRule="auto"/>
        <w:jc w:val="both"/>
        <w:rPr>
          <w:rFonts w:ascii="Arial" w:eastAsia="Times New Roman" w:hAnsi="Arial" w:cs="Arial"/>
          <w:lang w:eastAsia="es-MX"/>
        </w:rPr>
      </w:pPr>
    </w:p>
    <w:p w:rsidR="00E212D5" w:rsidRPr="00E74119" w:rsidRDefault="00E212D5" w:rsidP="00E74119">
      <w:pPr>
        <w:spacing w:after="0" w:line="288" w:lineRule="auto"/>
        <w:jc w:val="both"/>
        <w:rPr>
          <w:rFonts w:ascii="Arial" w:eastAsia="Times New Roman" w:hAnsi="Arial" w:cs="Arial"/>
          <w:b/>
          <w:lang w:eastAsia="es-MX"/>
        </w:rPr>
      </w:pPr>
      <w:r w:rsidRPr="00E74119">
        <w:rPr>
          <w:rFonts w:ascii="Arial" w:eastAsia="Times New Roman" w:hAnsi="Arial" w:cs="Arial"/>
          <w:lang w:eastAsia="es-MX"/>
        </w:rPr>
        <w:t>Este informe deberá publicarse en el sitio web del Instituto de Transparencia, debiendo permanecer publicado tres años como mínimo.</w:t>
      </w:r>
      <w:r w:rsidRPr="00E74119">
        <w:rPr>
          <w:rFonts w:ascii="Arial" w:eastAsia="Times New Roman" w:hAnsi="Arial" w:cs="Arial"/>
          <w:b/>
          <w:lang w:eastAsia="es-MX"/>
        </w:rPr>
        <w:t xml:space="preserve"> </w:t>
      </w:r>
    </w:p>
    <w:p w:rsidR="00E212D5" w:rsidRPr="00E74119" w:rsidRDefault="00E212D5" w:rsidP="00E74119">
      <w:pPr>
        <w:spacing w:after="0" w:line="288" w:lineRule="auto"/>
        <w:jc w:val="both"/>
        <w:rPr>
          <w:rFonts w:ascii="Arial" w:eastAsia="Times New Roman" w:hAnsi="Arial" w:cs="Arial"/>
          <w:b/>
          <w:lang w:eastAsia="es-MX"/>
        </w:rPr>
      </w:pPr>
    </w:p>
    <w:p w:rsidR="00E212D5" w:rsidRPr="00E74119" w:rsidRDefault="0035438A" w:rsidP="00E74119">
      <w:pPr>
        <w:spacing w:after="0" w:line="288" w:lineRule="auto"/>
        <w:jc w:val="both"/>
        <w:rPr>
          <w:rFonts w:ascii="Arial" w:eastAsia="Times New Roman" w:hAnsi="Arial" w:cs="Arial"/>
          <w:b/>
          <w:lang w:eastAsia="es-MX"/>
        </w:rPr>
      </w:pPr>
      <w:r>
        <w:rPr>
          <w:rFonts w:ascii="Arial" w:eastAsia="Times New Roman" w:hAnsi="Arial" w:cs="Arial"/>
          <w:b/>
          <w:lang w:eastAsia="es-MX"/>
        </w:rPr>
        <w:t>ARTÍCULO 42</w:t>
      </w:r>
      <w:r w:rsidR="00E212D5" w:rsidRPr="00E74119">
        <w:rPr>
          <w:rFonts w:ascii="Arial" w:eastAsia="Times New Roman" w:hAnsi="Arial" w:cs="Arial"/>
          <w:b/>
          <w:lang w:eastAsia="es-MX"/>
        </w:rPr>
        <w:t>.</w:t>
      </w:r>
      <w:r w:rsidR="00E212D5" w:rsidRPr="00E74119">
        <w:rPr>
          <w:rFonts w:ascii="Arial" w:eastAsia="Times New Roman" w:hAnsi="Arial" w:cs="Arial"/>
          <w:lang w:eastAsia="es-MX"/>
        </w:rPr>
        <w:t xml:space="preserve"> El Instituto de Transparen</w:t>
      </w:r>
      <w:r w:rsidR="00B46E25">
        <w:rPr>
          <w:rFonts w:ascii="Arial" w:eastAsia="Times New Roman" w:hAnsi="Arial" w:cs="Arial"/>
          <w:lang w:eastAsia="es-MX"/>
        </w:rPr>
        <w:t>cia será sujeto de revisión de la Entidad Fiscalizadora Superior del Estado.</w:t>
      </w:r>
      <w:bookmarkStart w:id="0" w:name="_GoBack"/>
      <w:bookmarkEnd w:id="0"/>
    </w:p>
    <w:p w:rsidR="00E212D5" w:rsidRDefault="00E212D5" w:rsidP="00E74119">
      <w:pPr>
        <w:spacing w:after="0" w:line="288" w:lineRule="auto"/>
        <w:jc w:val="both"/>
        <w:rPr>
          <w:rFonts w:ascii="Arial" w:eastAsia="Times New Roman" w:hAnsi="Arial" w:cs="Arial"/>
          <w:b/>
          <w:lang w:eastAsia="es-MX"/>
        </w:rPr>
      </w:pPr>
    </w:p>
    <w:p w:rsidR="00E6469D" w:rsidRDefault="00E6469D" w:rsidP="00E74119">
      <w:pPr>
        <w:spacing w:after="0" w:line="288" w:lineRule="auto"/>
        <w:jc w:val="both"/>
        <w:rPr>
          <w:rFonts w:ascii="Arial" w:eastAsia="Times New Roman" w:hAnsi="Arial" w:cs="Arial"/>
          <w:b/>
          <w:lang w:eastAsia="es-MX"/>
        </w:rPr>
      </w:pPr>
    </w:p>
    <w:p w:rsidR="00E212D5" w:rsidRPr="00E74119" w:rsidRDefault="00E212D5" w:rsidP="00E74119">
      <w:pPr>
        <w:spacing w:after="0" w:line="288" w:lineRule="auto"/>
        <w:jc w:val="center"/>
        <w:rPr>
          <w:rFonts w:ascii="Arial" w:eastAsia="Times New Roman" w:hAnsi="Arial" w:cs="Arial"/>
          <w:b/>
          <w:lang w:eastAsia="es-MX"/>
        </w:rPr>
      </w:pPr>
      <w:r w:rsidRPr="00E74119">
        <w:rPr>
          <w:rFonts w:ascii="Arial" w:eastAsia="Times New Roman" w:hAnsi="Arial" w:cs="Arial"/>
          <w:b/>
          <w:lang w:eastAsia="es-MX"/>
        </w:rPr>
        <w:t>CAPÍTULO II</w:t>
      </w:r>
    </w:p>
    <w:p w:rsidR="00E212D5" w:rsidRPr="00E74119" w:rsidRDefault="00E212D5" w:rsidP="00E74119">
      <w:pPr>
        <w:spacing w:after="0" w:line="288" w:lineRule="auto"/>
        <w:jc w:val="center"/>
        <w:rPr>
          <w:rFonts w:ascii="Arial" w:eastAsia="Times New Roman" w:hAnsi="Arial" w:cs="Arial"/>
          <w:b/>
          <w:lang w:eastAsia="es-MX"/>
        </w:rPr>
      </w:pPr>
      <w:r w:rsidRPr="00E74119">
        <w:rPr>
          <w:rFonts w:ascii="Arial" w:eastAsia="Times New Roman" w:hAnsi="Arial" w:cs="Arial"/>
          <w:b/>
          <w:lang w:eastAsia="es-MX"/>
        </w:rPr>
        <w:t>CONSEJO CONSULTIVO</w:t>
      </w:r>
    </w:p>
    <w:p w:rsidR="00E212D5" w:rsidRPr="00E74119" w:rsidRDefault="00E212D5" w:rsidP="00E74119">
      <w:pPr>
        <w:spacing w:after="0" w:line="288" w:lineRule="auto"/>
        <w:jc w:val="both"/>
        <w:rPr>
          <w:rFonts w:ascii="Arial" w:eastAsia="Times New Roman" w:hAnsi="Arial" w:cs="Arial"/>
          <w:b/>
          <w:lang w:eastAsia="es-MX"/>
        </w:rPr>
      </w:pPr>
    </w:p>
    <w:p w:rsidR="00E212D5" w:rsidRPr="00E74119" w:rsidRDefault="0035438A" w:rsidP="00E74119">
      <w:pPr>
        <w:spacing w:after="0" w:line="288" w:lineRule="auto"/>
        <w:jc w:val="both"/>
        <w:rPr>
          <w:rFonts w:ascii="Arial" w:eastAsia="Times New Roman" w:hAnsi="Arial" w:cs="Arial"/>
          <w:b/>
          <w:lang w:eastAsia="es-MX"/>
        </w:rPr>
      </w:pPr>
      <w:r>
        <w:rPr>
          <w:rFonts w:ascii="Arial" w:eastAsia="Times New Roman" w:hAnsi="Arial" w:cs="Arial"/>
          <w:b/>
          <w:lang w:eastAsia="es-MX"/>
        </w:rPr>
        <w:t>ARTÍCULO 43</w:t>
      </w:r>
      <w:r w:rsidR="00E212D5" w:rsidRPr="00E74119">
        <w:rPr>
          <w:rFonts w:ascii="Arial" w:eastAsia="Times New Roman" w:hAnsi="Arial" w:cs="Arial"/>
          <w:b/>
          <w:lang w:eastAsia="es-MX"/>
        </w:rPr>
        <w:t>.</w:t>
      </w:r>
      <w:r w:rsidR="00E212D5" w:rsidRPr="00E74119">
        <w:rPr>
          <w:rFonts w:ascii="Arial" w:eastAsia="Times New Roman" w:hAnsi="Arial" w:cs="Arial"/>
          <w:lang w:eastAsia="es-MX"/>
        </w:rPr>
        <w:t xml:space="preserve"> El Instituto de Transparencia contará con un Consejo Consultivo que se integrará por tres personas con experiencia en la materia de esta Ley, en protección de datos personales y en derechos humanos, provenientes de organizaciones de la sociedad civil y la academia, y que se renovará en su totalidad cada tres años sin posibilidad de reelección.</w:t>
      </w:r>
    </w:p>
    <w:p w:rsidR="00E212D5" w:rsidRPr="00E74119" w:rsidRDefault="00E212D5" w:rsidP="00E74119">
      <w:pPr>
        <w:spacing w:after="0" w:line="288" w:lineRule="auto"/>
        <w:jc w:val="both"/>
        <w:rPr>
          <w:rFonts w:ascii="Arial" w:eastAsia="Times New Roman" w:hAnsi="Arial" w:cs="Arial"/>
          <w:b/>
          <w:lang w:eastAsia="es-MX"/>
        </w:rPr>
      </w:pPr>
    </w:p>
    <w:p w:rsidR="00E212D5" w:rsidRPr="00E74119" w:rsidRDefault="0035438A" w:rsidP="00E74119">
      <w:pPr>
        <w:spacing w:after="0" w:line="288" w:lineRule="auto"/>
        <w:jc w:val="both"/>
        <w:rPr>
          <w:rFonts w:ascii="Arial" w:eastAsia="Times New Roman" w:hAnsi="Arial" w:cs="Arial"/>
          <w:lang w:eastAsia="es-MX"/>
        </w:rPr>
      </w:pPr>
      <w:r>
        <w:rPr>
          <w:rFonts w:ascii="Arial" w:eastAsia="Times New Roman" w:hAnsi="Arial" w:cs="Arial"/>
          <w:b/>
          <w:lang w:eastAsia="es-MX"/>
        </w:rPr>
        <w:t>ARTÍCULO 44</w:t>
      </w:r>
      <w:r w:rsidR="00E212D5" w:rsidRPr="00E74119">
        <w:rPr>
          <w:rFonts w:ascii="Arial" w:eastAsia="Times New Roman" w:hAnsi="Arial" w:cs="Arial"/>
          <w:b/>
          <w:lang w:eastAsia="es-MX"/>
        </w:rPr>
        <w:t xml:space="preserve">. </w:t>
      </w:r>
      <w:r w:rsidR="00E212D5" w:rsidRPr="00E74119">
        <w:rPr>
          <w:rFonts w:ascii="Arial" w:eastAsia="Times New Roman" w:hAnsi="Arial" w:cs="Arial"/>
          <w:lang w:eastAsia="es-MX"/>
        </w:rPr>
        <w:t xml:space="preserve">Los Consejeros serán designados por el Pleno del Instituto de Transparencia y en su conformación se procurará que haya equidad de género. </w:t>
      </w:r>
    </w:p>
    <w:p w:rsidR="00E212D5" w:rsidRPr="00E74119" w:rsidRDefault="00E212D5" w:rsidP="00E74119">
      <w:pPr>
        <w:spacing w:after="0" w:line="288" w:lineRule="auto"/>
        <w:jc w:val="both"/>
        <w:rPr>
          <w:rFonts w:ascii="Arial" w:eastAsia="Times New Roman" w:hAnsi="Arial" w:cs="Arial"/>
          <w:lang w:eastAsia="es-MX"/>
        </w:rPr>
      </w:pPr>
    </w:p>
    <w:p w:rsidR="00E212D5" w:rsidRPr="00E74119" w:rsidRDefault="00E212D5" w:rsidP="00E74119">
      <w:pPr>
        <w:spacing w:after="0" w:line="288" w:lineRule="auto"/>
        <w:jc w:val="both"/>
        <w:rPr>
          <w:rFonts w:ascii="Arial" w:eastAsia="Times New Roman" w:hAnsi="Arial" w:cs="Arial"/>
          <w:lang w:eastAsia="es-MX"/>
        </w:rPr>
      </w:pPr>
      <w:r w:rsidRPr="00E74119">
        <w:rPr>
          <w:rFonts w:ascii="Arial" w:eastAsia="Times New Roman" w:hAnsi="Arial" w:cs="Arial"/>
          <w:lang w:eastAsia="es-MX"/>
        </w:rPr>
        <w:t>El cargo de consejero es honorífico, por lo que, bajo ninguna circunstancia, tendrá una remuneración económica.</w:t>
      </w:r>
    </w:p>
    <w:p w:rsidR="00E212D5" w:rsidRPr="00E74119" w:rsidRDefault="00E212D5" w:rsidP="00E74119">
      <w:pPr>
        <w:spacing w:after="0" w:line="288" w:lineRule="auto"/>
        <w:jc w:val="both"/>
        <w:rPr>
          <w:rFonts w:ascii="Arial" w:eastAsia="Times New Roman" w:hAnsi="Arial" w:cs="Arial"/>
          <w:lang w:eastAsia="es-MX"/>
        </w:rPr>
      </w:pPr>
    </w:p>
    <w:p w:rsidR="00E212D5" w:rsidRPr="00E74119" w:rsidRDefault="0035438A" w:rsidP="00E74119">
      <w:pPr>
        <w:spacing w:after="0" w:line="288" w:lineRule="auto"/>
        <w:jc w:val="both"/>
        <w:rPr>
          <w:rFonts w:ascii="Arial" w:eastAsia="Times New Roman" w:hAnsi="Arial" w:cs="Arial"/>
          <w:lang w:eastAsia="es-MX"/>
        </w:rPr>
      </w:pPr>
      <w:r>
        <w:rPr>
          <w:rFonts w:ascii="Arial" w:eastAsia="Times New Roman" w:hAnsi="Arial" w:cs="Arial"/>
          <w:b/>
          <w:lang w:eastAsia="es-MX"/>
        </w:rPr>
        <w:t>ARTÍCULO 45</w:t>
      </w:r>
      <w:r w:rsidR="00E212D5" w:rsidRPr="00E74119">
        <w:rPr>
          <w:rFonts w:ascii="Arial" w:eastAsia="Times New Roman" w:hAnsi="Arial" w:cs="Arial"/>
          <w:b/>
          <w:lang w:eastAsia="es-MX"/>
        </w:rPr>
        <w:t>.</w:t>
      </w:r>
      <w:r w:rsidR="00E212D5" w:rsidRPr="00E74119">
        <w:rPr>
          <w:rFonts w:ascii="Arial" w:eastAsia="Times New Roman" w:hAnsi="Arial" w:cs="Arial"/>
          <w:lang w:eastAsia="es-MX"/>
        </w:rPr>
        <w:t xml:space="preserve"> Para ser Consejero se requiere:</w:t>
      </w:r>
    </w:p>
    <w:p w:rsidR="00E212D5" w:rsidRPr="00E74119" w:rsidRDefault="00E212D5" w:rsidP="00E74119">
      <w:pPr>
        <w:spacing w:after="0" w:line="288" w:lineRule="auto"/>
        <w:jc w:val="both"/>
        <w:rPr>
          <w:rFonts w:ascii="Arial" w:eastAsia="Times New Roman" w:hAnsi="Arial" w:cs="Arial"/>
          <w:lang w:eastAsia="es-MX"/>
        </w:rPr>
      </w:pPr>
    </w:p>
    <w:p w:rsidR="00E212D5" w:rsidRPr="00E74119" w:rsidRDefault="00E212D5" w:rsidP="00E74119">
      <w:pPr>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I.</w:t>
      </w:r>
      <w:r w:rsidRPr="00E74119">
        <w:rPr>
          <w:rFonts w:ascii="Arial" w:eastAsia="Times New Roman" w:hAnsi="Arial" w:cs="Arial"/>
          <w:lang w:eastAsia="es-MX"/>
        </w:rPr>
        <w:t xml:space="preserve"> Ser ciudadano mexicano, con residencia legal en el estado de por lo menos dos años anteriores a la designación;</w:t>
      </w:r>
    </w:p>
    <w:p w:rsidR="00E212D5" w:rsidRPr="00E74119" w:rsidRDefault="00E212D5" w:rsidP="00E74119">
      <w:pPr>
        <w:spacing w:after="0" w:line="288" w:lineRule="auto"/>
        <w:ind w:left="567"/>
        <w:jc w:val="both"/>
        <w:rPr>
          <w:rFonts w:ascii="Arial" w:eastAsia="Times New Roman" w:hAnsi="Arial" w:cs="Arial"/>
          <w:lang w:eastAsia="es-MX"/>
        </w:rPr>
      </w:pPr>
    </w:p>
    <w:p w:rsidR="00E212D5" w:rsidRPr="00E74119" w:rsidRDefault="00E212D5" w:rsidP="00E74119">
      <w:pPr>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II.</w:t>
      </w:r>
      <w:r w:rsidRPr="00E74119">
        <w:rPr>
          <w:rFonts w:ascii="Arial" w:eastAsia="Times New Roman" w:hAnsi="Arial" w:cs="Arial"/>
          <w:lang w:eastAsia="es-MX"/>
        </w:rPr>
        <w:t xml:space="preserve"> Acreditar conocimientos y experiencia en materia de transparencia, acceso a la información pública, protección de datos personales y derechos humanos;</w:t>
      </w:r>
    </w:p>
    <w:p w:rsidR="00E212D5" w:rsidRPr="00E74119" w:rsidRDefault="00E212D5" w:rsidP="00E74119">
      <w:pPr>
        <w:spacing w:after="0" w:line="288" w:lineRule="auto"/>
        <w:ind w:left="567"/>
        <w:jc w:val="both"/>
        <w:rPr>
          <w:rFonts w:ascii="Arial" w:eastAsia="Times New Roman" w:hAnsi="Arial" w:cs="Arial"/>
          <w:lang w:eastAsia="es-MX"/>
        </w:rPr>
      </w:pPr>
    </w:p>
    <w:p w:rsidR="00E212D5" w:rsidRPr="00E74119" w:rsidRDefault="00E212D5" w:rsidP="00E74119">
      <w:pPr>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III.</w:t>
      </w:r>
      <w:r w:rsidRPr="00E74119">
        <w:rPr>
          <w:rFonts w:ascii="Arial" w:eastAsia="Times New Roman" w:hAnsi="Arial" w:cs="Arial"/>
          <w:lang w:eastAsia="es-MX"/>
        </w:rPr>
        <w:t xml:space="preserve"> No ser integrante de algún partido político o agrupación política, ni ministro de culto religioso;</w:t>
      </w:r>
    </w:p>
    <w:p w:rsidR="00E212D5" w:rsidRPr="00E74119" w:rsidRDefault="00E212D5" w:rsidP="00E74119">
      <w:pPr>
        <w:spacing w:after="0" w:line="288" w:lineRule="auto"/>
        <w:ind w:left="567"/>
        <w:jc w:val="both"/>
        <w:rPr>
          <w:rFonts w:ascii="Arial" w:eastAsia="Times New Roman" w:hAnsi="Arial" w:cs="Arial"/>
          <w:lang w:eastAsia="es-MX"/>
        </w:rPr>
      </w:pPr>
    </w:p>
    <w:p w:rsidR="00E212D5" w:rsidRPr="00E74119" w:rsidRDefault="00E212D5" w:rsidP="00E74119">
      <w:pPr>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IV.</w:t>
      </w:r>
      <w:r w:rsidRPr="00E74119">
        <w:rPr>
          <w:rFonts w:ascii="Arial" w:eastAsia="Times New Roman" w:hAnsi="Arial" w:cs="Arial"/>
          <w:lang w:eastAsia="es-MX"/>
        </w:rPr>
        <w:t xml:space="preserve"> No haber sido servidor público de primero y segundo nivel por lo menos dos años antes del momento de su designación, salvo que se trate de labores vinculadas directamente con la materia objeto de la presente Ley; </w:t>
      </w:r>
    </w:p>
    <w:p w:rsidR="00E212D5" w:rsidRPr="00E74119" w:rsidRDefault="00E212D5" w:rsidP="00E74119">
      <w:pPr>
        <w:spacing w:after="0" w:line="288" w:lineRule="auto"/>
        <w:ind w:left="567"/>
        <w:jc w:val="both"/>
        <w:rPr>
          <w:rFonts w:ascii="Arial" w:eastAsia="Times New Roman" w:hAnsi="Arial" w:cs="Arial"/>
          <w:lang w:eastAsia="es-MX"/>
        </w:rPr>
      </w:pPr>
    </w:p>
    <w:p w:rsidR="00E212D5" w:rsidRPr="00E74119" w:rsidRDefault="00E212D5" w:rsidP="00E74119">
      <w:pPr>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V.</w:t>
      </w:r>
      <w:r w:rsidRPr="00E74119">
        <w:rPr>
          <w:rFonts w:ascii="Arial" w:eastAsia="Times New Roman" w:hAnsi="Arial" w:cs="Arial"/>
          <w:lang w:eastAsia="es-MX"/>
        </w:rPr>
        <w:t xml:space="preserve"> Opcionalmente, ser propuesto por alguna organización no gubernamental, centro de investigación, colegio, barra y asociación de profesionistas, institución académica o medio de comunicación; y</w:t>
      </w:r>
    </w:p>
    <w:p w:rsidR="00E212D5" w:rsidRPr="00E74119" w:rsidRDefault="00E212D5" w:rsidP="00E74119">
      <w:pPr>
        <w:spacing w:after="0" w:line="288" w:lineRule="auto"/>
        <w:ind w:left="567"/>
        <w:jc w:val="both"/>
        <w:rPr>
          <w:rFonts w:ascii="Arial" w:eastAsia="Times New Roman" w:hAnsi="Arial" w:cs="Arial"/>
          <w:lang w:eastAsia="es-MX"/>
        </w:rPr>
      </w:pPr>
    </w:p>
    <w:p w:rsidR="00E212D5" w:rsidRPr="00E74119" w:rsidRDefault="00E212D5" w:rsidP="00E74119">
      <w:pPr>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VI.</w:t>
      </w:r>
      <w:r w:rsidRPr="00E74119">
        <w:rPr>
          <w:rFonts w:ascii="Arial" w:eastAsia="Times New Roman" w:hAnsi="Arial" w:cs="Arial"/>
          <w:lang w:eastAsia="es-MX"/>
        </w:rPr>
        <w:t xml:space="preserve"> No haber sido condenado por delito doloso.</w:t>
      </w:r>
    </w:p>
    <w:p w:rsidR="00E212D5" w:rsidRPr="00E74119" w:rsidRDefault="00E212D5" w:rsidP="00E74119">
      <w:pPr>
        <w:spacing w:after="0" w:line="288" w:lineRule="auto"/>
        <w:jc w:val="both"/>
        <w:rPr>
          <w:rFonts w:ascii="Arial" w:eastAsia="Times New Roman" w:hAnsi="Arial" w:cs="Arial"/>
          <w:lang w:eastAsia="es-MX"/>
        </w:rPr>
      </w:pPr>
    </w:p>
    <w:p w:rsidR="00E212D5" w:rsidRPr="00E74119" w:rsidRDefault="0035438A" w:rsidP="00E74119">
      <w:pPr>
        <w:spacing w:after="0" w:line="288" w:lineRule="auto"/>
        <w:jc w:val="both"/>
        <w:rPr>
          <w:rFonts w:ascii="Arial" w:eastAsia="Times New Roman" w:hAnsi="Arial" w:cs="Arial"/>
          <w:lang w:eastAsia="es-MX"/>
        </w:rPr>
      </w:pPr>
      <w:r>
        <w:rPr>
          <w:rFonts w:ascii="Arial" w:eastAsia="Times New Roman" w:hAnsi="Arial" w:cs="Arial"/>
          <w:b/>
          <w:lang w:eastAsia="es-MX"/>
        </w:rPr>
        <w:t>ARTÍCULO 46</w:t>
      </w:r>
      <w:r w:rsidR="00E212D5" w:rsidRPr="00E74119">
        <w:rPr>
          <w:rFonts w:ascii="Arial" w:eastAsia="Times New Roman" w:hAnsi="Arial" w:cs="Arial"/>
          <w:b/>
          <w:lang w:eastAsia="es-MX"/>
        </w:rPr>
        <w:t>.</w:t>
      </w:r>
      <w:r w:rsidR="00E212D5" w:rsidRPr="00E74119">
        <w:rPr>
          <w:rFonts w:ascii="Arial" w:eastAsia="Times New Roman" w:hAnsi="Arial" w:cs="Arial"/>
          <w:lang w:eastAsia="es-MX"/>
        </w:rPr>
        <w:t xml:space="preserve"> El Consejo Consultivo contará con las siguientes facultades:</w:t>
      </w:r>
    </w:p>
    <w:p w:rsidR="00E212D5" w:rsidRPr="00E74119" w:rsidRDefault="00E212D5" w:rsidP="00E74119">
      <w:pPr>
        <w:spacing w:after="0" w:line="288" w:lineRule="auto"/>
        <w:jc w:val="both"/>
        <w:rPr>
          <w:rFonts w:ascii="Arial" w:eastAsia="Times New Roman" w:hAnsi="Arial" w:cs="Arial"/>
          <w:lang w:eastAsia="es-MX"/>
        </w:rPr>
      </w:pPr>
    </w:p>
    <w:p w:rsidR="00E212D5" w:rsidRPr="00E74119" w:rsidRDefault="00E212D5" w:rsidP="00E74119">
      <w:pPr>
        <w:shd w:val="clear" w:color="auto" w:fill="FFFFFF"/>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I.</w:t>
      </w:r>
      <w:r w:rsidRPr="00E74119">
        <w:rPr>
          <w:rFonts w:ascii="Arial" w:eastAsia="Times New Roman" w:hAnsi="Arial" w:cs="Arial"/>
          <w:lang w:eastAsia="es-MX"/>
        </w:rPr>
        <w:t xml:space="preserve"> Opinar sobre el programa anual de trabajo del Instituto de Transparencia y su cumplimiento;</w:t>
      </w:r>
    </w:p>
    <w:p w:rsidR="00E212D5" w:rsidRPr="00E74119" w:rsidRDefault="00E212D5" w:rsidP="00E74119">
      <w:pPr>
        <w:shd w:val="clear" w:color="auto" w:fill="FFFFFF"/>
        <w:spacing w:after="0" w:line="288" w:lineRule="auto"/>
        <w:ind w:left="567"/>
        <w:jc w:val="both"/>
        <w:rPr>
          <w:rFonts w:ascii="Arial" w:eastAsia="Times New Roman" w:hAnsi="Arial" w:cs="Arial"/>
          <w:lang w:eastAsia="es-MX"/>
        </w:rPr>
      </w:pPr>
    </w:p>
    <w:p w:rsidR="00E212D5" w:rsidRPr="00E74119" w:rsidRDefault="00E212D5" w:rsidP="00E74119">
      <w:pPr>
        <w:shd w:val="clear" w:color="auto" w:fill="FFFFFF"/>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II.</w:t>
      </w:r>
      <w:r w:rsidRPr="00E74119">
        <w:rPr>
          <w:rFonts w:ascii="Arial" w:eastAsia="Times New Roman" w:hAnsi="Arial" w:cs="Arial"/>
          <w:lang w:eastAsia="es-MX"/>
        </w:rPr>
        <w:t xml:space="preserve"> Opinar sobre el proyecto de presupuesto para el ejercicio del año siguiente del Instituto de Transparencia;</w:t>
      </w:r>
    </w:p>
    <w:p w:rsidR="00E212D5" w:rsidRPr="00E74119" w:rsidRDefault="00E212D5" w:rsidP="00E74119">
      <w:pPr>
        <w:shd w:val="clear" w:color="auto" w:fill="FFFFFF"/>
        <w:spacing w:after="0" w:line="288" w:lineRule="auto"/>
        <w:ind w:left="567"/>
        <w:jc w:val="both"/>
        <w:rPr>
          <w:rFonts w:ascii="Arial" w:eastAsia="Times New Roman" w:hAnsi="Arial" w:cs="Arial"/>
          <w:lang w:eastAsia="es-MX"/>
        </w:rPr>
      </w:pPr>
    </w:p>
    <w:p w:rsidR="00E212D5" w:rsidRPr="00E74119" w:rsidRDefault="00E212D5" w:rsidP="00E74119">
      <w:pPr>
        <w:shd w:val="clear" w:color="auto" w:fill="FFFFFF"/>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III.</w:t>
      </w:r>
      <w:r w:rsidRPr="00E74119">
        <w:rPr>
          <w:rFonts w:ascii="Arial" w:eastAsia="Times New Roman" w:hAnsi="Arial" w:cs="Arial"/>
          <w:lang w:eastAsia="es-MX"/>
        </w:rPr>
        <w:t xml:space="preserve"> Conocer el informe del Instituto de Transparencia sobre el presupuesto asignado a programas y el</w:t>
      </w:r>
      <w:r w:rsidR="00A35643">
        <w:rPr>
          <w:rFonts w:ascii="Arial" w:eastAsia="Times New Roman" w:hAnsi="Arial" w:cs="Arial"/>
          <w:lang w:eastAsia="es-MX"/>
        </w:rPr>
        <w:t xml:space="preserve"> </w:t>
      </w:r>
      <w:r w:rsidRPr="00E74119">
        <w:rPr>
          <w:rFonts w:ascii="Arial" w:eastAsia="Times New Roman" w:hAnsi="Arial" w:cs="Arial"/>
          <w:lang w:eastAsia="es-MX"/>
        </w:rPr>
        <w:t>ejercicio presupuestal y emitir las observaciones correspondientes;</w:t>
      </w:r>
    </w:p>
    <w:p w:rsidR="00E212D5" w:rsidRPr="00E74119" w:rsidRDefault="00E212D5" w:rsidP="00E74119">
      <w:pPr>
        <w:shd w:val="clear" w:color="auto" w:fill="FFFFFF"/>
        <w:spacing w:after="0" w:line="288" w:lineRule="auto"/>
        <w:ind w:left="567"/>
        <w:jc w:val="both"/>
        <w:rPr>
          <w:rFonts w:ascii="Arial" w:eastAsia="Times New Roman" w:hAnsi="Arial" w:cs="Arial"/>
          <w:lang w:eastAsia="es-MX"/>
        </w:rPr>
      </w:pPr>
    </w:p>
    <w:p w:rsidR="00E212D5" w:rsidRPr="00E74119" w:rsidRDefault="00E212D5" w:rsidP="00E74119">
      <w:pPr>
        <w:shd w:val="clear" w:color="auto" w:fill="FFFFFF"/>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IV.</w:t>
      </w:r>
      <w:r w:rsidRPr="00E74119">
        <w:rPr>
          <w:rFonts w:ascii="Arial" w:eastAsia="Times New Roman" w:hAnsi="Arial" w:cs="Arial"/>
          <w:lang w:eastAsia="es-MX"/>
        </w:rPr>
        <w:t xml:space="preserve"> Emitir opiniones no vinculantes, a petición del Instituto de Transparencia o por iniciativa propia,</w:t>
      </w:r>
      <w:r w:rsidR="00A35643">
        <w:rPr>
          <w:rFonts w:ascii="Arial" w:eastAsia="Times New Roman" w:hAnsi="Arial" w:cs="Arial"/>
          <w:lang w:eastAsia="es-MX"/>
        </w:rPr>
        <w:t xml:space="preserve"> </w:t>
      </w:r>
      <w:r w:rsidRPr="00E74119">
        <w:rPr>
          <w:rFonts w:ascii="Arial" w:eastAsia="Times New Roman" w:hAnsi="Arial" w:cs="Arial"/>
          <w:lang w:eastAsia="es-MX"/>
        </w:rPr>
        <w:t>sobre temas relevantes en las materias de transparencia, acceso a la información, accesibilidad</w:t>
      </w:r>
      <w:r w:rsidR="00A35643">
        <w:rPr>
          <w:rFonts w:ascii="Arial" w:eastAsia="Times New Roman" w:hAnsi="Arial" w:cs="Arial"/>
          <w:lang w:eastAsia="es-MX"/>
        </w:rPr>
        <w:t xml:space="preserve"> </w:t>
      </w:r>
      <w:r w:rsidRPr="00E74119">
        <w:rPr>
          <w:rFonts w:ascii="Arial" w:eastAsia="Times New Roman" w:hAnsi="Arial" w:cs="Arial"/>
          <w:lang w:eastAsia="es-MX"/>
        </w:rPr>
        <w:t>y</w:t>
      </w:r>
      <w:r w:rsidR="00A35643">
        <w:rPr>
          <w:rFonts w:ascii="Arial" w:eastAsia="Times New Roman" w:hAnsi="Arial" w:cs="Arial"/>
          <w:lang w:eastAsia="es-MX"/>
        </w:rPr>
        <w:t xml:space="preserve"> </w:t>
      </w:r>
      <w:r w:rsidRPr="00E74119">
        <w:rPr>
          <w:rFonts w:ascii="Arial" w:eastAsia="Times New Roman" w:hAnsi="Arial" w:cs="Arial"/>
          <w:lang w:eastAsia="es-MX"/>
        </w:rPr>
        <w:t>protección de datos personales;</w:t>
      </w:r>
    </w:p>
    <w:p w:rsidR="00E212D5" w:rsidRPr="00E74119" w:rsidRDefault="00E212D5" w:rsidP="00E74119">
      <w:pPr>
        <w:shd w:val="clear" w:color="auto" w:fill="FFFFFF"/>
        <w:spacing w:after="0" w:line="288" w:lineRule="auto"/>
        <w:ind w:left="567"/>
        <w:jc w:val="both"/>
        <w:rPr>
          <w:rFonts w:ascii="Arial" w:eastAsia="Times New Roman" w:hAnsi="Arial" w:cs="Arial"/>
          <w:lang w:eastAsia="es-MX"/>
        </w:rPr>
      </w:pPr>
    </w:p>
    <w:p w:rsidR="00E212D5" w:rsidRPr="00E74119" w:rsidRDefault="00E212D5" w:rsidP="00E74119">
      <w:pPr>
        <w:shd w:val="clear" w:color="auto" w:fill="FFFFFF"/>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V.</w:t>
      </w:r>
      <w:r w:rsidRPr="00E74119">
        <w:rPr>
          <w:rFonts w:ascii="Arial" w:eastAsia="Times New Roman" w:hAnsi="Arial" w:cs="Arial"/>
          <w:lang w:eastAsia="es-MX"/>
        </w:rPr>
        <w:t xml:space="preserve"> Emitir opiniones técnicas para la mejora continua en el ejercicio de las funciones sustantivas del</w:t>
      </w:r>
      <w:r w:rsidR="00A35643">
        <w:rPr>
          <w:rFonts w:ascii="Arial" w:eastAsia="Times New Roman" w:hAnsi="Arial" w:cs="Arial"/>
          <w:lang w:eastAsia="es-MX"/>
        </w:rPr>
        <w:t xml:space="preserve"> </w:t>
      </w:r>
      <w:r w:rsidRPr="00E74119">
        <w:rPr>
          <w:rFonts w:ascii="Arial" w:eastAsia="Times New Roman" w:hAnsi="Arial" w:cs="Arial"/>
          <w:lang w:eastAsia="es-MX"/>
        </w:rPr>
        <w:t>Instituto de Transparencia;</w:t>
      </w:r>
    </w:p>
    <w:p w:rsidR="00E212D5" w:rsidRPr="00E74119" w:rsidRDefault="00E212D5" w:rsidP="00E74119">
      <w:pPr>
        <w:shd w:val="clear" w:color="auto" w:fill="FFFFFF"/>
        <w:spacing w:after="0" w:line="288" w:lineRule="auto"/>
        <w:ind w:left="567"/>
        <w:jc w:val="both"/>
        <w:rPr>
          <w:rFonts w:ascii="Arial" w:eastAsia="Times New Roman" w:hAnsi="Arial" w:cs="Arial"/>
          <w:lang w:eastAsia="es-MX"/>
        </w:rPr>
      </w:pPr>
    </w:p>
    <w:p w:rsidR="00E212D5" w:rsidRPr="00E74119" w:rsidRDefault="00E212D5" w:rsidP="00E74119">
      <w:pPr>
        <w:shd w:val="clear" w:color="auto" w:fill="FFFFFF"/>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VI.</w:t>
      </w:r>
      <w:r w:rsidRPr="00E74119">
        <w:rPr>
          <w:rFonts w:ascii="Arial" w:eastAsia="Times New Roman" w:hAnsi="Arial" w:cs="Arial"/>
          <w:lang w:eastAsia="es-MX"/>
        </w:rPr>
        <w:t xml:space="preserve"> Opinar sobre la adopción de criterios generales en materia sustantiva, y</w:t>
      </w:r>
    </w:p>
    <w:p w:rsidR="00E212D5" w:rsidRPr="00E74119" w:rsidRDefault="00E212D5" w:rsidP="00E74119">
      <w:pPr>
        <w:shd w:val="clear" w:color="auto" w:fill="FFFFFF"/>
        <w:spacing w:after="0" w:line="288" w:lineRule="auto"/>
        <w:ind w:left="567"/>
        <w:jc w:val="both"/>
        <w:rPr>
          <w:rFonts w:ascii="Arial" w:eastAsia="Times New Roman" w:hAnsi="Arial" w:cs="Arial"/>
          <w:lang w:eastAsia="es-MX"/>
        </w:rPr>
      </w:pPr>
    </w:p>
    <w:p w:rsidR="00E212D5" w:rsidRPr="00E74119" w:rsidRDefault="00E212D5" w:rsidP="00E74119">
      <w:pPr>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VII.</w:t>
      </w:r>
      <w:r w:rsidRPr="00E74119">
        <w:rPr>
          <w:rFonts w:ascii="Arial" w:eastAsia="Times New Roman" w:hAnsi="Arial" w:cs="Arial"/>
          <w:lang w:eastAsia="es-MX"/>
        </w:rPr>
        <w:t xml:space="preserve"> Analizar y proponer la ejecución de programas, proyectos y accio</w:t>
      </w:r>
      <w:r w:rsidR="00A35643">
        <w:rPr>
          <w:rFonts w:ascii="Arial" w:eastAsia="Times New Roman" w:hAnsi="Arial" w:cs="Arial"/>
          <w:lang w:eastAsia="es-MX"/>
        </w:rPr>
        <w:t xml:space="preserve">nes relacionadas con la materia </w:t>
      </w:r>
      <w:r w:rsidRPr="00E74119">
        <w:rPr>
          <w:rFonts w:ascii="Arial" w:eastAsia="Times New Roman" w:hAnsi="Arial" w:cs="Arial"/>
          <w:lang w:eastAsia="es-MX"/>
        </w:rPr>
        <w:t>de transparencia y acceso a la información y su accesibilidad.</w:t>
      </w:r>
    </w:p>
    <w:p w:rsidR="00E212D5" w:rsidRPr="00E74119" w:rsidRDefault="00E212D5" w:rsidP="00E74119">
      <w:pPr>
        <w:spacing w:after="0" w:line="288" w:lineRule="auto"/>
        <w:jc w:val="both"/>
        <w:rPr>
          <w:rFonts w:ascii="Arial" w:eastAsia="Times New Roman" w:hAnsi="Arial" w:cs="Arial"/>
          <w:b/>
          <w:lang w:eastAsia="es-MX"/>
        </w:rPr>
      </w:pPr>
    </w:p>
    <w:p w:rsidR="00E212D5" w:rsidRPr="00E74119" w:rsidRDefault="0035438A" w:rsidP="00E74119">
      <w:pPr>
        <w:spacing w:after="0" w:line="288" w:lineRule="auto"/>
        <w:jc w:val="both"/>
        <w:rPr>
          <w:rFonts w:ascii="Arial" w:eastAsia="Times New Roman" w:hAnsi="Arial" w:cs="Arial"/>
          <w:lang w:eastAsia="es-MX"/>
        </w:rPr>
      </w:pPr>
      <w:r>
        <w:rPr>
          <w:rFonts w:ascii="Arial" w:eastAsia="Times New Roman" w:hAnsi="Arial" w:cs="Arial"/>
          <w:b/>
          <w:lang w:eastAsia="es-MX"/>
        </w:rPr>
        <w:t>ARTÍCULO 47</w:t>
      </w:r>
      <w:r w:rsidR="00E212D5" w:rsidRPr="00E74119">
        <w:rPr>
          <w:rFonts w:ascii="Arial" w:eastAsia="Times New Roman" w:hAnsi="Arial" w:cs="Arial"/>
          <w:b/>
          <w:lang w:eastAsia="es-MX"/>
        </w:rPr>
        <w:t>.</w:t>
      </w:r>
      <w:r w:rsidR="00E212D5" w:rsidRPr="00E74119">
        <w:rPr>
          <w:rFonts w:ascii="Arial" w:eastAsia="Times New Roman" w:hAnsi="Arial" w:cs="Arial"/>
          <w:lang w:eastAsia="es-MX"/>
        </w:rPr>
        <w:t xml:space="preserve"> El Consejo Consultivo sesionará al menos una vez cada dos meses en las instalaciones del Instituto de Transparencia. En estas sesiones deberá estar presente el pleno del Instituto de Transparencia.</w:t>
      </w:r>
    </w:p>
    <w:p w:rsidR="00E212D5" w:rsidRPr="00E74119" w:rsidRDefault="00E212D5" w:rsidP="00E74119">
      <w:pPr>
        <w:spacing w:after="0" w:line="288" w:lineRule="auto"/>
        <w:jc w:val="both"/>
        <w:rPr>
          <w:rFonts w:ascii="Arial" w:eastAsia="Times New Roman" w:hAnsi="Arial" w:cs="Arial"/>
          <w:lang w:eastAsia="es-MX"/>
        </w:rPr>
      </w:pPr>
    </w:p>
    <w:p w:rsidR="00E212D5" w:rsidRPr="00E74119" w:rsidRDefault="00E212D5" w:rsidP="00E74119">
      <w:pPr>
        <w:spacing w:after="0" w:line="288" w:lineRule="auto"/>
        <w:jc w:val="both"/>
        <w:rPr>
          <w:rFonts w:ascii="Arial" w:eastAsia="Times New Roman" w:hAnsi="Arial" w:cs="Arial"/>
          <w:lang w:eastAsia="es-MX"/>
        </w:rPr>
      </w:pPr>
      <w:r w:rsidRPr="00E74119">
        <w:rPr>
          <w:rFonts w:ascii="Arial" w:eastAsia="Times New Roman" w:hAnsi="Arial" w:cs="Arial"/>
          <w:lang w:eastAsia="es-MX"/>
        </w:rPr>
        <w:t>Los acuerdos y actas generados en estas sesiones deberán publicarse en el sitio web del Instituto de Transparencia.</w:t>
      </w:r>
    </w:p>
    <w:p w:rsidR="00E212D5" w:rsidRPr="00E74119" w:rsidRDefault="00E212D5" w:rsidP="00E74119">
      <w:pPr>
        <w:spacing w:after="0" w:line="288" w:lineRule="auto"/>
        <w:jc w:val="both"/>
        <w:rPr>
          <w:rFonts w:ascii="Arial" w:eastAsia="Times New Roman" w:hAnsi="Arial" w:cs="Arial"/>
          <w:b/>
          <w:lang w:eastAsia="es-MX"/>
        </w:rPr>
      </w:pPr>
    </w:p>
    <w:p w:rsidR="00E212D5" w:rsidRPr="00E74119" w:rsidRDefault="0035438A" w:rsidP="00E74119">
      <w:pPr>
        <w:spacing w:after="0" w:line="288" w:lineRule="auto"/>
        <w:jc w:val="center"/>
        <w:rPr>
          <w:rFonts w:ascii="Arial" w:eastAsia="Times New Roman" w:hAnsi="Arial" w:cs="Arial"/>
          <w:b/>
          <w:lang w:eastAsia="es-MX"/>
        </w:rPr>
      </w:pPr>
      <w:r>
        <w:rPr>
          <w:rFonts w:ascii="Arial" w:eastAsia="Times New Roman" w:hAnsi="Arial" w:cs="Arial"/>
          <w:b/>
          <w:lang w:eastAsia="es-MX"/>
        </w:rPr>
        <w:t>CAPÍTULO III</w:t>
      </w:r>
    </w:p>
    <w:p w:rsidR="00A35643" w:rsidRDefault="00E212D5" w:rsidP="00E74119">
      <w:pPr>
        <w:spacing w:after="0" w:line="288" w:lineRule="auto"/>
        <w:jc w:val="center"/>
        <w:rPr>
          <w:rFonts w:ascii="Arial" w:eastAsia="Times New Roman" w:hAnsi="Arial" w:cs="Arial"/>
          <w:b/>
          <w:lang w:eastAsia="es-MX"/>
        </w:rPr>
      </w:pPr>
      <w:r w:rsidRPr="00E74119">
        <w:rPr>
          <w:rFonts w:ascii="Arial" w:eastAsia="Times New Roman" w:hAnsi="Arial" w:cs="Arial"/>
          <w:b/>
          <w:lang w:eastAsia="es-MX"/>
        </w:rPr>
        <w:t xml:space="preserve">SISTEMA NACIONAL DE TRANSPARENCIA, ACCESO A LA INFORMACIÓN </w:t>
      </w:r>
    </w:p>
    <w:p w:rsidR="00E212D5" w:rsidRPr="00E74119" w:rsidRDefault="00E212D5" w:rsidP="00E74119">
      <w:pPr>
        <w:spacing w:after="0" w:line="288" w:lineRule="auto"/>
        <w:jc w:val="center"/>
        <w:rPr>
          <w:rFonts w:ascii="Arial" w:eastAsia="Times New Roman" w:hAnsi="Arial" w:cs="Arial"/>
          <w:b/>
          <w:lang w:eastAsia="es-MX"/>
        </w:rPr>
      </w:pPr>
      <w:r w:rsidRPr="00E74119">
        <w:rPr>
          <w:rFonts w:ascii="Arial" w:eastAsia="Times New Roman" w:hAnsi="Arial" w:cs="Arial"/>
          <w:b/>
          <w:lang w:eastAsia="es-MX"/>
        </w:rPr>
        <w:t>PÚBLICA Y PROTECCIÓN DE DATOS PERSONALES</w:t>
      </w:r>
    </w:p>
    <w:p w:rsidR="00E212D5" w:rsidRPr="00E74119" w:rsidRDefault="00E212D5" w:rsidP="00E74119">
      <w:pPr>
        <w:spacing w:after="0" w:line="288" w:lineRule="auto"/>
        <w:jc w:val="both"/>
        <w:rPr>
          <w:rFonts w:ascii="Arial" w:eastAsia="Times New Roman" w:hAnsi="Arial" w:cs="Arial"/>
          <w:b/>
          <w:lang w:eastAsia="es-MX"/>
        </w:rPr>
      </w:pPr>
    </w:p>
    <w:p w:rsidR="00E212D5" w:rsidRPr="00E74119" w:rsidRDefault="0035438A" w:rsidP="00E74119">
      <w:pPr>
        <w:spacing w:after="0" w:line="288" w:lineRule="auto"/>
        <w:jc w:val="both"/>
        <w:rPr>
          <w:rFonts w:ascii="Arial" w:eastAsia="Times New Roman" w:hAnsi="Arial" w:cs="Arial"/>
          <w:lang w:eastAsia="es-MX"/>
        </w:rPr>
      </w:pPr>
      <w:r>
        <w:rPr>
          <w:rFonts w:ascii="Arial" w:eastAsia="Times New Roman" w:hAnsi="Arial" w:cs="Arial"/>
          <w:b/>
          <w:lang w:eastAsia="es-MX"/>
        </w:rPr>
        <w:t>ARTÍCULO 48</w:t>
      </w:r>
      <w:r w:rsidR="00E212D5" w:rsidRPr="00E74119">
        <w:rPr>
          <w:rFonts w:ascii="Arial" w:eastAsia="Times New Roman" w:hAnsi="Arial" w:cs="Arial"/>
          <w:b/>
          <w:lang w:eastAsia="es-MX"/>
        </w:rPr>
        <w:t>.</w:t>
      </w:r>
      <w:r w:rsidR="00E212D5" w:rsidRPr="00E74119">
        <w:rPr>
          <w:rFonts w:ascii="Arial" w:eastAsia="Times New Roman" w:hAnsi="Arial" w:cs="Arial"/>
          <w:lang w:eastAsia="es-MX"/>
        </w:rPr>
        <w:t xml:space="preserve"> El Instituto de Transparencia será integrante del Sistema Nacional de Transparencia, Acceso a la Información Pública y Protección de Datos Personales, por lo que deberá dar cumplimiento a las obligaciones que sobre el tema establece la Ley General de Transparencia y Acceso a la Información Pública y demás normatividad aplicable.</w:t>
      </w:r>
    </w:p>
    <w:p w:rsidR="00E212D5" w:rsidRPr="00E74119" w:rsidRDefault="00E212D5" w:rsidP="00E74119">
      <w:pPr>
        <w:spacing w:after="0" w:line="288" w:lineRule="auto"/>
        <w:jc w:val="both"/>
        <w:rPr>
          <w:rFonts w:ascii="Arial" w:eastAsia="Times New Roman" w:hAnsi="Arial" w:cs="Arial"/>
          <w:lang w:eastAsia="es-MX"/>
        </w:rPr>
      </w:pPr>
    </w:p>
    <w:p w:rsidR="00E212D5" w:rsidRPr="00E74119" w:rsidRDefault="0035438A" w:rsidP="00E74119">
      <w:pPr>
        <w:spacing w:after="0" w:line="288" w:lineRule="auto"/>
        <w:jc w:val="both"/>
        <w:rPr>
          <w:rFonts w:ascii="Arial" w:eastAsia="Times New Roman" w:hAnsi="Arial" w:cs="Arial"/>
          <w:lang w:eastAsia="es-MX"/>
        </w:rPr>
      </w:pPr>
      <w:r>
        <w:rPr>
          <w:rFonts w:ascii="Arial" w:eastAsia="Times New Roman" w:hAnsi="Arial" w:cs="Arial"/>
          <w:b/>
          <w:lang w:eastAsia="es-MX"/>
        </w:rPr>
        <w:t>ARTÍCULO 49</w:t>
      </w:r>
      <w:r w:rsidR="00E212D5" w:rsidRPr="00E74119">
        <w:rPr>
          <w:rFonts w:ascii="Arial" w:eastAsia="Times New Roman" w:hAnsi="Arial" w:cs="Arial"/>
          <w:b/>
          <w:lang w:eastAsia="es-MX"/>
        </w:rPr>
        <w:t>.</w:t>
      </w:r>
      <w:r w:rsidR="00E212D5" w:rsidRPr="00E74119">
        <w:rPr>
          <w:rFonts w:ascii="Arial" w:eastAsia="Times New Roman" w:hAnsi="Arial" w:cs="Arial"/>
          <w:lang w:eastAsia="es-MX"/>
        </w:rPr>
        <w:t xml:space="preserve"> El Comisionado Presidente será el representante del Instituto de Transparencia en el Consejo Nacional.</w:t>
      </w:r>
    </w:p>
    <w:p w:rsidR="00E212D5" w:rsidRPr="00E74119" w:rsidRDefault="00E212D5" w:rsidP="00E74119">
      <w:pPr>
        <w:spacing w:after="0" w:line="288" w:lineRule="auto"/>
        <w:jc w:val="both"/>
        <w:rPr>
          <w:rFonts w:ascii="Arial" w:eastAsia="Times New Roman" w:hAnsi="Arial" w:cs="Arial"/>
          <w:lang w:eastAsia="es-MX"/>
        </w:rPr>
      </w:pPr>
    </w:p>
    <w:p w:rsidR="00E212D5" w:rsidRPr="00E74119" w:rsidRDefault="00E212D5" w:rsidP="00E74119">
      <w:pPr>
        <w:spacing w:after="0" w:line="288" w:lineRule="auto"/>
        <w:jc w:val="both"/>
        <w:rPr>
          <w:rFonts w:ascii="Arial" w:eastAsia="Times New Roman" w:hAnsi="Arial" w:cs="Arial"/>
          <w:lang w:eastAsia="es-MX"/>
        </w:rPr>
      </w:pPr>
      <w:r w:rsidRPr="00E74119">
        <w:rPr>
          <w:rFonts w:ascii="Arial" w:eastAsia="Times New Roman" w:hAnsi="Arial" w:cs="Arial"/>
          <w:lang w:eastAsia="es-MX"/>
        </w:rPr>
        <w:t>A falta de Comisionado Presidente, el Instituto de Transparencia deberá ser representado por otro Comisionado que sea designado por el Pleno del Instituto de Transparencia.</w:t>
      </w:r>
    </w:p>
    <w:p w:rsidR="00E212D5" w:rsidRDefault="00E212D5" w:rsidP="00E74119">
      <w:pPr>
        <w:spacing w:after="0" w:line="288" w:lineRule="auto"/>
        <w:jc w:val="both"/>
        <w:rPr>
          <w:rFonts w:ascii="Arial" w:eastAsia="Times New Roman" w:hAnsi="Arial" w:cs="Arial"/>
          <w:lang w:eastAsia="es-MX"/>
        </w:rPr>
      </w:pPr>
    </w:p>
    <w:p w:rsidR="004C22C9" w:rsidRPr="00E74119" w:rsidRDefault="004C22C9" w:rsidP="00E74119">
      <w:pPr>
        <w:spacing w:after="0" w:line="288" w:lineRule="auto"/>
        <w:jc w:val="both"/>
        <w:rPr>
          <w:rFonts w:ascii="Arial" w:eastAsia="Times New Roman" w:hAnsi="Arial" w:cs="Arial"/>
          <w:lang w:eastAsia="es-MX"/>
        </w:rPr>
      </w:pPr>
    </w:p>
    <w:p w:rsidR="00E212D5" w:rsidRPr="00E74119" w:rsidRDefault="00E212D5" w:rsidP="00E74119">
      <w:pPr>
        <w:spacing w:after="0" w:line="288" w:lineRule="auto"/>
        <w:jc w:val="center"/>
        <w:rPr>
          <w:rFonts w:ascii="Arial" w:eastAsia="Times New Roman" w:hAnsi="Arial" w:cs="Arial"/>
          <w:b/>
          <w:lang w:eastAsia="es-MX"/>
        </w:rPr>
      </w:pPr>
      <w:r w:rsidRPr="00E74119">
        <w:rPr>
          <w:rFonts w:ascii="Arial" w:eastAsia="Times New Roman" w:hAnsi="Arial" w:cs="Arial"/>
          <w:b/>
          <w:lang w:eastAsia="es-MX"/>
        </w:rPr>
        <w:t xml:space="preserve">CAPÍTULO </w:t>
      </w:r>
      <w:r w:rsidR="0035438A">
        <w:rPr>
          <w:rFonts w:ascii="Arial" w:eastAsia="Times New Roman" w:hAnsi="Arial" w:cs="Arial"/>
          <w:b/>
          <w:lang w:eastAsia="es-MX"/>
        </w:rPr>
        <w:t>I</w:t>
      </w:r>
      <w:r w:rsidRPr="00E74119">
        <w:rPr>
          <w:rFonts w:ascii="Arial" w:eastAsia="Times New Roman" w:hAnsi="Arial" w:cs="Arial"/>
          <w:b/>
          <w:lang w:eastAsia="es-MX"/>
        </w:rPr>
        <w:t>V</w:t>
      </w:r>
    </w:p>
    <w:p w:rsidR="00E212D5" w:rsidRPr="00E74119" w:rsidRDefault="00E212D5" w:rsidP="00E74119">
      <w:pPr>
        <w:spacing w:after="0" w:line="288" w:lineRule="auto"/>
        <w:jc w:val="center"/>
        <w:rPr>
          <w:rFonts w:ascii="Arial" w:eastAsia="Times New Roman" w:hAnsi="Arial" w:cs="Arial"/>
          <w:lang w:eastAsia="es-MX"/>
        </w:rPr>
      </w:pPr>
      <w:r w:rsidRPr="00E74119">
        <w:rPr>
          <w:rFonts w:ascii="Arial" w:eastAsia="Times New Roman" w:hAnsi="Arial" w:cs="Arial"/>
          <w:b/>
          <w:lang w:eastAsia="es-MX"/>
        </w:rPr>
        <w:t>PLATAFORMA NACIONAL DE TRANSPARENCIA</w:t>
      </w:r>
    </w:p>
    <w:p w:rsidR="00E212D5" w:rsidRDefault="00E212D5" w:rsidP="00E74119">
      <w:pPr>
        <w:spacing w:after="0" w:line="288" w:lineRule="auto"/>
        <w:jc w:val="both"/>
        <w:rPr>
          <w:rFonts w:ascii="Arial" w:eastAsia="Times New Roman" w:hAnsi="Arial" w:cs="Arial"/>
          <w:lang w:eastAsia="es-MX"/>
        </w:rPr>
      </w:pPr>
    </w:p>
    <w:p w:rsidR="004C22C9" w:rsidRPr="00E74119" w:rsidRDefault="004C22C9" w:rsidP="00E74119">
      <w:pPr>
        <w:spacing w:after="0" w:line="288" w:lineRule="auto"/>
        <w:jc w:val="both"/>
        <w:rPr>
          <w:rFonts w:ascii="Arial" w:eastAsia="Times New Roman" w:hAnsi="Arial" w:cs="Arial"/>
          <w:lang w:eastAsia="es-MX"/>
        </w:rPr>
      </w:pPr>
    </w:p>
    <w:p w:rsidR="00E212D5" w:rsidRPr="00E74119" w:rsidRDefault="0035438A" w:rsidP="00E74119">
      <w:pPr>
        <w:spacing w:after="0" w:line="288" w:lineRule="auto"/>
        <w:jc w:val="both"/>
        <w:rPr>
          <w:rFonts w:ascii="Arial" w:eastAsia="Times New Roman" w:hAnsi="Arial" w:cs="Arial"/>
          <w:lang w:eastAsia="es-MX"/>
        </w:rPr>
      </w:pPr>
      <w:r>
        <w:rPr>
          <w:rFonts w:ascii="Arial" w:eastAsia="Times New Roman" w:hAnsi="Arial" w:cs="Arial"/>
          <w:b/>
          <w:lang w:eastAsia="es-MX"/>
        </w:rPr>
        <w:t>ARTÍCULO 50</w:t>
      </w:r>
      <w:r w:rsidR="00E212D5" w:rsidRPr="00E74119">
        <w:rPr>
          <w:rFonts w:ascii="Arial" w:eastAsia="Times New Roman" w:hAnsi="Arial" w:cs="Arial"/>
          <w:b/>
          <w:lang w:eastAsia="es-MX"/>
        </w:rPr>
        <w:t>.</w:t>
      </w:r>
      <w:r w:rsidR="00E212D5" w:rsidRPr="00E74119">
        <w:rPr>
          <w:rFonts w:ascii="Arial" w:eastAsia="Times New Roman" w:hAnsi="Arial" w:cs="Arial"/>
          <w:lang w:eastAsia="es-MX"/>
        </w:rPr>
        <w:t xml:space="preserve"> El Instituto de Transparencia, en el ámbito de su competencia y de acuerdo con lo que señala la Ley General desarrollará, administrará, implementará y pondrá en funcionamiento la plataforma electrónica que permita cumplir con los procedimientos, obligaciones y disposiciones señaladas en la presente Ley y en la Ley General, de conformidad con la normatividad que establezca el Sistema Nacional, atendiendo a las necesidades de accesibilidad de los usuarios.</w:t>
      </w:r>
    </w:p>
    <w:p w:rsidR="004C22C9" w:rsidRDefault="004C22C9" w:rsidP="00E74119">
      <w:pPr>
        <w:spacing w:after="0" w:line="288" w:lineRule="auto"/>
        <w:jc w:val="both"/>
        <w:rPr>
          <w:rFonts w:ascii="Arial" w:eastAsia="Times New Roman" w:hAnsi="Arial" w:cs="Arial"/>
          <w:lang w:eastAsia="es-MX"/>
        </w:rPr>
      </w:pPr>
    </w:p>
    <w:p w:rsidR="004C22C9" w:rsidRPr="00E74119" w:rsidRDefault="004C22C9" w:rsidP="00E74119">
      <w:pPr>
        <w:spacing w:after="0" w:line="288" w:lineRule="auto"/>
        <w:jc w:val="both"/>
        <w:rPr>
          <w:rFonts w:ascii="Arial" w:eastAsia="Times New Roman" w:hAnsi="Arial" w:cs="Arial"/>
          <w:lang w:eastAsia="es-MX"/>
        </w:rPr>
      </w:pPr>
    </w:p>
    <w:p w:rsidR="00E212D5" w:rsidRPr="00E74119" w:rsidRDefault="0035438A" w:rsidP="00E74119">
      <w:pPr>
        <w:spacing w:after="0" w:line="288" w:lineRule="auto"/>
        <w:jc w:val="both"/>
        <w:rPr>
          <w:rFonts w:ascii="Arial" w:eastAsia="Times New Roman" w:hAnsi="Arial" w:cs="Arial"/>
          <w:lang w:eastAsia="es-MX"/>
        </w:rPr>
      </w:pPr>
      <w:r>
        <w:rPr>
          <w:rFonts w:ascii="Arial" w:eastAsia="Times New Roman" w:hAnsi="Arial" w:cs="Arial"/>
          <w:b/>
          <w:lang w:eastAsia="es-MX"/>
        </w:rPr>
        <w:t>ARTÍCULO 51</w:t>
      </w:r>
      <w:r w:rsidR="00E212D5" w:rsidRPr="00E74119">
        <w:rPr>
          <w:rFonts w:ascii="Arial" w:eastAsia="Times New Roman" w:hAnsi="Arial" w:cs="Arial"/>
          <w:b/>
          <w:lang w:eastAsia="es-MX"/>
        </w:rPr>
        <w:t xml:space="preserve">. </w:t>
      </w:r>
      <w:r w:rsidR="00E212D5" w:rsidRPr="00E74119">
        <w:rPr>
          <w:rFonts w:ascii="Arial" w:eastAsia="Times New Roman" w:hAnsi="Arial" w:cs="Arial"/>
          <w:lang w:eastAsia="es-MX"/>
        </w:rPr>
        <w:t>Conforme a la Ley General, la Plataforma Nacional de Transparencia debe estar conformada por al menos los siguientes sistemas:</w:t>
      </w:r>
    </w:p>
    <w:p w:rsidR="00E212D5" w:rsidRPr="00E74119" w:rsidRDefault="00E212D5" w:rsidP="00E74119">
      <w:pPr>
        <w:spacing w:after="0" w:line="288" w:lineRule="auto"/>
        <w:jc w:val="both"/>
        <w:rPr>
          <w:rFonts w:ascii="Arial" w:eastAsia="Times New Roman" w:hAnsi="Arial" w:cs="Arial"/>
          <w:lang w:eastAsia="es-MX"/>
        </w:rPr>
      </w:pPr>
    </w:p>
    <w:p w:rsidR="00E212D5" w:rsidRPr="00E74119" w:rsidRDefault="00E212D5" w:rsidP="00E74119">
      <w:pPr>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I.</w:t>
      </w:r>
      <w:r w:rsidRPr="00E74119">
        <w:rPr>
          <w:rFonts w:ascii="Arial" w:eastAsia="Times New Roman" w:hAnsi="Arial" w:cs="Arial"/>
          <w:lang w:eastAsia="es-MX"/>
        </w:rPr>
        <w:t xml:space="preserve"> Sistema de solicitudes de acceso a la información;</w:t>
      </w:r>
    </w:p>
    <w:p w:rsidR="00E212D5" w:rsidRPr="00E74119" w:rsidRDefault="00E212D5" w:rsidP="00E74119">
      <w:pPr>
        <w:spacing w:after="0" w:line="288" w:lineRule="auto"/>
        <w:ind w:left="567"/>
        <w:jc w:val="both"/>
        <w:rPr>
          <w:rFonts w:ascii="Arial" w:eastAsia="Times New Roman" w:hAnsi="Arial" w:cs="Arial"/>
          <w:lang w:eastAsia="es-MX"/>
        </w:rPr>
      </w:pPr>
    </w:p>
    <w:p w:rsidR="00E212D5" w:rsidRPr="00E74119" w:rsidRDefault="00E212D5" w:rsidP="00E74119">
      <w:pPr>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II.</w:t>
      </w:r>
      <w:r w:rsidRPr="00E74119">
        <w:rPr>
          <w:rFonts w:ascii="Arial" w:eastAsia="Times New Roman" w:hAnsi="Arial" w:cs="Arial"/>
          <w:lang w:eastAsia="es-MX"/>
        </w:rPr>
        <w:t xml:space="preserve"> Sistema de gestión de medios de impugnación;</w:t>
      </w:r>
    </w:p>
    <w:p w:rsidR="00E212D5" w:rsidRPr="00E74119" w:rsidRDefault="00E212D5" w:rsidP="00E74119">
      <w:pPr>
        <w:spacing w:after="0" w:line="288" w:lineRule="auto"/>
        <w:ind w:left="567"/>
        <w:jc w:val="both"/>
        <w:rPr>
          <w:rFonts w:ascii="Arial" w:eastAsia="Times New Roman" w:hAnsi="Arial" w:cs="Arial"/>
          <w:lang w:eastAsia="es-MX"/>
        </w:rPr>
      </w:pPr>
    </w:p>
    <w:p w:rsidR="00E212D5" w:rsidRPr="00E74119" w:rsidRDefault="00E212D5" w:rsidP="00E74119">
      <w:pPr>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III.</w:t>
      </w:r>
      <w:r w:rsidRPr="00E74119">
        <w:rPr>
          <w:rFonts w:ascii="Arial" w:eastAsia="Times New Roman" w:hAnsi="Arial" w:cs="Arial"/>
          <w:lang w:eastAsia="es-MX"/>
        </w:rPr>
        <w:t xml:space="preserve"> Sistema de portales de obligaciones de transparencia, y</w:t>
      </w:r>
    </w:p>
    <w:p w:rsidR="00E212D5" w:rsidRPr="00E74119" w:rsidRDefault="00E212D5" w:rsidP="00E74119">
      <w:pPr>
        <w:spacing w:after="0" w:line="288" w:lineRule="auto"/>
        <w:ind w:left="567"/>
        <w:jc w:val="both"/>
        <w:rPr>
          <w:rFonts w:ascii="Arial" w:eastAsia="Times New Roman" w:hAnsi="Arial" w:cs="Arial"/>
          <w:lang w:eastAsia="es-MX"/>
        </w:rPr>
      </w:pPr>
    </w:p>
    <w:p w:rsidR="00E212D5" w:rsidRPr="00E74119" w:rsidRDefault="00E212D5" w:rsidP="00E74119">
      <w:pPr>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IV.</w:t>
      </w:r>
      <w:r w:rsidRPr="00E74119">
        <w:rPr>
          <w:rFonts w:ascii="Arial" w:eastAsia="Times New Roman" w:hAnsi="Arial" w:cs="Arial"/>
          <w:lang w:eastAsia="es-MX"/>
        </w:rPr>
        <w:t xml:space="preserve"> Sistema de comunicación entre el Instituto de Transparencia y los demás sujetos obligados.</w:t>
      </w:r>
    </w:p>
    <w:p w:rsidR="00E212D5" w:rsidRPr="00E74119" w:rsidRDefault="00E212D5" w:rsidP="00E74119">
      <w:pPr>
        <w:spacing w:after="0" w:line="288" w:lineRule="auto"/>
        <w:jc w:val="both"/>
        <w:rPr>
          <w:rFonts w:ascii="Arial" w:eastAsia="Times New Roman" w:hAnsi="Arial" w:cs="Arial"/>
          <w:lang w:eastAsia="es-MX"/>
        </w:rPr>
      </w:pPr>
    </w:p>
    <w:p w:rsidR="00E212D5" w:rsidRPr="00E74119" w:rsidRDefault="0035438A" w:rsidP="00E74119">
      <w:pPr>
        <w:spacing w:after="0" w:line="288" w:lineRule="auto"/>
        <w:jc w:val="both"/>
        <w:rPr>
          <w:rFonts w:ascii="Arial" w:eastAsia="Times New Roman" w:hAnsi="Arial" w:cs="Arial"/>
          <w:lang w:eastAsia="es-MX"/>
        </w:rPr>
      </w:pPr>
      <w:r>
        <w:rPr>
          <w:rFonts w:ascii="Arial" w:eastAsia="Times New Roman" w:hAnsi="Arial" w:cs="Arial"/>
          <w:b/>
          <w:lang w:eastAsia="es-MX"/>
        </w:rPr>
        <w:lastRenderedPageBreak/>
        <w:t>ARTÍCULO 52</w:t>
      </w:r>
      <w:r w:rsidR="00E212D5" w:rsidRPr="00E74119">
        <w:rPr>
          <w:rFonts w:ascii="Arial" w:eastAsia="Times New Roman" w:hAnsi="Arial" w:cs="Arial"/>
          <w:b/>
          <w:lang w:eastAsia="es-MX"/>
        </w:rPr>
        <w:t>.</w:t>
      </w:r>
      <w:r w:rsidR="00E212D5" w:rsidRPr="00E74119">
        <w:rPr>
          <w:rFonts w:ascii="Arial" w:eastAsia="Times New Roman" w:hAnsi="Arial" w:cs="Arial"/>
          <w:lang w:eastAsia="es-MX"/>
        </w:rPr>
        <w:t xml:space="preserve"> Los sujetos obligados deben utilizar la Plataforma a la que se refiere el artículo anterior cumpliendo con los requerimientos que establece la Ley General y demás normatividad aplicable.</w:t>
      </w:r>
    </w:p>
    <w:p w:rsidR="00E212D5" w:rsidRPr="00E74119" w:rsidRDefault="00E212D5" w:rsidP="00E74119">
      <w:pPr>
        <w:spacing w:after="0" w:line="288" w:lineRule="auto"/>
        <w:jc w:val="both"/>
        <w:rPr>
          <w:rFonts w:ascii="Arial" w:eastAsia="Times New Roman" w:hAnsi="Arial" w:cs="Arial"/>
          <w:lang w:eastAsia="es-MX"/>
        </w:rPr>
      </w:pPr>
    </w:p>
    <w:p w:rsidR="00E212D5" w:rsidRPr="00E74119" w:rsidRDefault="00E212D5" w:rsidP="00E74119">
      <w:pPr>
        <w:spacing w:after="0" w:line="288" w:lineRule="auto"/>
        <w:jc w:val="center"/>
        <w:rPr>
          <w:rFonts w:ascii="Arial" w:eastAsia="Times New Roman" w:hAnsi="Arial" w:cs="Arial"/>
          <w:b/>
          <w:lang w:eastAsia="es-MX"/>
        </w:rPr>
      </w:pPr>
      <w:r w:rsidRPr="00E74119">
        <w:rPr>
          <w:rFonts w:ascii="Arial" w:eastAsia="Times New Roman" w:hAnsi="Arial" w:cs="Arial"/>
          <w:b/>
          <w:lang w:eastAsia="es-MX"/>
        </w:rPr>
        <w:t>TÍTULO CUARTO</w:t>
      </w:r>
    </w:p>
    <w:p w:rsidR="00915FEE" w:rsidRDefault="00E212D5" w:rsidP="00E74119">
      <w:pPr>
        <w:spacing w:after="0" w:line="288" w:lineRule="auto"/>
        <w:jc w:val="center"/>
        <w:rPr>
          <w:rFonts w:ascii="Arial" w:eastAsia="Times New Roman" w:hAnsi="Arial" w:cs="Arial"/>
          <w:b/>
          <w:lang w:eastAsia="es-MX"/>
        </w:rPr>
      </w:pPr>
      <w:r w:rsidRPr="00E74119">
        <w:rPr>
          <w:rFonts w:ascii="Arial" w:eastAsia="Times New Roman" w:hAnsi="Arial" w:cs="Arial"/>
          <w:b/>
          <w:lang w:eastAsia="es-MX"/>
        </w:rPr>
        <w:t xml:space="preserve">CULTURA DE TRANSPARENCIA, ACCESO A LA </w:t>
      </w:r>
    </w:p>
    <w:p w:rsidR="00E212D5" w:rsidRPr="00E74119" w:rsidRDefault="00E212D5" w:rsidP="00E74119">
      <w:pPr>
        <w:spacing w:after="0" w:line="288" w:lineRule="auto"/>
        <w:jc w:val="center"/>
        <w:rPr>
          <w:rFonts w:ascii="Arial" w:eastAsia="Times New Roman" w:hAnsi="Arial" w:cs="Arial"/>
          <w:b/>
          <w:lang w:eastAsia="es-MX"/>
        </w:rPr>
      </w:pPr>
      <w:r w:rsidRPr="00E74119">
        <w:rPr>
          <w:rFonts w:ascii="Arial" w:eastAsia="Times New Roman" w:hAnsi="Arial" w:cs="Arial"/>
          <w:b/>
          <w:lang w:eastAsia="es-MX"/>
        </w:rPr>
        <w:t>INFORMACIÓN Y APERTURA GUBERNAMENTAL</w:t>
      </w:r>
    </w:p>
    <w:p w:rsidR="00E212D5" w:rsidRPr="00E74119" w:rsidRDefault="00E212D5" w:rsidP="00E74119">
      <w:pPr>
        <w:spacing w:after="0" w:line="288" w:lineRule="auto"/>
        <w:jc w:val="center"/>
        <w:rPr>
          <w:rFonts w:ascii="Arial" w:eastAsia="Times New Roman" w:hAnsi="Arial" w:cs="Arial"/>
          <w:b/>
          <w:lang w:eastAsia="es-MX"/>
        </w:rPr>
      </w:pPr>
    </w:p>
    <w:p w:rsidR="00E212D5" w:rsidRPr="00E74119" w:rsidRDefault="00E212D5" w:rsidP="00E74119">
      <w:pPr>
        <w:tabs>
          <w:tab w:val="left" w:pos="1095"/>
        </w:tabs>
        <w:spacing w:after="0" w:line="288" w:lineRule="auto"/>
        <w:jc w:val="center"/>
        <w:rPr>
          <w:rFonts w:ascii="Arial" w:eastAsia="Times New Roman" w:hAnsi="Arial" w:cs="Arial"/>
          <w:b/>
          <w:lang w:eastAsia="es-MX"/>
        </w:rPr>
      </w:pPr>
      <w:r w:rsidRPr="00E74119">
        <w:rPr>
          <w:rFonts w:ascii="Arial" w:eastAsia="Times New Roman" w:hAnsi="Arial" w:cs="Arial"/>
          <w:b/>
          <w:lang w:eastAsia="es-MX"/>
        </w:rPr>
        <w:t>CAPÍTULO I</w:t>
      </w:r>
    </w:p>
    <w:p w:rsidR="00915FEE" w:rsidRDefault="00E212D5" w:rsidP="00E74119">
      <w:pPr>
        <w:spacing w:after="0" w:line="288" w:lineRule="auto"/>
        <w:jc w:val="center"/>
        <w:rPr>
          <w:rFonts w:ascii="Arial" w:eastAsia="Times New Roman" w:hAnsi="Arial" w:cs="Arial"/>
          <w:b/>
          <w:lang w:eastAsia="es-MX"/>
        </w:rPr>
      </w:pPr>
      <w:r w:rsidRPr="00E74119">
        <w:rPr>
          <w:rFonts w:ascii="Arial" w:eastAsia="Times New Roman" w:hAnsi="Arial" w:cs="Arial"/>
          <w:b/>
          <w:lang w:eastAsia="es-MX"/>
        </w:rPr>
        <w:t xml:space="preserve">DE LA PROMOCIÓN DEL DERECHO DE </w:t>
      </w:r>
    </w:p>
    <w:p w:rsidR="00E212D5" w:rsidRPr="00E74119" w:rsidRDefault="00E212D5" w:rsidP="00E74119">
      <w:pPr>
        <w:spacing w:after="0" w:line="288" w:lineRule="auto"/>
        <w:jc w:val="center"/>
        <w:rPr>
          <w:rFonts w:ascii="Arial" w:eastAsia="Times New Roman" w:hAnsi="Arial" w:cs="Arial"/>
          <w:lang w:eastAsia="es-MX"/>
        </w:rPr>
      </w:pPr>
      <w:r w:rsidRPr="00E74119">
        <w:rPr>
          <w:rFonts w:ascii="Arial" w:eastAsia="Times New Roman" w:hAnsi="Arial" w:cs="Arial"/>
          <w:b/>
          <w:lang w:eastAsia="es-MX"/>
        </w:rPr>
        <w:t>ACCESO A LA INFORMACIÓN PÚBLICA</w:t>
      </w:r>
    </w:p>
    <w:p w:rsidR="00E212D5" w:rsidRPr="00E74119" w:rsidRDefault="00E212D5" w:rsidP="00E74119">
      <w:pPr>
        <w:spacing w:after="0" w:line="288" w:lineRule="auto"/>
        <w:jc w:val="both"/>
        <w:rPr>
          <w:rFonts w:ascii="Arial" w:eastAsia="Times New Roman" w:hAnsi="Arial" w:cs="Arial"/>
          <w:lang w:eastAsia="es-MX"/>
        </w:rPr>
      </w:pPr>
    </w:p>
    <w:p w:rsidR="00E212D5" w:rsidRPr="00E74119" w:rsidRDefault="0035438A" w:rsidP="00E74119">
      <w:pPr>
        <w:spacing w:after="0" w:line="288" w:lineRule="auto"/>
        <w:jc w:val="both"/>
        <w:rPr>
          <w:rFonts w:ascii="Arial" w:eastAsia="Times New Roman" w:hAnsi="Arial" w:cs="Arial"/>
          <w:lang w:eastAsia="es-MX"/>
        </w:rPr>
      </w:pPr>
      <w:r>
        <w:rPr>
          <w:rFonts w:ascii="Arial" w:eastAsia="Times New Roman" w:hAnsi="Arial" w:cs="Arial"/>
          <w:b/>
          <w:lang w:eastAsia="es-MX"/>
        </w:rPr>
        <w:t>ARTÍCULO 53</w:t>
      </w:r>
      <w:r w:rsidR="00E212D5" w:rsidRPr="00E74119">
        <w:rPr>
          <w:rFonts w:ascii="Arial" w:eastAsia="Times New Roman" w:hAnsi="Arial" w:cs="Arial"/>
          <w:b/>
          <w:lang w:eastAsia="es-MX"/>
        </w:rPr>
        <w:t>.</w:t>
      </w:r>
      <w:r w:rsidR="00E212D5" w:rsidRPr="00E74119">
        <w:rPr>
          <w:rFonts w:ascii="Arial" w:eastAsia="Times New Roman" w:hAnsi="Arial" w:cs="Arial"/>
          <w:lang w:eastAsia="es-MX"/>
        </w:rPr>
        <w:t xml:space="preserve"> El Instituto de Transparencia promoverá el derecho de acceso a la información pública en el Estado, procurando promover dicho derecho entre los grupos en situación vulnerable. </w:t>
      </w:r>
    </w:p>
    <w:p w:rsidR="00E212D5" w:rsidRPr="00E74119" w:rsidRDefault="00E212D5" w:rsidP="00E74119">
      <w:pPr>
        <w:spacing w:after="0" w:line="288" w:lineRule="auto"/>
        <w:jc w:val="both"/>
        <w:rPr>
          <w:rFonts w:ascii="Arial" w:eastAsia="Times New Roman" w:hAnsi="Arial" w:cs="Arial"/>
          <w:lang w:eastAsia="es-MX"/>
        </w:rPr>
      </w:pPr>
    </w:p>
    <w:p w:rsidR="00E212D5" w:rsidRPr="00E74119" w:rsidRDefault="0035438A" w:rsidP="00E74119">
      <w:pPr>
        <w:spacing w:after="0" w:line="288" w:lineRule="auto"/>
        <w:jc w:val="both"/>
        <w:rPr>
          <w:rFonts w:ascii="Arial" w:eastAsia="Times New Roman" w:hAnsi="Arial" w:cs="Arial"/>
          <w:lang w:eastAsia="es-MX"/>
        </w:rPr>
      </w:pPr>
      <w:r>
        <w:rPr>
          <w:rFonts w:ascii="Arial" w:eastAsia="Times New Roman" w:hAnsi="Arial" w:cs="Arial"/>
          <w:b/>
          <w:lang w:eastAsia="es-MX"/>
        </w:rPr>
        <w:t>ARTÍCULO 54</w:t>
      </w:r>
      <w:r w:rsidR="00E212D5" w:rsidRPr="00E74119">
        <w:rPr>
          <w:rFonts w:ascii="Arial" w:eastAsia="Times New Roman" w:hAnsi="Arial" w:cs="Arial"/>
          <w:b/>
          <w:lang w:eastAsia="es-MX"/>
        </w:rPr>
        <w:t xml:space="preserve">. </w:t>
      </w:r>
      <w:r w:rsidR="00E212D5" w:rsidRPr="00E74119">
        <w:rPr>
          <w:rFonts w:ascii="Arial" w:eastAsia="Times New Roman" w:hAnsi="Arial" w:cs="Arial"/>
          <w:lang w:eastAsia="es-MX"/>
        </w:rPr>
        <w:t>Los sujetos obligados cooperarán con el Instituto de Transparencia para capacitar y actualizar de forma permanente a su personal en materia del derecho de acceso a la información pública, transparencia, rendición de cuentas y protección de datos personales, a través de cursos, seminarios, talleres y todas las formas de enseñanza que se consideren pertinentes.</w:t>
      </w:r>
    </w:p>
    <w:p w:rsidR="00E212D5" w:rsidRPr="00E74119" w:rsidRDefault="00E212D5" w:rsidP="00E74119">
      <w:pPr>
        <w:spacing w:after="0" w:line="288" w:lineRule="auto"/>
        <w:jc w:val="both"/>
        <w:rPr>
          <w:rFonts w:ascii="Arial" w:eastAsia="Times New Roman" w:hAnsi="Arial" w:cs="Arial"/>
          <w:lang w:eastAsia="es-MX"/>
        </w:rPr>
      </w:pPr>
    </w:p>
    <w:p w:rsidR="00E212D5" w:rsidRPr="00E74119" w:rsidRDefault="0035438A" w:rsidP="00E74119">
      <w:pPr>
        <w:spacing w:after="0" w:line="288" w:lineRule="auto"/>
        <w:jc w:val="both"/>
        <w:rPr>
          <w:rFonts w:ascii="Arial" w:eastAsia="Times New Roman" w:hAnsi="Arial" w:cs="Arial"/>
          <w:lang w:eastAsia="es-MX"/>
        </w:rPr>
      </w:pPr>
      <w:r>
        <w:rPr>
          <w:rFonts w:ascii="Arial" w:eastAsia="Times New Roman" w:hAnsi="Arial" w:cs="Arial"/>
          <w:b/>
          <w:lang w:eastAsia="es-MX"/>
        </w:rPr>
        <w:t>ARTÍCULO 55</w:t>
      </w:r>
      <w:r w:rsidR="00E212D5" w:rsidRPr="00E74119">
        <w:rPr>
          <w:rFonts w:ascii="Arial" w:eastAsia="Times New Roman" w:hAnsi="Arial" w:cs="Arial"/>
          <w:b/>
          <w:lang w:eastAsia="es-MX"/>
        </w:rPr>
        <w:t>.</w:t>
      </w:r>
      <w:r w:rsidR="00E212D5" w:rsidRPr="00E74119">
        <w:rPr>
          <w:rFonts w:ascii="Arial" w:eastAsia="Times New Roman" w:hAnsi="Arial" w:cs="Arial"/>
          <w:lang w:eastAsia="es-MX"/>
        </w:rPr>
        <w:t xml:space="preserve"> El Instituto de Transparencia promoverá entre las autoridades educativas competentes, que se incluyan contenidos que versen sobre la importancia del derecho de acceso a la información pública, la transparencia, rendición de cuentas y la protección de datos personales en los planes y programas de todos los niveles educativos y para la formación de profesores de educación básica que se impartan en el estado. </w:t>
      </w:r>
    </w:p>
    <w:p w:rsidR="00E212D5" w:rsidRPr="00E74119" w:rsidRDefault="00E212D5" w:rsidP="00E74119">
      <w:pPr>
        <w:spacing w:after="0" w:line="288" w:lineRule="auto"/>
        <w:jc w:val="both"/>
        <w:rPr>
          <w:rFonts w:ascii="Arial" w:eastAsia="Times New Roman" w:hAnsi="Arial" w:cs="Arial"/>
          <w:lang w:eastAsia="es-MX"/>
        </w:rPr>
      </w:pPr>
    </w:p>
    <w:p w:rsidR="00E212D5" w:rsidRPr="00E74119" w:rsidRDefault="00E212D5" w:rsidP="00E74119">
      <w:pPr>
        <w:spacing w:after="0" w:line="288" w:lineRule="auto"/>
        <w:jc w:val="both"/>
        <w:rPr>
          <w:rFonts w:ascii="Arial" w:eastAsia="Times New Roman" w:hAnsi="Arial" w:cs="Arial"/>
          <w:lang w:eastAsia="es-MX"/>
        </w:rPr>
      </w:pPr>
      <w:r w:rsidRPr="00E74119">
        <w:rPr>
          <w:rFonts w:ascii="Arial" w:eastAsia="Times New Roman" w:hAnsi="Arial" w:cs="Arial"/>
          <w:lang w:eastAsia="es-MX"/>
        </w:rPr>
        <w:t>Además promoverá que se realicen actividades, mesas de trabajo, exposiciones y concursos relativos a la transparencia y acceso a la información.</w:t>
      </w:r>
    </w:p>
    <w:p w:rsidR="00E212D5" w:rsidRPr="00E74119" w:rsidRDefault="00E212D5" w:rsidP="00E74119">
      <w:pPr>
        <w:spacing w:after="0" w:line="288" w:lineRule="auto"/>
        <w:jc w:val="both"/>
        <w:rPr>
          <w:rFonts w:ascii="Arial" w:eastAsia="Times New Roman" w:hAnsi="Arial" w:cs="Arial"/>
          <w:lang w:eastAsia="es-MX"/>
        </w:rPr>
      </w:pPr>
    </w:p>
    <w:p w:rsidR="00E212D5" w:rsidRPr="00E74119" w:rsidRDefault="0035438A" w:rsidP="00E74119">
      <w:pPr>
        <w:spacing w:after="0" w:line="288" w:lineRule="auto"/>
        <w:jc w:val="both"/>
        <w:rPr>
          <w:rFonts w:ascii="Arial" w:eastAsia="Times New Roman" w:hAnsi="Arial" w:cs="Arial"/>
          <w:lang w:eastAsia="es-MX"/>
        </w:rPr>
      </w:pPr>
      <w:r>
        <w:rPr>
          <w:rFonts w:ascii="Arial" w:eastAsia="Times New Roman" w:hAnsi="Arial" w:cs="Arial"/>
          <w:b/>
          <w:lang w:eastAsia="es-MX"/>
        </w:rPr>
        <w:t>ARTÍCULO 56</w:t>
      </w:r>
      <w:r w:rsidR="00E212D5" w:rsidRPr="00E74119">
        <w:rPr>
          <w:rFonts w:ascii="Arial" w:eastAsia="Times New Roman" w:hAnsi="Arial" w:cs="Arial"/>
          <w:b/>
          <w:lang w:eastAsia="es-MX"/>
        </w:rPr>
        <w:t>.</w:t>
      </w:r>
      <w:r w:rsidR="00E212D5" w:rsidRPr="00E74119">
        <w:rPr>
          <w:rFonts w:ascii="Arial" w:eastAsia="Times New Roman" w:hAnsi="Arial" w:cs="Arial"/>
          <w:lang w:eastAsia="es-MX"/>
        </w:rPr>
        <w:t xml:space="preserve"> El Instituto de Transparencia promoverá entre las instituciones públicas y privadas de educación media superior y superior en el Estado, la inclusión, dentro de sus actividades académicas curriculares y extracurriculares, y la elaboración y publicación de materiales de consulta que ponderen la importancia del derecho de acceso a la información pública, transparencia, rendición de cuentas y protección de datos personales.</w:t>
      </w:r>
    </w:p>
    <w:p w:rsidR="00E212D5" w:rsidRPr="00E74119" w:rsidRDefault="00E212D5" w:rsidP="00E74119">
      <w:pPr>
        <w:spacing w:after="0" w:line="288" w:lineRule="auto"/>
        <w:jc w:val="both"/>
        <w:rPr>
          <w:rFonts w:ascii="Arial" w:eastAsia="Times New Roman" w:hAnsi="Arial" w:cs="Arial"/>
          <w:lang w:eastAsia="es-MX"/>
        </w:rPr>
      </w:pPr>
    </w:p>
    <w:p w:rsidR="00E212D5" w:rsidRPr="00E74119" w:rsidRDefault="0035438A" w:rsidP="00E74119">
      <w:pPr>
        <w:spacing w:after="0" w:line="288" w:lineRule="auto"/>
        <w:jc w:val="both"/>
        <w:rPr>
          <w:rFonts w:ascii="Arial" w:eastAsia="Times New Roman" w:hAnsi="Arial" w:cs="Arial"/>
          <w:lang w:eastAsia="es-MX"/>
        </w:rPr>
      </w:pPr>
      <w:r>
        <w:rPr>
          <w:rFonts w:ascii="Arial" w:eastAsia="Times New Roman" w:hAnsi="Arial" w:cs="Arial"/>
          <w:b/>
          <w:lang w:eastAsia="es-MX"/>
        </w:rPr>
        <w:t>ARTÍCULO 57</w:t>
      </w:r>
      <w:r w:rsidR="00E212D5" w:rsidRPr="00E74119">
        <w:rPr>
          <w:rFonts w:ascii="Arial" w:eastAsia="Times New Roman" w:hAnsi="Arial" w:cs="Arial"/>
          <w:b/>
          <w:lang w:eastAsia="es-MX"/>
        </w:rPr>
        <w:t>.</w:t>
      </w:r>
      <w:r w:rsidR="00E212D5" w:rsidRPr="00E74119">
        <w:rPr>
          <w:rFonts w:ascii="Arial" w:eastAsia="Times New Roman" w:hAnsi="Arial" w:cs="Arial"/>
          <w:lang w:eastAsia="es-MX"/>
        </w:rPr>
        <w:t xml:space="preserve"> Las Unidades de Transparencia de los sujetos obligados procurarán la capacitación de los integrantes que formen parte de los mismos, en los derechos y obligaciones contemplados en esta Ley.</w:t>
      </w:r>
    </w:p>
    <w:p w:rsidR="00E212D5" w:rsidRPr="00E74119" w:rsidRDefault="00E212D5" w:rsidP="00E74119">
      <w:pPr>
        <w:spacing w:after="0" w:line="288" w:lineRule="auto"/>
        <w:jc w:val="both"/>
        <w:rPr>
          <w:rFonts w:ascii="Arial" w:eastAsia="Times New Roman" w:hAnsi="Arial" w:cs="Arial"/>
          <w:lang w:eastAsia="es-MX"/>
        </w:rPr>
      </w:pPr>
    </w:p>
    <w:p w:rsidR="00E212D5" w:rsidRPr="00E74119" w:rsidRDefault="0035438A" w:rsidP="00E74119">
      <w:pPr>
        <w:spacing w:after="0" w:line="288" w:lineRule="auto"/>
        <w:jc w:val="both"/>
        <w:rPr>
          <w:rFonts w:ascii="Arial" w:eastAsia="Times New Roman" w:hAnsi="Arial" w:cs="Arial"/>
          <w:lang w:eastAsia="es-MX"/>
        </w:rPr>
      </w:pPr>
      <w:r>
        <w:rPr>
          <w:rFonts w:ascii="Arial" w:eastAsia="Times New Roman" w:hAnsi="Arial" w:cs="Arial"/>
          <w:b/>
          <w:lang w:eastAsia="es-MX"/>
        </w:rPr>
        <w:t>ARTÍCULO 58</w:t>
      </w:r>
      <w:r w:rsidR="00E212D5" w:rsidRPr="00E74119">
        <w:rPr>
          <w:rFonts w:ascii="Arial" w:eastAsia="Times New Roman" w:hAnsi="Arial" w:cs="Arial"/>
          <w:b/>
          <w:lang w:eastAsia="es-MX"/>
        </w:rPr>
        <w:t>.</w:t>
      </w:r>
      <w:r w:rsidR="00E212D5" w:rsidRPr="00E74119">
        <w:rPr>
          <w:rFonts w:ascii="Arial" w:eastAsia="Times New Roman" w:hAnsi="Arial" w:cs="Arial"/>
          <w:lang w:eastAsia="es-MX"/>
        </w:rPr>
        <w:t xml:space="preserve"> El Instituto de Transparencia promoverá, que en las bibliotecas y entidades especializadas en materia de archivos se prevea la instalación de módulos de información </w:t>
      </w:r>
      <w:r w:rsidR="00E212D5" w:rsidRPr="00E74119">
        <w:rPr>
          <w:rFonts w:ascii="Arial" w:eastAsia="Times New Roman" w:hAnsi="Arial" w:cs="Arial"/>
          <w:lang w:eastAsia="es-MX"/>
        </w:rPr>
        <w:lastRenderedPageBreak/>
        <w:t>pública, que faciliten el ejercicio del derecho de acceso a la información y la consulta de la información derivada de las obligaciones de transparencia a que se refiere esta Ley.</w:t>
      </w:r>
    </w:p>
    <w:p w:rsidR="00E212D5" w:rsidRPr="00E74119" w:rsidRDefault="00E212D5" w:rsidP="00E74119">
      <w:pPr>
        <w:spacing w:after="0" w:line="288" w:lineRule="auto"/>
        <w:jc w:val="both"/>
        <w:rPr>
          <w:rFonts w:ascii="Arial" w:eastAsia="Times New Roman" w:hAnsi="Arial" w:cs="Arial"/>
          <w:lang w:eastAsia="es-MX"/>
        </w:rPr>
      </w:pPr>
    </w:p>
    <w:p w:rsidR="00E212D5" w:rsidRPr="00E74119" w:rsidRDefault="0035438A" w:rsidP="00E74119">
      <w:pPr>
        <w:spacing w:after="0" w:line="288" w:lineRule="auto"/>
        <w:jc w:val="both"/>
        <w:rPr>
          <w:rFonts w:ascii="Arial" w:eastAsia="Times New Roman" w:hAnsi="Arial" w:cs="Arial"/>
          <w:lang w:eastAsia="es-MX"/>
        </w:rPr>
      </w:pPr>
      <w:r>
        <w:rPr>
          <w:rFonts w:ascii="Arial" w:eastAsia="Times New Roman" w:hAnsi="Arial" w:cs="Arial"/>
          <w:b/>
          <w:lang w:eastAsia="es-MX"/>
        </w:rPr>
        <w:t>ARTÍCULO 59</w:t>
      </w:r>
      <w:r w:rsidR="00E212D5" w:rsidRPr="00E74119">
        <w:rPr>
          <w:rFonts w:ascii="Arial" w:eastAsia="Times New Roman" w:hAnsi="Arial" w:cs="Arial"/>
          <w:b/>
          <w:lang w:eastAsia="es-MX"/>
        </w:rPr>
        <w:t>.</w:t>
      </w:r>
      <w:r w:rsidR="00E212D5" w:rsidRPr="00E74119">
        <w:rPr>
          <w:rFonts w:ascii="Arial" w:eastAsia="Times New Roman" w:hAnsi="Arial" w:cs="Arial"/>
          <w:lang w:eastAsia="es-MX"/>
        </w:rPr>
        <w:t xml:space="preserve"> El Instituto de Transparencia propondrá, entre las instituciones públicas y privadas de educación superior, la creación de centros de investigación, difusión y docencia sobre transparencia, derecho de acceso a la información, rendición de cuentas y protección de datos personales.</w:t>
      </w:r>
    </w:p>
    <w:p w:rsidR="00E212D5" w:rsidRPr="00E74119" w:rsidRDefault="00E212D5" w:rsidP="00E74119">
      <w:pPr>
        <w:spacing w:after="0" w:line="288" w:lineRule="auto"/>
        <w:jc w:val="both"/>
        <w:rPr>
          <w:rFonts w:ascii="Arial" w:eastAsia="Times New Roman" w:hAnsi="Arial" w:cs="Arial"/>
          <w:lang w:eastAsia="es-MX"/>
        </w:rPr>
      </w:pPr>
    </w:p>
    <w:p w:rsidR="00E212D5" w:rsidRPr="00E74119" w:rsidRDefault="0035438A" w:rsidP="00E74119">
      <w:pPr>
        <w:spacing w:after="0" w:line="288" w:lineRule="auto"/>
        <w:jc w:val="both"/>
        <w:rPr>
          <w:rFonts w:ascii="Arial" w:eastAsia="Times New Roman" w:hAnsi="Arial" w:cs="Arial"/>
          <w:lang w:eastAsia="es-MX"/>
        </w:rPr>
      </w:pPr>
      <w:r>
        <w:rPr>
          <w:rFonts w:ascii="Arial" w:eastAsia="Times New Roman" w:hAnsi="Arial" w:cs="Arial"/>
          <w:b/>
          <w:lang w:eastAsia="es-MX"/>
        </w:rPr>
        <w:t>ARTÍCULO 60</w:t>
      </w:r>
      <w:r w:rsidR="00E212D5" w:rsidRPr="00E74119">
        <w:rPr>
          <w:rFonts w:ascii="Arial" w:eastAsia="Times New Roman" w:hAnsi="Arial" w:cs="Arial"/>
          <w:b/>
          <w:lang w:eastAsia="es-MX"/>
        </w:rPr>
        <w:t>.</w:t>
      </w:r>
      <w:r w:rsidR="00E212D5" w:rsidRPr="00E74119">
        <w:rPr>
          <w:rFonts w:ascii="Arial" w:eastAsia="Times New Roman" w:hAnsi="Arial" w:cs="Arial"/>
          <w:lang w:eastAsia="es-MX"/>
        </w:rPr>
        <w:t xml:space="preserve"> El Instituto de Transparencia promoverá, en coordinación con autoridades federales, estatales y municipales, la participación ciudadana y de organizaciones sociales en talleres, seminarios y actividades que tengan por objeto la difusión de los temas de transparencia y derecho de acceso a la información.</w:t>
      </w:r>
    </w:p>
    <w:p w:rsidR="00E212D5" w:rsidRPr="00E74119" w:rsidRDefault="00E212D5" w:rsidP="00E74119">
      <w:pPr>
        <w:spacing w:after="0" w:line="288" w:lineRule="auto"/>
        <w:jc w:val="both"/>
        <w:rPr>
          <w:rFonts w:ascii="Arial" w:eastAsia="Times New Roman" w:hAnsi="Arial" w:cs="Arial"/>
          <w:lang w:eastAsia="es-MX"/>
        </w:rPr>
      </w:pPr>
    </w:p>
    <w:p w:rsidR="00E212D5" w:rsidRPr="00E74119" w:rsidRDefault="0035438A" w:rsidP="00E74119">
      <w:pPr>
        <w:spacing w:after="0" w:line="288" w:lineRule="auto"/>
        <w:jc w:val="both"/>
        <w:rPr>
          <w:rFonts w:ascii="Arial" w:eastAsia="Times New Roman" w:hAnsi="Arial" w:cs="Arial"/>
          <w:lang w:eastAsia="es-MX"/>
        </w:rPr>
      </w:pPr>
      <w:r>
        <w:rPr>
          <w:rFonts w:ascii="Arial" w:eastAsia="Times New Roman" w:hAnsi="Arial" w:cs="Arial"/>
          <w:b/>
          <w:lang w:eastAsia="es-MX"/>
        </w:rPr>
        <w:t>ARTÍCULO 61</w:t>
      </w:r>
      <w:r w:rsidR="00E212D5" w:rsidRPr="00E74119">
        <w:rPr>
          <w:rFonts w:ascii="Arial" w:eastAsia="Times New Roman" w:hAnsi="Arial" w:cs="Arial"/>
          <w:b/>
          <w:lang w:eastAsia="es-MX"/>
        </w:rPr>
        <w:t>.</w:t>
      </w:r>
      <w:r w:rsidR="00E212D5" w:rsidRPr="00E74119">
        <w:rPr>
          <w:rFonts w:ascii="Arial" w:eastAsia="Times New Roman" w:hAnsi="Arial" w:cs="Arial"/>
          <w:lang w:eastAsia="es-MX"/>
        </w:rPr>
        <w:t xml:space="preserve"> El Instituto de Transparencia desarrollará programas de formación de usuarios de este derecho para incrementar su ejercicio y aprovechamiento, privilegiando a integrantes de sectores vulnerables o marginados de la población;</w:t>
      </w:r>
    </w:p>
    <w:p w:rsidR="00E212D5" w:rsidRPr="00E74119" w:rsidRDefault="00E212D5" w:rsidP="00E74119">
      <w:pPr>
        <w:spacing w:after="0" w:line="288" w:lineRule="auto"/>
        <w:jc w:val="both"/>
        <w:rPr>
          <w:rFonts w:ascii="Arial" w:eastAsia="Times New Roman" w:hAnsi="Arial" w:cs="Arial"/>
          <w:lang w:eastAsia="es-MX"/>
        </w:rPr>
      </w:pPr>
    </w:p>
    <w:p w:rsidR="00E212D5" w:rsidRPr="00E74119" w:rsidRDefault="0035438A" w:rsidP="00E74119">
      <w:pPr>
        <w:spacing w:after="0" w:line="288" w:lineRule="auto"/>
        <w:jc w:val="both"/>
        <w:rPr>
          <w:rFonts w:ascii="Arial" w:eastAsia="Times New Roman" w:hAnsi="Arial" w:cs="Arial"/>
          <w:lang w:eastAsia="es-MX"/>
        </w:rPr>
      </w:pPr>
      <w:r>
        <w:rPr>
          <w:rFonts w:ascii="Arial" w:eastAsia="Times New Roman" w:hAnsi="Arial" w:cs="Arial"/>
          <w:b/>
          <w:lang w:eastAsia="es-MX"/>
        </w:rPr>
        <w:t>ARTÍCULO 62</w:t>
      </w:r>
      <w:r w:rsidR="00E212D5" w:rsidRPr="00E74119">
        <w:rPr>
          <w:rFonts w:ascii="Arial" w:eastAsia="Times New Roman" w:hAnsi="Arial" w:cs="Arial"/>
          <w:b/>
          <w:lang w:eastAsia="es-MX"/>
        </w:rPr>
        <w:t>.</w:t>
      </w:r>
      <w:r w:rsidR="00E212D5" w:rsidRPr="00E74119">
        <w:rPr>
          <w:rFonts w:ascii="Arial" w:eastAsia="Times New Roman" w:hAnsi="Arial" w:cs="Arial"/>
          <w:lang w:eastAsia="es-MX"/>
        </w:rPr>
        <w:t xml:space="preserve"> El Instituto de Transparencia impulsará estrategias que pongan al alcance de los diversos sectores de la sociedad los medios para el ejercicio del derecho de acceso a la información, acordes a su contexto sociocultural, y</w:t>
      </w:r>
    </w:p>
    <w:p w:rsidR="00E212D5" w:rsidRPr="00E74119" w:rsidRDefault="00E212D5" w:rsidP="00E74119">
      <w:pPr>
        <w:spacing w:after="0" w:line="288" w:lineRule="auto"/>
        <w:jc w:val="both"/>
        <w:rPr>
          <w:rFonts w:ascii="Arial" w:eastAsia="Times New Roman" w:hAnsi="Arial" w:cs="Arial"/>
          <w:lang w:eastAsia="es-MX"/>
        </w:rPr>
      </w:pPr>
    </w:p>
    <w:p w:rsidR="00E212D5" w:rsidRPr="00E74119" w:rsidRDefault="0035438A" w:rsidP="00E74119">
      <w:pPr>
        <w:spacing w:after="0" w:line="288" w:lineRule="auto"/>
        <w:jc w:val="both"/>
        <w:rPr>
          <w:rFonts w:ascii="Arial" w:eastAsia="Times New Roman" w:hAnsi="Arial" w:cs="Arial"/>
          <w:lang w:eastAsia="es-MX"/>
        </w:rPr>
      </w:pPr>
      <w:r>
        <w:rPr>
          <w:rFonts w:ascii="Arial" w:eastAsia="Times New Roman" w:hAnsi="Arial" w:cs="Arial"/>
          <w:b/>
          <w:lang w:eastAsia="es-MX"/>
        </w:rPr>
        <w:t>ARTÍCULO 63</w:t>
      </w:r>
      <w:r w:rsidR="00E212D5" w:rsidRPr="00E74119">
        <w:rPr>
          <w:rFonts w:ascii="Arial" w:eastAsia="Times New Roman" w:hAnsi="Arial" w:cs="Arial"/>
          <w:b/>
          <w:lang w:eastAsia="es-MX"/>
        </w:rPr>
        <w:t>.</w:t>
      </w:r>
      <w:r w:rsidR="00E212D5" w:rsidRPr="00E74119">
        <w:rPr>
          <w:rFonts w:ascii="Arial" w:eastAsia="Times New Roman" w:hAnsi="Arial" w:cs="Arial"/>
          <w:lang w:eastAsia="es-MX"/>
        </w:rPr>
        <w:t xml:space="preserve"> El Instituto de Transparencia desarrollará, con el concurso de centros comunitarios digitales y bibliotecas públicas, universitarias, gubernamentales y especializadas, programas para la asesoría y orientación de sus usuarios en el ejercicio y aprovechamiento del derecho de acceso a la información.</w:t>
      </w:r>
    </w:p>
    <w:p w:rsidR="00E212D5" w:rsidRPr="00E74119" w:rsidRDefault="00E212D5" w:rsidP="00E74119">
      <w:pPr>
        <w:spacing w:after="0" w:line="288" w:lineRule="auto"/>
        <w:jc w:val="both"/>
        <w:rPr>
          <w:rFonts w:ascii="Arial" w:eastAsia="Times New Roman" w:hAnsi="Arial" w:cs="Arial"/>
          <w:lang w:eastAsia="es-MX"/>
        </w:rPr>
      </w:pPr>
    </w:p>
    <w:p w:rsidR="00E212D5" w:rsidRPr="00E74119" w:rsidRDefault="0035438A" w:rsidP="002C0340">
      <w:pPr>
        <w:spacing w:after="0" w:line="288" w:lineRule="auto"/>
        <w:jc w:val="both"/>
        <w:rPr>
          <w:rFonts w:ascii="Arial" w:eastAsia="Times New Roman" w:hAnsi="Arial" w:cs="Arial"/>
          <w:lang w:eastAsia="es-MX"/>
        </w:rPr>
      </w:pPr>
      <w:r>
        <w:rPr>
          <w:rFonts w:ascii="Arial" w:eastAsia="Times New Roman" w:hAnsi="Arial" w:cs="Arial"/>
          <w:b/>
          <w:lang w:eastAsia="es-MX"/>
        </w:rPr>
        <w:t>ARTÍCULO 64</w:t>
      </w:r>
      <w:r w:rsidR="00E212D5" w:rsidRPr="00E74119">
        <w:rPr>
          <w:rFonts w:ascii="Arial" w:eastAsia="Times New Roman" w:hAnsi="Arial" w:cs="Arial"/>
          <w:b/>
          <w:lang w:eastAsia="es-MX"/>
        </w:rPr>
        <w:t>.</w:t>
      </w:r>
      <w:r w:rsidR="00E212D5" w:rsidRPr="00E74119">
        <w:rPr>
          <w:rFonts w:ascii="Arial" w:eastAsia="Times New Roman" w:hAnsi="Arial" w:cs="Arial"/>
          <w:lang w:eastAsia="es-MX"/>
        </w:rPr>
        <w:t xml:space="preserve"> Los sujetos obligados promoverán entre su personal y la sociedad en general los beneficios de la difusión de información, así como las responsabilidades en la obtención, transferencia, manejo, </w:t>
      </w:r>
      <w:r w:rsidR="002C0340">
        <w:rPr>
          <w:rFonts w:ascii="Arial" w:eastAsia="Times New Roman" w:hAnsi="Arial" w:cs="Arial"/>
          <w:lang w:eastAsia="es-MX"/>
        </w:rPr>
        <w:t>uso y conservación de la misma.</w:t>
      </w:r>
    </w:p>
    <w:p w:rsidR="00E212D5" w:rsidRDefault="00E212D5" w:rsidP="00E74119">
      <w:pPr>
        <w:spacing w:after="0" w:line="288" w:lineRule="auto"/>
        <w:jc w:val="center"/>
        <w:rPr>
          <w:rFonts w:ascii="Arial" w:eastAsia="Times New Roman" w:hAnsi="Arial" w:cs="Arial"/>
          <w:b/>
          <w:lang w:eastAsia="es-MX"/>
        </w:rPr>
      </w:pPr>
    </w:p>
    <w:p w:rsidR="004C22C9" w:rsidRPr="00E74119" w:rsidRDefault="004C22C9" w:rsidP="00E74119">
      <w:pPr>
        <w:spacing w:after="0" w:line="288" w:lineRule="auto"/>
        <w:jc w:val="center"/>
        <w:rPr>
          <w:rFonts w:ascii="Arial" w:eastAsia="Times New Roman" w:hAnsi="Arial" w:cs="Arial"/>
          <w:b/>
          <w:lang w:eastAsia="es-MX"/>
        </w:rPr>
      </w:pPr>
    </w:p>
    <w:p w:rsidR="004C22C9" w:rsidRDefault="004C22C9" w:rsidP="00E74119">
      <w:pPr>
        <w:spacing w:after="0" w:line="288" w:lineRule="auto"/>
        <w:jc w:val="center"/>
        <w:rPr>
          <w:rFonts w:ascii="Arial" w:eastAsia="Times New Roman" w:hAnsi="Arial" w:cs="Arial"/>
          <w:b/>
          <w:lang w:eastAsia="es-MX"/>
        </w:rPr>
      </w:pPr>
    </w:p>
    <w:p w:rsidR="00E212D5" w:rsidRPr="00E74119" w:rsidRDefault="00E212D5" w:rsidP="00E74119">
      <w:pPr>
        <w:spacing w:after="0" w:line="288" w:lineRule="auto"/>
        <w:jc w:val="center"/>
        <w:rPr>
          <w:rFonts w:ascii="Arial" w:eastAsia="Times New Roman" w:hAnsi="Arial" w:cs="Arial"/>
          <w:b/>
          <w:lang w:eastAsia="es-MX"/>
        </w:rPr>
      </w:pPr>
      <w:r w:rsidRPr="00E74119">
        <w:rPr>
          <w:rFonts w:ascii="Arial" w:eastAsia="Times New Roman" w:hAnsi="Arial" w:cs="Arial"/>
          <w:b/>
          <w:lang w:eastAsia="es-MX"/>
        </w:rPr>
        <w:t>CAPÍTULO II</w:t>
      </w:r>
    </w:p>
    <w:p w:rsidR="00E212D5" w:rsidRPr="00E74119" w:rsidRDefault="00E212D5" w:rsidP="00E74119">
      <w:pPr>
        <w:spacing w:after="0" w:line="288" w:lineRule="auto"/>
        <w:jc w:val="center"/>
        <w:rPr>
          <w:rFonts w:ascii="Arial" w:hAnsi="Arial" w:cs="Arial"/>
        </w:rPr>
      </w:pPr>
      <w:r w:rsidRPr="00E74119">
        <w:rPr>
          <w:rFonts w:ascii="Arial" w:eastAsia="Times New Roman" w:hAnsi="Arial" w:cs="Arial"/>
          <w:b/>
          <w:lang w:val="es-ES" w:eastAsia="es-MX"/>
        </w:rPr>
        <w:t>DE LA TRANSPARENCIA PROACTIVA</w:t>
      </w:r>
    </w:p>
    <w:p w:rsidR="00E212D5" w:rsidRDefault="00E212D5" w:rsidP="00E74119">
      <w:pPr>
        <w:spacing w:after="0" w:line="288" w:lineRule="auto"/>
        <w:jc w:val="both"/>
        <w:rPr>
          <w:rFonts w:ascii="Arial" w:hAnsi="Arial" w:cs="Arial"/>
        </w:rPr>
      </w:pPr>
    </w:p>
    <w:p w:rsidR="004C22C9" w:rsidRPr="00E74119" w:rsidRDefault="004C22C9" w:rsidP="00E74119">
      <w:pPr>
        <w:spacing w:after="0" w:line="288" w:lineRule="auto"/>
        <w:jc w:val="both"/>
        <w:rPr>
          <w:rFonts w:ascii="Arial" w:hAnsi="Arial" w:cs="Arial"/>
        </w:rPr>
      </w:pPr>
    </w:p>
    <w:p w:rsidR="00E212D5" w:rsidRPr="00E74119" w:rsidRDefault="0035438A" w:rsidP="00E74119">
      <w:pPr>
        <w:spacing w:after="0" w:line="288" w:lineRule="auto"/>
        <w:jc w:val="both"/>
        <w:rPr>
          <w:rFonts w:ascii="Arial" w:eastAsia="Times New Roman" w:hAnsi="Arial" w:cs="Arial"/>
          <w:lang w:eastAsia="es-MX"/>
        </w:rPr>
      </w:pPr>
      <w:r>
        <w:rPr>
          <w:rFonts w:ascii="Arial" w:eastAsia="Times New Roman" w:hAnsi="Arial" w:cs="Arial"/>
          <w:b/>
          <w:lang w:eastAsia="es-MX"/>
        </w:rPr>
        <w:t>ARTÍCULO 65</w:t>
      </w:r>
      <w:r w:rsidR="00E212D5" w:rsidRPr="00E74119">
        <w:rPr>
          <w:rFonts w:ascii="Arial" w:eastAsia="Times New Roman" w:hAnsi="Arial" w:cs="Arial"/>
          <w:b/>
          <w:lang w:eastAsia="es-MX"/>
        </w:rPr>
        <w:t xml:space="preserve">. </w:t>
      </w:r>
      <w:r w:rsidR="00E212D5" w:rsidRPr="00E74119">
        <w:rPr>
          <w:rFonts w:ascii="Arial" w:eastAsia="Times New Roman" w:hAnsi="Arial" w:cs="Arial"/>
          <w:lang w:eastAsia="es-MX"/>
        </w:rPr>
        <w:t>Adicionalmente a las obligaciones de transparencia, los sujetos obligados procurarán publicar información que sea de utilidad para la sociedad. Esta información deberá difundirse en los medios y formatos que más convengan al público al que va dirigida, siguiendo las políticas de transparencia proactiva que deberá establecer el Instituto de Transparencia y fomentando su reutilización.</w:t>
      </w:r>
    </w:p>
    <w:p w:rsidR="00E212D5" w:rsidRDefault="00E212D5" w:rsidP="00E74119">
      <w:pPr>
        <w:spacing w:after="0" w:line="288" w:lineRule="auto"/>
        <w:jc w:val="both"/>
        <w:rPr>
          <w:rFonts w:ascii="Arial" w:eastAsia="Times New Roman" w:hAnsi="Arial" w:cs="Arial"/>
          <w:lang w:eastAsia="es-MX"/>
        </w:rPr>
      </w:pPr>
    </w:p>
    <w:p w:rsidR="004C22C9" w:rsidRPr="00E74119" w:rsidRDefault="004C22C9" w:rsidP="00E74119">
      <w:pPr>
        <w:spacing w:after="0" w:line="288" w:lineRule="auto"/>
        <w:jc w:val="both"/>
        <w:rPr>
          <w:rFonts w:ascii="Arial" w:eastAsia="Times New Roman" w:hAnsi="Arial" w:cs="Arial"/>
          <w:lang w:eastAsia="es-MX"/>
        </w:rPr>
      </w:pPr>
    </w:p>
    <w:p w:rsidR="00E212D5" w:rsidRPr="00E74119" w:rsidRDefault="00E212D5" w:rsidP="00E74119">
      <w:pPr>
        <w:spacing w:after="0" w:line="288" w:lineRule="auto"/>
        <w:jc w:val="both"/>
        <w:rPr>
          <w:rFonts w:ascii="Arial" w:hAnsi="Arial" w:cs="Arial"/>
        </w:rPr>
      </w:pPr>
      <w:r w:rsidRPr="00E74119">
        <w:rPr>
          <w:rFonts w:ascii="Arial" w:eastAsia="Times New Roman" w:hAnsi="Arial" w:cs="Arial"/>
          <w:lang w:eastAsia="es-MX"/>
        </w:rPr>
        <w:lastRenderedPageBreak/>
        <w:t>La información que se publique como resultado de las políticas de transparencia deberá permitir la generación de conocimiento público útil, para disminuir asimetrías de la información, mejorar los accesos a trámites y servicios, optimizar la toma de decisiones de autoridades o ciudadanos; y deberá tener un objeto claro, enfocado en las necesidades determinadas o determinables de sectores de la sociedad.</w:t>
      </w:r>
    </w:p>
    <w:p w:rsidR="00E212D5" w:rsidRDefault="00E212D5" w:rsidP="00E74119">
      <w:pPr>
        <w:spacing w:after="0" w:line="288" w:lineRule="auto"/>
        <w:jc w:val="both"/>
        <w:rPr>
          <w:rFonts w:ascii="Arial" w:hAnsi="Arial" w:cs="Arial"/>
        </w:rPr>
      </w:pPr>
    </w:p>
    <w:p w:rsidR="004C22C9" w:rsidRPr="00E74119" w:rsidRDefault="004C22C9" w:rsidP="00E74119">
      <w:pPr>
        <w:spacing w:after="0" w:line="288" w:lineRule="auto"/>
        <w:jc w:val="both"/>
        <w:rPr>
          <w:rFonts w:ascii="Arial" w:hAnsi="Arial" w:cs="Arial"/>
        </w:rPr>
      </w:pPr>
    </w:p>
    <w:p w:rsidR="00E212D5" w:rsidRPr="00E74119" w:rsidRDefault="00E212D5" w:rsidP="00E74119">
      <w:pPr>
        <w:spacing w:after="0" w:line="288" w:lineRule="auto"/>
        <w:jc w:val="center"/>
        <w:rPr>
          <w:rFonts w:ascii="Arial" w:eastAsia="Times New Roman" w:hAnsi="Arial" w:cs="Arial"/>
          <w:b/>
          <w:lang w:eastAsia="es-MX"/>
        </w:rPr>
      </w:pPr>
      <w:r w:rsidRPr="00E74119">
        <w:rPr>
          <w:rFonts w:ascii="Arial" w:eastAsia="Times New Roman" w:hAnsi="Arial" w:cs="Arial"/>
          <w:b/>
          <w:lang w:eastAsia="es-MX"/>
        </w:rPr>
        <w:t>CAPÍTULO III</w:t>
      </w:r>
    </w:p>
    <w:p w:rsidR="00E212D5" w:rsidRPr="00E74119" w:rsidRDefault="00E212D5" w:rsidP="00E74119">
      <w:pPr>
        <w:spacing w:after="0" w:line="288" w:lineRule="auto"/>
        <w:jc w:val="center"/>
        <w:rPr>
          <w:rFonts w:ascii="Arial" w:hAnsi="Arial" w:cs="Arial"/>
        </w:rPr>
      </w:pPr>
      <w:r w:rsidRPr="00E74119">
        <w:rPr>
          <w:rFonts w:ascii="Arial" w:eastAsia="Times New Roman" w:hAnsi="Arial" w:cs="Arial"/>
          <w:b/>
          <w:lang w:eastAsia="es-MX"/>
        </w:rPr>
        <w:t>DE</w:t>
      </w:r>
      <w:r w:rsidR="00915FEE">
        <w:rPr>
          <w:rFonts w:ascii="Arial" w:eastAsia="Times New Roman" w:hAnsi="Arial" w:cs="Arial"/>
          <w:b/>
          <w:lang w:eastAsia="es-MX"/>
        </w:rPr>
        <w:t>L</w:t>
      </w:r>
      <w:r w:rsidRPr="00E74119">
        <w:rPr>
          <w:rFonts w:ascii="Arial" w:eastAsia="Times New Roman" w:hAnsi="Arial" w:cs="Arial"/>
          <w:b/>
          <w:lang w:eastAsia="es-MX"/>
        </w:rPr>
        <w:t xml:space="preserve"> GOBIERNO ABIERTO</w:t>
      </w:r>
    </w:p>
    <w:p w:rsidR="00E212D5" w:rsidRDefault="00E212D5" w:rsidP="00E74119">
      <w:pPr>
        <w:spacing w:after="0" w:line="288" w:lineRule="auto"/>
        <w:jc w:val="both"/>
        <w:rPr>
          <w:rFonts w:ascii="Arial" w:hAnsi="Arial" w:cs="Arial"/>
        </w:rPr>
      </w:pPr>
    </w:p>
    <w:p w:rsidR="004C22C9" w:rsidRPr="00E74119" w:rsidRDefault="004C22C9" w:rsidP="00E74119">
      <w:pPr>
        <w:spacing w:after="0" w:line="288" w:lineRule="auto"/>
        <w:jc w:val="both"/>
        <w:rPr>
          <w:rFonts w:ascii="Arial" w:hAnsi="Arial" w:cs="Arial"/>
        </w:rPr>
      </w:pPr>
    </w:p>
    <w:p w:rsidR="00E212D5" w:rsidRPr="00E74119" w:rsidRDefault="0035438A" w:rsidP="00E74119">
      <w:pPr>
        <w:spacing w:after="0" w:line="288" w:lineRule="auto"/>
        <w:jc w:val="both"/>
        <w:rPr>
          <w:rFonts w:ascii="Arial" w:hAnsi="Arial" w:cs="Arial"/>
        </w:rPr>
      </w:pPr>
      <w:r>
        <w:rPr>
          <w:rFonts w:ascii="Arial" w:eastAsia="Times New Roman" w:hAnsi="Arial" w:cs="Arial"/>
          <w:b/>
          <w:lang w:eastAsia="es-MX"/>
        </w:rPr>
        <w:t>ARTÍCULO 66</w:t>
      </w:r>
      <w:r w:rsidR="00E212D5" w:rsidRPr="00E74119">
        <w:rPr>
          <w:rFonts w:ascii="Arial" w:eastAsia="Times New Roman" w:hAnsi="Arial" w:cs="Arial"/>
          <w:b/>
          <w:lang w:eastAsia="es-MX"/>
        </w:rPr>
        <w:t xml:space="preserve">. </w:t>
      </w:r>
      <w:r w:rsidR="00E212D5" w:rsidRPr="00E74119">
        <w:rPr>
          <w:rFonts w:ascii="Arial" w:eastAsia="Times New Roman" w:hAnsi="Arial" w:cs="Arial"/>
          <w:lang w:eastAsia="es-MX"/>
        </w:rPr>
        <w:t>El Instituto de Transparencia y los sujetos obligados procurarán que las obligaciones de transparencia se publiquen siguiendo las características de datos abiertos y accesibles.</w:t>
      </w:r>
    </w:p>
    <w:p w:rsidR="00E212D5" w:rsidRPr="00E74119" w:rsidRDefault="00E212D5" w:rsidP="00E74119">
      <w:pPr>
        <w:spacing w:after="0" w:line="288" w:lineRule="auto"/>
        <w:jc w:val="both"/>
        <w:rPr>
          <w:rFonts w:ascii="Arial" w:hAnsi="Arial" w:cs="Arial"/>
        </w:rPr>
      </w:pPr>
    </w:p>
    <w:p w:rsidR="00E212D5" w:rsidRPr="00E74119" w:rsidRDefault="0035438A" w:rsidP="00E74119">
      <w:pPr>
        <w:spacing w:after="0" w:line="288" w:lineRule="auto"/>
        <w:jc w:val="both"/>
        <w:rPr>
          <w:rFonts w:ascii="Arial" w:eastAsia="Times New Roman" w:hAnsi="Arial" w:cs="Arial"/>
          <w:lang w:eastAsia="es-MX"/>
        </w:rPr>
      </w:pPr>
      <w:r>
        <w:rPr>
          <w:rFonts w:ascii="Arial" w:eastAsia="Times New Roman" w:hAnsi="Arial" w:cs="Arial"/>
          <w:b/>
          <w:lang w:eastAsia="es-MX"/>
        </w:rPr>
        <w:t>ARTÍCULO 67</w:t>
      </w:r>
      <w:r w:rsidR="00E212D5" w:rsidRPr="00E74119">
        <w:rPr>
          <w:rFonts w:ascii="Arial" w:eastAsia="Times New Roman" w:hAnsi="Arial" w:cs="Arial"/>
          <w:b/>
          <w:lang w:eastAsia="es-MX"/>
        </w:rPr>
        <w:t xml:space="preserve">. </w:t>
      </w:r>
      <w:r w:rsidR="00E212D5" w:rsidRPr="00E74119">
        <w:rPr>
          <w:rFonts w:ascii="Arial" w:eastAsia="Times New Roman" w:hAnsi="Arial" w:cs="Arial"/>
          <w:lang w:eastAsia="es-MX"/>
        </w:rPr>
        <w:t>El Instituto de Transparencia, en el ámbito de sus atribuciones coadyuvará, con los sujetos obligados y representantes de la sociedad civil en la implementación de mecanismos de colaboración para la promoción e implementación de políticas y mecanismos de apertura gubernamental.</w:t>
      </w:r>
    </w:p>
    <w:p w:rsidR="00E212D5" w:rsidRPr="00E74119" w:rsidRDefault="00E212D5" w:rsidP="00E74119">
      <w:pPr>
        <w:spacing w:after="0" w:line="288" w:lineRule="auto"/>
        <w:jc w:val="both"/>
        <w:rPr>
          <w:rFonts w:ascii="Arial" w:hAnsi="Arial" w:cs="Arial"/>
        </w:rPr>
      </w:pPr>
    </w:p>
    <w:p w:rsidR="00E212D5" w:rsidRPr="00E74119" w:rsidRDefault="0035438A" w:rsidP="00E74119">
      <w:pPr>
        <w:spacing w:after="0" w:line="288" w:lineRule="auto"/>
        <w:jc w:val="both"/>
        <w:rPr>
          <w:rFonts w:ascii="Arial" w:eastAsia="Times New Roman" w:hAnsi="Arial" w:cs="Arial"/>
          <w:lang w:eastAsia="es-MX"/>
        </w:rPr>
      </w:pPr>
      <w:r>
        <w:rPr>
          <w:rFonts w:ascii="Arial" w:eastAsia="Times New Roman" w:hAnsi="Arial" w:cs="Arial"/>
          <w:b/>
          <w:lang w:eastAsia="es-MX"/>
        </w:rPr>
        <w:t>ARTÍCULO 68</w:t>
      </w:r>
      <w:r w:rsidR="00E212D5" w:rsidRPr="00E74119">
        <w:rPr>
          <w:rFonts w:ascii="Arial" w:eastAsia="Times New Roman" w:hAnsi="Arial" w:cs="Arial"/>
          <w:b/>
          <w:lang w:eastAsia="es-MX"/>
        </w:rPr>
        <w:t>.</w:t>
      </w:r>
      <w:r w:rsidR="00E212D5" w:rsidRPr="00E74119">
        <w:rPr>
          <w:rFonts w:ascii="Arial" w:eastAsia="Times New Roman" w:hAnsi="Arial" w:cs="Arial"/>
          <w:lang w:eastAsia="es-MX"/>
        </w:rPr>
        <w:t xml:space="preserve"> El Instituto de Transparencia y los sujetos obligados establecerán las medidas que faciliten el acceso y búsqueda de la información para personas con discapacidad y se procurará que la información publicada tenga un lenguaje sencillo para cualquier persona y sea accesible de manera focalizada a personas que hablen alguna lengua indígena.</w:t>
      </w:r>
    </w:p>
    <w:p w:rsidR="00E212D5" w:rsidRPr="00E74119" w:rsidRDefault="00E212D5" w:rsidP="00E74119">
      <w:pPr>
        <w:spacing w:after="0" w:line="288" w:lineRule="auto"/>
        <w:jc w:val="both"/>
        <w:rPr>
          <w:rFonts w:ascii="Arial" w:eastAsia="Times New Roman" w:hAnsi="Arial" w:cs="Arial"/>
          <w:lang w:eastAsia="es-MX"/>
        </w:rPr>
      </w:pPr>
    </w:p>
    <w:p w:rsidR="00E212D5" w:rsidRPr="00E74119" w:rsidRDefault="00E212D5" w:rsidP="00E74119">
      <w:pPr>
        <w:spacing w:after="0" w:line="288" w:lineRule="auto"/>
        <w:jc w:val="both"/>
        <w:rPr>
          <w:rFonts w:ascii="Arial" w:hAnsi="Arial" w:cs="Arial"/>
        </w:rPr>
      </w:pPr>
      <w:r w:rsidRPr="00E74119">
        <w:rPr>
          <w:rFonts w:ascii="Arial" w:eastAsia="Times New Roman" w:hAnsi="Arial" w:cs="Arial"/>
          <w:lang w:eastAsia="es-MX"/>
        </w:rPr>
        <w:t>Por lo que, por sí mismos o a través del Sistema Nacional, deberán promover y desarrollar de forma progresiva, políticas y programas tendientes a garantizar la accesibilidad de la información en la máxima medida posible.</w:t>
      </w:r>
    </w:p>
    <w:p w:rsidR="00E212D5" w:rsidRPr="00E74119" w:rsidRDefault="00E212D5" w:rsidP="00E74119">
      <w:pPr>
        <w:spacing w:after="0" w:line="288" w:lineRule="auto"/>
        <w:jc w:val="both"/>
        <w:rPr>
          <w:rFonts w:ascii="Arial" w:eastAsia="Times New Roman" w:hAnsi="Arial" w:cs="Arial"/>
          <w:lang w:eastAsia="es-MX"/>
        </w:rPr>
      </w:pPr>
    </w:p>
    <w:p w:rsidR="00E212D5" w:rsidRPr="00E74119" w:rsidRDefault="00E212D5" w:rsidP="00E74119">
      <w:pPr>
        <w:spacing w:after="0" w:line="288" w:lineRule="auto"/>
        <w:jc w:val="both"/>
        <w:rPr>
          <w:rFonts w:ascii="Arial" w:eastAsia="Times New Roman" w:hAnsi="Arial" w:cs="Arial"/>
          <w:lang w:eastAsia="es-MX"/>
        </w:rPr>
      </w:pPr>
    </w:p>
    <w:p w:rsidR="00E212D5" w:rsidRPr="00E74119" w:rsidRDefault="00E212D5" w:rsidP="00E74119">
      <w:pPr>
        <w:spacing w:after="0" w:line="288" w:lineRule="auto"/>
        <w:jc w:val="center"/>
        <w:rPr>
          <w:rFonts w:ascii="Arial" w:eastAsia="Times New Roman" w:hAnsi="Arial" w:cs="Arial"/>
          <w:b/>
          <w:lang w:eastAsia="es-MX"/>
        </w:rPr>
      </w:pPr>
      <w:r w:rsidRPr="00E74119">
        <w:rPr>
          <w:rFonts w:ascii="Arial" w:eastAsia="Times New Roman" w:hAnsi="Arial" w:cs="Arial"/>
          <w:b/>
          <w:lang w:eastAsia="es-MX"/>
        </w:rPr>
        <w:t>TÍTULO QUINTO</w:t>
      </w:r>
    </w:p>
    <w:p w:rsidR="00E212D5" w:rsidRPr="00E74119" w:rsidRDefault="00E212D5" w:rsidP="00E74119">
      <w:pPr>
        <w:spacing w:after="0" w:line="288" w:lineRule="auto"/>
        <w:jc w:val="center"/>
        <w:rPr>
          <w:rFonts w:ascii="Arial" w:eastAsia="Times New Roman" w:hAnsi="Arial" w:cs="Arial"/>
          <w:b/>
          <w:lang w:eastAsia="es-MX"/>
        </w:rPr>
      </w:pPr>
      <w:r w:rsidRPr="00E74119">
        <w:rPr>
          <w:rFonts w:ascii="Arial" w:eastAsia="Times New Roman" w:hAnsi="Arial" w:cs="Arial"/>
          <w:b/>
          <w:lang w:eastAsia="es-MX"/>
        </w:rPr>
        <w:t>OBLIGACIONES DE TRANSPARENCIA</w:t>
      </w:r>
    </w:p>
    <w:p w:rsidR="00E212D5" w:rsidRPr="00E74119" w:rsidRDefault="00E212D5" w:rsidP="00E74119">
      <w:pPr>
        <w:spacing w:after="0" w:line="288" w:lineRule="auto"/>
        <w:jc w:val="center"/>
        <w:rPr>
          <w:rFonts w:ascii="Arial" w:eastAsia="Times New Roman" w:hAnsi="Arial" w:cs="Arial"/>
          <w:b/>
          <w:lang w:eastAsia="es-MX"/>
        </w:rPr>
      </w:pPr>
    </w:p>
    <w:p w:rsidR="00E212D5" w:rsidRPr="00E74119" w:rsidRDefault="00E212D5" w:rsidP="00E74119">
      <w:pPr>
        <w:spacing w:after="0" w:line="288" w:lineRule="auto"/>
        <w:jc w:val="center"/>
        <w:rPr>
          <w:rFonts w:ascii="Arial" w:eastAsia="Times New Roman" w:hAnsi="Arial" w:cs="Arial"/>
          <w:b/>
          <w:lang w:eastAsia="es-MX"/>
        </w:rPr>
      </w:pPr>
      <w:r w:rsidRPr="00E74119">
        <w:rPr>
          <w:rFonts w:ascii="Arial" w:eastAsia="Times New Roman" w:hAnsi="Arial" w:cs="Arial"/>
          <w:b/>
          <w:lang w:eastAsia="es-MX"/>
        </w:rPr>
        <w:t>CAPÍTULO I</w:t>
      </w:r>
    </w:p>
    <w:p w:rsidR="00915FEE" w:rsidRDefault="00E212D5" w:rsidP="00E74119">
      <w:pPr>
        <w:spacing w:after="0" w:line="288" w:lineRule="auto"/>
        <w:jc w:val="center"/>
        <w:rPr>
          <w:rFonts w:ascii="Arial" w:eastAsia="Times New Roman" w:hAnsi="Arial" w:cs="Arial"/>
          <w:b/>
          <w:lang w:val="es-ES" w:eastAsia="es-MX"/>
        </w:rPr>
      </w:pPr>
      <w:r w:rsidRPr="00E74119">
        <w:rPr>
          <w:rFonts w:ascii="Arial" w:eastAsia="Times New Roman" w:hAnsi="Arial" w:cs="Arial"/>
          <w:b/>
          <w:lang w:val="es-ES" w:eastAsia="es-MX"/>
        </w:rPr>
        <w:t xml:space="preserve">DE LAS DISPOSICIONES GENERALES DE </w:t>
      </w:r>
    </w:p>
    <w:p w:rsidR="00E212D5" w:rsidRPr="00E74119" w:rsidRDefault="00E212D5" w:rsidP="00E74119">
      <w:pPr>
        <w:spacing w:after="0" w:line="288" w:lineRule="auto"/>
        <w:jc w:val="center"/>
        <w:rPr>
          <w:rFonts w:ascii="Arial" w:eastAsia="Times New Roman" w:hAnsi="Arial" w:cs="Arial"/>
          <w:b/>
          <w:lang w:val="es-ES" w:eastAsia="es-MX"/>
        </w:rPr>
      </w:pPr>
      <w:r w:rsidRPr="00E74119">
        <w:rPr>
          <w:rFonts w:ascii="Arial" w:eastAsia="Times New Roman" w:hAnsi="Arial" w:cs="Arial"/>
          <w:b/>
          <w:lang w:val="es-ES" w:eastAsia="es-MX"/>
        </w:rPr>
        <w:t>LAS OBLIGACIONES DE TRANSPARENCIA</w:t>
      </w:r>
    </w:p>
    <w:p w:rsidR="00E212D5" w:rsidRPr="00E74119" w:rsidRDefault="00E212D5" w:rsidP="00E74119">
      <w:pPr>
        <w:spacing w:after="0" w:line="288" w:lineRule="auto"/>
        <w:jc w:val="center"/>
        <w:rPr>
          <w:rFonts w:ascii="Arial" w:eastAsia="Times New Roman" w:hAnsi="Arial" w:cs="Arial"/>
          <w:b/>
          <w:lang w:val="es-ES" w:eastAsia="es-MX"/>
        </w:rPr>
      </w:pPr>
    </w:p>
    <w:p w:rsidR="00E212D5" w:rsidRPr="00E74119" w:rsidRDefault="0035438A" w:rsidP="00E74119">
      <w:pPr>
        <w:spacing w:after="0" w:line="288" w:lineRule="auto"/>
        <w:jc w:val="both"/>
        <w:rPr>
          <w:rFonts w:ascii="Arial" w:eastAsia="Times New Roman" w:hAnsi="Arial" w:cs="Arial"/>
          <w:lang w:eastAsia="es-MX"/>
        </w:rPr>
      </w:pPr>
      <w:r>
        <w:rPr>
          <w:rFonts w:ascii="Arial" w:eastAsia="Times New Roman" w:hAnsi="Arial" w:cs="Arial"/>
          <w:b/>
          <w:lang w:eastAsia="es-MX"/>
        </w:rPr>
        <w:t>ARTÍCULO 69</w:t>
      </w:r>
      <w:r w:rsidR="00E212D5" w:rsidRPr="00E74119">
        <w:rPr>
          <w:rFonts w:ascii="Arial" w:eastAsia="Times New Roman" w:hAnsi="Arial" w:cs="Arial"/>
          <w:b/>
          <w:lang w:eastAsia="es-MX"/>
        </w:rPr>
        <w:t>.</w:t>
      </w:r>
      <w:r w:rsidR="00E212D5" w:rsidRPr="00E74119">
        <w:rPr>
          <w:rFonts w:ascii="Arial" w:eastAsia="Times New Roman" w:hAnsi="Arial" w:cs="Arial"/>
          <w:lang w:eastAsia="es-MX"/>
        </w:rPr>
        <w:t xml:space="preserve"> Los sujetos obligados, en la página de inicio de sus sitios web, contarán con un vínculo electrónico fácilmente identificable y accesible que cumpla con los requerimientos de sistematización, comprensión y organización de la información a que se refiere este Título. Además, los sitios web deberán contar con buscadores temáticos.</w:t>
      </w:r>
    </w:p>
    <w:p w:rsidR="00E212D5" w:rsidRPr="00E74119" w:rsidRDefault="00E212D5" w:rsidP="00E74119">
      <w:pPr>
        <w:spacing w:after="0" w:line="288" w:lineRule="auto"/>
        <w:jc w:val="both"/>
        <w:rPr>
          <w:rFonts w:ascii="Arial" w:eastAsia="Times New Roman" w:hAnsi="Arial" w:cs="Arial"/>
          <w:lang w:eastAsia="es-MX"/>
        </w:rPr>
      </w:pPr>
    </w:p>
    <w:p w:rsidR="00E212D5" w:rsidRPr="00E74119" w:rsidRDefault="00E212D5" w:rsidP="00E74119">
      <w:pPr>
        <w:spacing w:after="0" w:line="288" w:lineRule="auto"/>
        <w:jc w:val="both"/>
        <w:rPr>
          <w:rFonts w:ascii="Arial" w:eastAsia="Times New Roman" w:hAnsi="Arial" w:cs="Arial"/>
          <w:lang w:eastAsia="es-MX"/>
        </w:rPr>
      </w:pPr>
      <w:r w:rsidRPr="00E74119">
        <w:rPr>
          <w:rFonts w:ascii="Arial" w:eastAsia="Times New Roman" w:hAnsi="Arial" w:cs="Arial"/>
          <w:lang w:eastAsia="es-MX"/>
        </w:rPr>
        <w:lastRenderedPageBreak/>
        <w:t>La información de las obligaciones de transparencia deberá publicarse con perspectiva de género y discapacidad, cuando así corresponda a su naturaleza.</w:t>
      </w:r>
    </w:p>
    <w:p w:rsidR="00E212D5" w:rsidRPr="00E74119" w:rsidRDefault="00E212D5" w:rsidP="00E74119">
      <w:pPr>
        <w:spacing w:after="0" w:line="288" w:lineRule="auto"/>
        <w:jc w:val="both"/>
        <w:rPr>
          <w:rFonts w:ascii="Arial" w:eastAsia="Times New Roman" w:hAnsi="Arial" w:cs="Arial"/>
          <w:lang w:eastAsia="es-MX"/>
        </w:rPr>
      </w:pPr>
    </w:p>
    <w:p w:rsidR="00E212D5" w:rsidRPr="00E74119" w:rsidRDefault="0035438A" w:rsidP="00E74119">
      <w:pPr>
        <w:spacing w:after="0" w:line="288" w:lineRule="auto"/>
        <w:jc w:val="both"/>
        <w:rPr>
          <w:rFonts w:ascii="Arial" w:eastAsia="Times New Roman" w:hAnsi="Arial" w:cs="Arial"/>
          <w:lang w:eastAsia="es-MX"/>
        </w:rPr>
      </w:pPr>
      <w:r>
        <w:rPr>
          <w:rFonts w:ascii="Arial" w:eastAsia="Times New Roman" w:hAnsi="Arial" w:cs="Arial"/>
          <w:b/>
          <w:lang w:eastAsia="es-MX"/>
        </w:rPr>
        <w:t>ARTÍCULO 70</w:t>
      </w:r>
      <w:r w:rsidR="00E212D5" w:rsidRPr="00E74119">
        <w:rPr>
          <w:rFonts w:ascii="Arial" w:eastAsia="Times New Roman" w:hAnsi="Arial" w:cs="Arial"/>
          <w:b/>
          <w:lang w:eastAsia="es-MX"/>
        </w:rPr>
        <w:t xml:space="preserve">. </w:t>
      </w:r>
      <w:r w:rsidR="00E212D5" w:rsidRPr="00E74119">
        <w:rPr>
          <w:rFonts w:ascii="Arial" w:eastAsia="Times New Roman" w:hAnsi="Arial" w:cs="Arial"/>
          <w:lang w:eastAsia="es-MX"/>
        </w:rPr>
        <w:t xml:space="preserve">Los sitios web deberán diseñarse considerando estándares de accesibilidad para que las personas con discapacidad accedan a la información publicada en forma viable y cómoda. </w:t>
      </w:r>
    </w:p>
    <w:p w:rsidR="00E212D5" w:rsidRPr="00E74119" w:rsidRDefault="00E212D5" w:rsidP="00E74119">
      <w:pPr>
        <w:tabs>
          <w:tab w:val="left" w:pos="1590"/>
        </w:tabs>
        <w:spacing w:after="0" w:line="288" w:lineRule="auto"/>
        <w:jc w:val="both"/>
        <w:rPr>
          <w:rFonts w:ascii="Arial" w:eastAsia="Times New Roman" w:hAnsi="Arial" w:cs="Arial"/>
          <w:lang w:eastAsia="es-MX"/>
        </w:rPr>
      </w:pPr>
      <w:r w:rsidRPr="00E74119">
        <w:rPr>
          <w:rFonts w:ascii="Arial" w:eastAsia="Times New Roman" w:hAnsi="Arial" w:cs="Arial"/>
          <w:lang w:eastAsia="es-MX"/>
        </w:rPr>
        <w:tab/>
      </w:r>
    </w:p>
    <w:p w:rsidR="00E212D5" w:rsidRPr="00E74119" w:rsidRDefault="00E212D5" w:rsidP="00E74119">
      <w:pPr>
        <w:spacing w:after="0" w:line="288" w:lineRule="auto"/>
        <w:jc w:val="both"/>
        <w:rPr>
          <w:rFonts w:ascii="Arial" w:eastAsia="Times New Roman" w:hAnsi="Arial" w:cs="Arial"/>
          <w:b/>
          <w:lang w:eastAsia="es-MX"/>
        </w:rPr>
      </w:pPr>
      <w:r w:rsidRPr="00E74119">
        <w:rPr>
          <w:rFonts w:ascii="Arial" w:eastAsia="Times New Roman" w:hAnsi="Arial" w:cs="Arial"/>
          <w:lang w:eastAsia="es-MX"/>
        </w:rPr>
        <w:t>Se procurará que los menús de navegación y toda la información publicada puedan ser leídos a través de las herramientas tecnológicas diseñadas para personas con discapacidad visual.</w:t>
      </w:r>
      <w:r w:rsidRPr="00E74119">
        <w:rPr>
          <w:rFonts w:ascii="Arial" w:eastAsia="Times New Roman" w:hAnsi="Arial" w:cs="Arial"/>
          <w:b/>
          <w:lang w:eastAsia="es-MX"/>
        </w:rPr>
        <w:t xml:space="preserve"> </w:t>
      </w:r>
    </w:p>
    <w:p w:rsidR="00E212D5" w:rsidRPr="00E74119" w:rsidRDefault="00E212D5" w:rsidP="00E74119">
      <w:pPr>
        <w:spacing w:after="0" w:line="288" w:lineRule="auto"/>
        <w:jc w:val="both"/>
        <w:rPr>
          <w:rFonts w:ascii="Arial" w:eastAsia="Times New Roman" w:hAnsi="Arial" w:cs="Arial"/>
          <w:b/>
          <w:lang w:eastAsia="es-MX"/>
        </w:rPr>
      </w:pPr>
    </w:p>
    <w:p w:rsidR="00E212D5" w:rsidRPr="00E74119" w:rsidRDefault="0035438A" w:rsidP="00E74119">
      <w:pPr>
        <w:spacing w:after="0" w:line="288" w:lineRule="auto"/>
        <w:jc w:val="both"/>
        <w:rPr>
          <w:rFonts w:ascii="Arial" w:eastAsia="Times New Roman" w:hAnsi="Arial" w:cs="Arial"/>
          <w:lang w:eastAsia="es-MX"/>
        </w:rPr>
      </w:pPr>
      <w:r>
        <w:rPr>
          <w:rFonts w:ascii="Arial" w:eastAsia="Times New Roman" w:hAnsi="Arial" w:cs="Arial"/>
          <w:b/>
          <w:lang w:eastAsia="es-MX"/>
        </w:rPr>
        <w:t>ARTÍCULO 71</w:t>
      </w:r>
      <w:r w:rsidR="00E212D5" w:rsidRPr="00E74119">
        <w:rPr>
          <w:rFonts w:ascii="Arial" w:eastAsia="Times New Roman" w:hAnsi="Arial" w:cs="Arial"/>
          <w:b/>
          <w:lang w:eastAsia="es-MX"/>
        </w:rPr>
        <w:t>.</w:t>
      </w:r>
      <w:r w:rsidR="00E212D5" w:rsidRPr="00E74119">
        <w:rPr>
          <w:rFonts w:ascii="Arial" w:eastAsia="Times New Roman" w:hAnsi="Arial" w:cs="Arial"/>
          <w:lang w:eastAsia="es-MX"/>
        </w:rPr>
        <w:t xml:space="preserve"> Los sujetos obligados deberán difundir las obligaciones de transparencia y deberán actualizarlas por lo menos cada tres meses, salvo que en la presente Ley o en otra disposición normativa se establezca un plazo diverso. El Sistema Nacional emitirá los criterios para determinar el plazo mínimo que deberá permanecer disponible y accesible la información, atendiendo a las cualidades de la misma.</w:t>
      </w:r>
    </w:p>
    <w:p w:rsidR="00E212D5" w:rsidRPr="00E74119" w:rsidRDefault="00E212D5" w:rsidP="00E74119">
      <w:pPr>
        <w:spacing w:after="0" w:line="288" w:lineRule="auto"/>
        <w:jc w:val="both"/>
        <w:rPr>
          <w:rFonts w:ascii="Arial" w:eastAsia="Times New Roman" w:hAnsi="Arial" w:cs="Arial"/>
          <w:lang w:eastAsia="es-MX"/>
        </w:rPr>
      </w:pPr>
    </w:p>
    <w:p w:rsidR="00E212D5" w:rsidRPr="00E74119" w:rsidRDefault="0035438A" w:rsidP="00E74119">
      <w:pPr>
        <w:spacing w:after="0" w:line="288" w:lineRule="auto"/>
        <w:jc w:val="both"/>
        <w:rPr>
          <w:rFonts w:ascii="Arial" w:eastAsia="Times New Roman" w:hAnsi="Arial" w:cs="Arial"/>
          <w:lang w:eastAsia="es-MX"/>
        </w:rPr>
      </w:pPr>
      <w:r>
        <w:rPr>
          <w:rFonts w:ascii="Arial" w:eastAsia="Times New Roman" w:hAnsi="Arial" w:cs="Arial"/>
          <w:b/>
          <w:lang w:eastAsia="es-MX"/>
        </w:rPr>
        <w:t>ARTÍCULO 72</w:t>
      </w:r>
      <w:r w:rsidR="00E212D5" w:rsidRPr="00E74119">
        <w:rPr>
          <w:rFonts w:ascii="Arial" w:eastAsia="Times New Roman" w:hAnsi="Arial" w:cs="Arial"/>
          <w:b/>
          <w:lang w:eastAsia="es-MX"/>
        </w:rPr>
        <w:t>.</w:t>
      </w:r>
      <w:r w:rsidR="00E212D5" w:rsidRPr="00E74119">
        <w:rPr>
          <w:rFonts w:ascii="Arial" w:eastAsia="Times New Roman" w:hAnsi="Arial" w:cs="Arial"/>
          <w:lang w:eastAsia="es-MX"/>
        </w:rPr>
        <w:t xml:space="preserve"> En cada uno de los rubros de las obligaciones de transparencia señaladas en los artículos de este Título se deberá indicar el sujeto obligado, el área, el funcionario responsable de generar la información y la fecha de su última actualización.</w:t>
      </w:r>
    </w:p>
    <w:p w:rsidR="00E212D5" w:rsidRPr="00E74119" w:rsidRDefault="00E212D5" w:rsidP="00E74119">
      <w:pPr>
        <w:spacing w:after="0" w:line="288" w:lineRule="auto"/>
        <w:jc w:val="both"/>
        <w:rPr>
          <w:rFonts w:ascii="Arial" w:eastAsia="Times New Roman" w:hAnsi="Arial" w:cs="Arial"/>
          <w:lang w:eastAsia="es-MX"/>
        </w:rPr>
      </w:pPr>
      <w:r w:rsidRPr="00E74119">
        <w:rPr>
          <w:rFonts w:ascii="Arial" w:eastAsia="Times New Roman" w:hAnsi="Arial" w:cs="Arial"/>
          <w:lang w:eastAsia="es-MX"/>
        </w:rPr>
        <w:t xml:space="preserve"> </w:t>
      </w:r>
    </w:p>
    <w:p w:rsidR="00E212D5" w:rsidRPr="00E74119" w:rsidRDefault="00E212D5" w:rsidP="00E74119">
      <w:pPr>
        <w:spacing w:after="0" w:line="288" w:lineRule="auto"/>
        <w:jc w:val="both"/>
        <w:rPr>
          <w:rFonts w:ascii="Arial" w:eastAsia="Times New Roman" w:hAnsi="Arial" w:cs="Arial"/>
          <w:lang w:eastAsia="es-MX"/>
        </w:rPr>
      </w:pPr>
      <w:r w:rsidRPr="00E74119">
        <w:rPr>
          <w:rFonts w:ascii="Arial" w:eastAsia="Times New Roman" w:hAnsi="Arial" w:cs="Arial"/>
          <w:lang w:eastAsia="es-MX"/>
        </w:rPr>
        <w:t>Asimismo, los sujetos obligados deberán señalar los rubros de obligaciones de transparencia que no les son aplicables.</w:t>
      </w:r>
    </w:p>
    <w:p w:rsidR="00E212D5" w:rsidRPr="00E74119" w:rsidRDefault="00E212D5" w:rsidP="00E74119">
      <w:pPr>
        <w:spacing w:after="0" w:line="288" w:lineRule="auto"/>
        <w:jc w:val="both"/>
        <w:rPr>
          <w:rFonts w:ascii="Arial" w:eastAsia="Times New Roman" w:hAnsi="Arial" w:cs="Arial"/>
          <w:lang w:eastAsia="es-MX"/>
        </w:rPr>
      </w:pPr>
    </w:p>
    <w:p w:rsidR="00E212D5" w:rsidRPr="00E74119" w:rsidRDefault="0035438A" w:rsidP="00E74119">
      <w:pPr>
        <w:spacing w:after="0" w:line="288" w:lineRule="auto"/>
        <w:jc w:val="both"/>
        <w:rPr>
          <w:rFonts w:ascii="Arial" w:eastAsia="Times New Roman" w:hAnsi="Arial" w:cs="Arial"/>
          <w:b/>
          <w:lang w:eastAsia="es-MX"/>
        </w:rPr>
      </w:pPr>
      <w:r>
        <w:rPr>
          <w:rFonts w:ascii="Arial" w:eastAsia="Times New Roman" w:hAnsi="Arial" w:cs="Arial"/>
          <w:b/>
          <w:lang w:eastAsia="es-MX"/>
        </w:rPr>
        <w:t>ARTÍCULO 73</w:t>
      </w:r>
      <w:r w:rsidR="00E212D5" w:rsidRPr="00E74119">
        <w:rPr>
          <w:rFonts w:ascii="Arial" w:eastAsia="Times New Roman" w:hAnsi="Arial" w:cs="Arial"/>
          <w:b/>
          <w:lang w:eastAsia="es-MX"/>
        </w:rPr>
        <w:t>.</w:t>
      </w:r>
      <w:r w:rsidR="00E212D5" w:rsidRPr="00E74119">
        <w:rPr>
          <w:rFonts w:ascii="Arial" w:eastAsia="Times New Roman" w:hAnsi="Arial" w:cs="Arial"/>
          <w:lang w:eastAsia="es-MX"/>
        </w:rPr>
        <w:t xml:space="preserve"> La información publicada por los sujetos obligados, en términos del presente Título, no constituye propaganda gubernamental. Los sujetos obligados, incluso dentro de los procesos electorales, a partir del inicio de las precampañas y hasta la conclusión del proceso electoral, deberán mantener accesible la información en el sitio web de obligaciones de transparencia, salvo disposición expresa en contrario en la normatividad electoral.</w:t>
      </w:r>
      <w:r w:rsidR="00E212D5" w:rsidRPr="00E74119">
        <w:rPr>
          <w:rFonts w:ascii="Arial" w:eastAsia="Times New Roman" w:hAnsi="Arial" w:cs="Arial"/>
          <w:b/>
          <w:lang w:eastAsia="es-MX"/>
        </w:rPr>
        <w:t xml:space="preserve"> </w:t>
      </w:r>
    </w:p>
    <w:p w:rsidR="00E212D5" w:rsidRPr="00E74119" w:rsidRDefault="00E212D5" w:rsidP="00E74119">
      <w:pPr>
        <w:spacing w:after="0" w:line="288" w:lineRule="auto"/>
        <w:jc w:val="both"/>
        <w:rPr>
          <w:rFonts w:ascii="Arial" w:eastAsia="Times New Roman" w:hAnsi="Arial" w:cs="Arial"/>
          <w:b/>
          <w:lang w:eastAsia="es-MX"/>
        </w:rPr>
      </w:pPr>
    </w:p>
    <w:p w:rsidR="00E212D5" w:rsidRPr="00E74119" w:rsidRDefault="0035438A" w:rsidP="00E74119">
      <w:pPr>
        <w:spacing w:after="0" w:line="288" w:lineRule="auto"/>
        <w:jc w:val="both"/>
        <w:rPr>
          <w:rFonts w:ascii="Arial" w:eastAsia="Times New Roman" w:hAnsi="Arial" w:cs="Arial"/>
          <w:b/>
          <w:lang w:eastAsia="es-MX"/>
        </w:rPr>
      </w:pPr>
      <w:r>
        <w:rPr>
          <w:rFonts w:ascii="Arial" w:eastAsia="Times New Roman" w:hAnsi="Arial" w:cs="Arial"/>
          <w:b/>
          <w:lang w:eastAsia="es-MX"/>
        </w:rPr>
        <w:t>ARTÍCULO 74</w:t>
      </w:r>
      <w:r w:rsidR="00E212D5" w:rsidRPr="00E74119">
        <w:rPr>
          <w:rFonts w:ascii="Arial" w:eastAsia="Times New Roman" w:hAnsi="Arial" w:cs="Arial"/>
          <w:b/>
          <w:lang w:eastAsia="es-MX"/>
        </w:rPr>
        <w:t xml:space="preserve">. </w:t>
      </w:r>
      <w:r w:rsidR="00E212D5" w:rsidRPr="00E74119">
        <w:rPr>
          <w:rFonts w:ascii="Arial" w:eastAsia="Times New Roman" w:hAnsi="Arial" w:cs="Arial"/>
          <w:lang w:eastAsia="es-MX"/>
        </w:rPr>
        <w:t xml:space="preserve">Los sujetos obligados deberán informar al Instituto de Transparencia las fracciones del </w:t>
      </w:r>
      <w:r w:rsidR="00BB62CD">
        <w:rPr>
          <w:rFonts w:ascii="Arial" w:eastAsia="Times New Roman" w:hAnsi="Arial" w:cs="Arial"/>
          <w:lang w:eastAsia="es-MX"/>
        </w:rPr>
        <w:t>artículo 77</w:t>
      </w:r>
      <w:r w:rsidR="00E212D5" w:rsidRPr="00E74119">
        <w:rPr>
          <w:rFonts w:ascii="Arial" w:eastAsia="Times New Roman" w:hAnsi="Arial" w:cs="Arial"/>
          <w:lang w:eastAsia="es-MX"/>
        </w:rPr>
        <w:t xml:space="preserve"> que le son aplicables y deberán verificar que se publiquen en la Plataforma Nacional. El Instituto de Transparencia verificará y aprobará, de forma fundada y motivada, la relación de fracciones aplicables a cada sujeto obligado.</w:t>
      </w:r>
      <w:r w:rsidR="00E212D5" w:rsidRPr="00E74119">
        <w:rPr>
          <w:rFonts w:ascii="Arial" w:eastAsia="Times New Roman" w:hAnsi="Arial" w:cs="Arial"/>
          <w:b/>
          <w:lang w:eastAsia="es-MX"/>
        </w:rPr>
        <w:t xml:space="preserve"> </w:t>
      </w:r>
    </w:p>
    <w:p w:rsidR="00E212D5" w:rsidRPr="00E74119" w:rsidRDefault="00E212D5" w:rsidP="00E74119">
      <w:pPr>
        <w:spacing w:after="0" w:line="288" w:lineRule="auto"/>
        <w:jc w:val="both"/>
        <w:rPr>
          <w:rFonts w:ascii="Arial" w:eastAsia="Times New Roman" w:hAnsi="Arial" w:cs="Arial"/>
          <w:b/>
          <w:lang w:eastAsia="es-MX"/>
        </w:rPr>
      </w:pPr>
    </w:p>
    <w:p w:rsidR="00E212D5" w:rsidRPr="00E74119" w:rsidRDefault="0035438A" w:rsidP="00E74119">
      <w:pPr>
        <w:spacing w:after="0" w:line="288" w:lineRule="auto"/>
        <w:jc w:val="both"/>
        <w:rPr>
          <w:rFonts w:ascii="Arial" w:hAnsi="Arial" w:cs="Arial"/>
          <w:b/>
        </w:rPr>
      </w:pPr>
      <w:r>
        <w:rPr>
          <w:rFonts w:ascii="Arial" w:eastAsia="Times New Roman" w:hAnsi="Arial" w:cs="Arial"/>
          <w:b/>
          <w:lang w:eastAsia="es-MX"/>
        </w:rPr>
        <w:t>ARTÍCULO 75</w:t>
      </w:r>
      <w:r w:rsidR="00E212D5" w:rsidRPr="00E74119">
        <w:rPr>
          <w:rFonts w:ascii="Arial" w:eastAsia="Times New Roman" w:hAnsi="Arial" w:cs="Arial"/>
          <w:b/>
          <w:lang w:eastAsia="es-MX"/>
        </w:rPr>
        <w:t>.</w:t>
      </w:r>
      <w:r w:rsidR="00E212D5" w:rsidRPr="00E74119">
        <w:rPr>
          <w:rFonts w:ascii="Arial" w:eastAsia="Times New Roman" w:hAnsi="Arial" w:cs="Arial"/>
          <w:lang w:eastAsia="es-MX"/>
        </w:rPr>
        <w:t xml:space="preserve"> Los sujetos obligados deberán publicar la información a que se refiere el presente Título protegiendo los datos personales en términos de la legislación aplicable.</w:t>
      </w:r>
      <w:r w:rsidR="00E212D5" w:rsidRPr="00E74119">
        <w:rPr>
          <w:rFonts w:ascii="Arial" w:hAnsi="Arial" w:cs="Arial"/>
          <w:b/>
        </w:rPr>
        <w:t xml:space="preserve"> </w:t>
      </w:r>
    </w:p>
    <w:p w:rsidR="00E212D5" w:rsidRPr="00E74119" w:rsidRDefault="00E212D5" w:rsidP="00E74119">
      <w:pPr>
        <w:spacing w:after="0" w:line="288" w:lineRule="auto"/>
        <w:jc w:val="both"/>
        <w:rPr>
          <w:rFonts w:ascii="Arial" w:hAnsi="Arial" w:cs="Arial"/>
          <w:b/>
        </w:rPr>
      </w:pPr>
    </w:p>
    <w:p w:rsidR="00E212D5" w:rsidRPr="00E74119" w:rsidRDefault="0035438A" w:rsidP="00E74119">
      <w:pPr>
        <w:spacing w:after="0" w:line="288" w:lineRule="auto"/>
        <w:jc w:val="both"/>
        <w:rPr>
          <w:rFonts w:ascii="Arial" w:hAnsi="Arial" w:cs="Arial"/>
        </w:rPr>
      </w:pPr>
      <w:r>
        <w:rPr>
          <w:rFonts w:ascii="Arial" w:hAnsi="Arial" w:cs="Arial"/>
          <w:b/>
        </w:rPr>
        <w:t>ARTÍCULO 76</w:t>
      </w:r>
      <w:r w:rsidR="00E212D5" w:rsidRPr="00E74119">
        <w:rPr>
          <w:rFonts w:ascii="Arial" w:hAnsi="Arial" w:cs="Arial"/>
          <w:b/>
        </w:rPr>
        <w:t>.</w:t>
      </w:r>
      <w:r w:rsidR="00E212D5" w:rsidRPr="00E74119">
        <w:rPr>
          <w:rFonts w:ascii="Arial" w:hAnsi="Arial" w:cs="Arial"/>
        </w:rPr>
        <w:t xml:space="preserve"> Los sujetos obligados deberán contar en las oficinas de sus unidades de transparencia con los medios para poner a disposición de las personas interesadas las obligaciones de transparencia que ya estén publicadas, de manera directa, mediante </w:t>
      </w:r>
      <w:r w:rsidR="00E212D5" w:rsidRPr="00E74119">
        <w:rPr>
          <w:rFonts w:ascii="Arial" w:eastAsia="Times New Roman" w:hAnsi="Arial" w:cs="Arial"/>
          <w:lang w:eastAsia="es-MX"/>
        </w:rPr>
        <w:t>equipos de cómputo con acceso a Internet</w:t>
      </w:r>
      <w:r w:rsidR="00E212D5" w:rsidRPr="00E74119">
        <w:rPr>
          <w:rFonts w:ascii="Arial" w:hAnsi="Arial" w:cs="Arial"/>
        </w:rPr>
        <w:t xml:space="preserve">. Del mismo modo, deberán apoyar a los usuarios que lo requieran y asistirlos respecto </w:t>
      </w:r>
      <w:r w:rsidR="00E212D5" w:rsidRPr="00E74119">
        <w:rPr>
          <w:rFonts w:ascii="Arial" w:eastAsia="Times New Roman" w:hAnsi="Arial" w:cs="Arial"/>
          <w:lang w:eastAsia="es-MX"/>
        </w:rPr>
        <w:t>a la utilización del sistema de solicitudes de acceso a la información</w:t>
      </w:r>
      <w:r w:rsidR="00E212D5" w:rsidRPr="00E74119">
        <w:rPr>
          <w:rFonts w:ascii="Arial" w:hAnsi="Arial" w:cs="Arial"/>
        </w:rPr>
        <w:t xml:space="preserve"> y los trámites y servicios que prestan.</w:t>
      </w:r>
    </w:p>
    <w:p w:rsidR="00E212D5" w:rsidRPr="00E74119" w:rsidRDefault="00E212D5" w:rsidP="00E74119">
      <w:pPr>
        <w:spacing w:after="0" w:line="288" w:lineRule="auto"/>
        <w:jc w:val="both"/>
        <w:rPr>
          <w:rFonts w:ascii="Arial" w:eastAsia="Times New Roman" w:hAnsi="Arial" w:cs="Arial"/>
          <w:lang w:eastAsia="es-MX"/>
        </w:rPr>
      </w:pPr>
    </w:p>
    <w:p w:rsidR="00E212D5" w:rsidRPr="00E74119" w:rsidRDefault="00E212D5" w:rsidP="00E74119">
      <w:pPr>
        <w:spacing w:after="0" w:line="288" w:lineRule="auto"/>
        <w:jc w:val="both"/>
        <w:rPr>
          <w:rFonts w:ascii="Arial" w:eastAsia="Times New Roman" w:hAnsi="Arial" w:cs="Arial"/>
          <w:b/>
          <w:lang w:eastAsia="es-MX"/>
        </w:rPr>
      </w:pPr>
      <w:r w:rsidRPr="00E74119">
        <w:rPr>
          <w:rFonts w:ascii="Arial" w:eastAsia="Times New Roman" w:hAnsi="Arial" w:cs="Arial"/>
          <w:lang w:eastAsia="es-MX"/>
        </w:rPr>
        <w:t>Lo anterior, sin perjuicio de que adicionalmente se utilicen medios alternativos de difusión de la información, cuando en determinadas poblaciones éstos resulten de más fácil acceso y comprensión.</w:t>
      </w:r>
      <w:r w:rsidRPr="00E74119">
        <w:rPr>
          <w:rFonts w:ascii="Arial" w:eastAsia="Times New Roman" w:hAnsi="Arial" w:cs="Arial"/>
          <w:b/>
          <w:lang w:eastAsia="es-MX"/>
        </w:rPr>
        <w:t xml:space="preserve"> </w:t>
      </w:r>
    </w:p>
    <w:p w:rsidR="00E212D5" w:rsidRPr="00E74119" w:rsidRDefault="00E212D5" w:rsidP="00E74119">
      <w:pPr>
        <w:spacing w:after="0" w:line="288" w:lineRule="auto"/>
        <w:jc w:val="both"/>
        <w:rPr>
          <w:rFonts w:ascii="Arial" w:eastAsia="Times New Roman" w:hAnsi="Arial" w:cs="Arial"/>
          <w:b/>
          <w:lang w:eastAsia="es-MX"/>
        </w:rPr>
      </w:pPr>
    </w:p>
    <w:p w:rsidR="00E212D5" w:rsidRPr="00E74119" w:rsidRDefault="00E212D5" w:rsidP="00E74119">
      <w:pPr>
        <w:spacing w:after="0" w:line="288" w:lineRule="auto"/>
        <w:jc w:val="center"/>
        <w:rPr>
          <w:rFonts w:ascii="Arial" w:eastAsia="Times New Roman" w:hAnsi="Arial" w:cs="Arial"/>
          <w:b/>
          <w:lang w:eastAsia="es-MX"/>
        </w:rPr>
      </w:pPr>
      <w:r w:rsidRPr="00E74119">
        <w:rPr>
          <w:rFonts w:ascii="Arial" w:eastAsia="Times New Roman" w:hAnsi="Arial" w:cs="Arial"/>
          <w:b/>
          <w:lang w:eastAsia="es-MX"/>
        </w:rPr>
        <w:t>CAPÍTULO II</w:t>
      </w:r>
    </w:p>
    <w:p w:rsidR="00E212D5" w:rsidRPr="00E74119" w:rsidRDefault="00E212D5" w:rsidP="00E74119">
      <w:pPr>
        <w:spacing w:after="0" w:line="288" w:lineRule="auto"/>
        <w:jc w:val="center"/>
        <w:rPr>
          <w:rFonts w:ascii="Arial" w:eastAsia="Times New Roman" w:hAnsi="Arial" w:cs="Arial"/>
          <w:b/>
          <w:lang w:eastAsia="es-MX"/>
        </w:rPr>
      </w:pPr>
      <w:r w:rsidRPr="00E74119">
        <w:rPr>
          <w:rFonts w:ascii="Arial" w:eastAsia="Times New Roman" w:hAnsi="Arial" w:cs="Arial"/>
          <w:b/>
          <w:lang w:eastAsia="es-MX"/>
        </w:rPr>
        <w:t>DE LAS OBLIGACIONES GENERALES DE TRANSPARENCIA</w:t>
      </w:r>
    </w:p>
    <w:p w:rsidR="00E212D5" w:rsidRPr="00E74119" w:rsidRDefault="00E212D5" w:rsidP="00E74119">
      <w:pPr>
        <w:spacing w:after="0" w:line="288" w:lineRule="auto"/>
        <w:jc w:val="center"/>
        <w:rPr>
          <w:rFonts w:ascii="Arial" w:eastAsia="Times New Roman" w:hAnsi="Arial" w:cs="Arial"/>
          <w:b/>
          <w:lang w:eastAsia="es-MX"/>
        </w:rPr>
      </w:pPr>
    </w:p>
    <w:p w:rsidR="00E212D5" w:rsidRPr="00E74119" w:rsidRDefault="0035438A" w:rsidP="00E74119">
      <w:pPr>
        <w:spacing w:after="0" w:line="288" w:lineRule="auto"/>
        <w:jc w:val="both"/>
        <w:rPr>
          <w:rFonts w:ascii="Arial" w:eastAsia="Times New Roman" w:hAnsi="Arial" w:cs="Arial"/>
          <w:lang w:eastAsia="es-MX"/>
        </w:rPr>
      </w:pPr>
      <w:r>
        <w:rPr>
          <w:rFonts w:ascii="Arial" w:eastAsia="Times New Roman" w:hAnsi="Arial" w:cs="Arial"/>
          <w:b/>
          <w:bCs/>
          <w:lang w:eastAsia="es-MX"/>
        </w:rPr>
        <w:t>ARTÍCULO 77</w:t>
      </w:r>
      <w:r w:rsidR="00E212D5" w:rsidRPr="00E74119">
        <w:rPr>
          <w:rFonts w:ascii="Arial" w:eastAsia="Times New Roman" w:hAnsi="Arial" w:cs="Arial"/>
          <w:b/>
          <w:bCs/>
          <w:lang w:eastAsia="es-MX"/>
        </w:rPr>
        <w:t>.</w:t>
      </w:r>
      <w:r w:rsidR="00E212D5" w:rsidRPr="00E74119">
        <w:rPr>
          <w:rFonts w:ascii="Arial" w:eastAsia="Times New Roman" w:hAnsi="Arial" w:cs="Arial"/>
          <w:bCs/>
          <w:lang w:eastAsia="es-MX"/>
        </w:rPr>
        <w:t xml:space="preserve"> Los sujetos obligados deberán publicar, difundir y mantener actualizada y accesible en sus sitios web o en los medios disponibles de conformidad con el último párrafo del </w:t>
      </w:r>
      <w:r w:rsidR="00BB62CD" w:rsidRPr="00BB62CD">
        <w:rPr>
          <w:rFonts w:ascii="Arial" w:eastAsia="Times New Roman" w:hAnsi="Arial" w:cs="Arial"/>
          <w:bCs/>
          <w:lang w:eastAsia="es-MX"/>
        </w:rPr>
        <w:t>artículo 76</w:t>
      </w:r>
      <w:r w:rsidR="00E212D5" w:rsidRPr="00BB62CD">
        <w:rPr>
          <w:rFonts w:ascii="Arial" w:eastAsia="Times New Roman" w:hAnsi="Arial" w:cs="Arial"/>
          <w:bCs/>
          <w:lang w:eastAsia="es-MX"/>
        </w:rPr>
        <w:t>,</w:t>
      </w:r>
      <w:r w:rsidR="00E212D5" w:rsidRPr="00E74119">
        <w:rPr>
          <w:rFonts w:ascii="Arial" w:eastAsia="Times New Roman" w:hAnsi="Arial" w:cs="Arial"/>
          <w:bCs/>
          <w:lang w:eastAsia="es-MX"/>
        </w:rPr>
        <w:t xml:space="preserve"> </w:t>
      </w:r>
      <w:r w:rsidR="00E212D5" w:rsidRPr="00E74119">
        <w:rPr>
          <w:rFonts w:ascii="Arial" w:eastAsia="Times New Roman" w:hAnsi="Arial" w:cs="Arial"/>
          <w:lang w:eastAsia="es-MX"/>
        </w:rPr>
        <w:t>de acuerdo con sus facultades, atribuciones, funciones u objeto social, según corresponda, la siguiente información:</w:t>
      </w:r>
    </w:p>
    <w:p w:rsidR="00E212D5" w:rsidRPr="00E74119" w:rsidRDefault="00E212D5" w:rsidP="00E74119">
      <w:pPr>
        <w:spacing w:after="0" w:line="288" w:lineRule="auto"/>
        <w:jc w:val="both"/>
        <w:rPr>
          <w:rFonts w:ascii="Arial" w:eastAsia="Times New Roman" w:hAnsi="Arial" w:cs="Arial"/>
          <w:lang w:eastAsia="es-MX"/>
        </w:rPr>
      </w:pPr>
    </w:p>
    <w:p w:rsidR="00E212D5" w:rsidRPr="00E74119" w:rsidRDefault="00E212D5" w:rsidP="00E74119">
      <w:pPr>
        <w:spacing w:after="0" w:line="288" w:lineRule="auto"/>
        <w:ind w:left="567"/>
        <w:jc w:val="both"/>
        <w:rPr>
          <w:rFonts w:ascii="Arial" w:eastAsia="Times New Roman" w:hAnsi="Arial" w:cs="Arial"/>
          <w:bCs/>
          <w:lang w:eastAsia="es-MX"/>
        </w:rPr>
      </w:pPr>
      <w:r w:rsidRPr="00E74119">
        <w:rPr>
          <w:rFonts w:ascii="Arial" w:eastAsia="Times New Roman" w:hAnsi="Arial" w:cs="Arial"/>
          <w:b/>
          <w:bCs/>
          <w:lang w:eastAsia="es-MX"/>
        </w:rPr>
        <w:t>I.</w:t>
      </w:r>
      <w:r w:rsidRPr="00E74119">
        <w:rPr>
          <w:rFonts w:ascii="Arial" w:eastAsia="Times New Roman" w:hAnsi="Arial" w:cs="Arial"/>
          <w:bCs/>
          <w:lang w:eastAsia="es-MX"/>
        </w:rPr>
        <w:t xml:space="preserve"> El marco normativo aplicable y vigente del sujeto obligado, en el que deberá incluirse leyes, códigos, reglamentos, decretos de creación, manuales administrativos, programas de trabajo, reglas de operación, criterios, políticas, reglas de procedimiento, entre otros, aplicables al ámbito de su competencia, así como sus reformas, incluyendo la Ley de Ingresos y la Ley de Egresos;</w:t>
      </w:r>
    </w:p>
    <w:p w:rsidR="00E212D5" w:rsidRPr="00E74119" w:rsidRDefault="00E212D5" w:rsidP="00E74119">
      <w:pPr>
        <w:spacing w:after="0" w:line="288" w:lineRule="auto"/>
        <w:ind w:left="567"/>
        <w:jc w:val="both"/>
        <w:rPr>
          <w:rFonts w:ascii="Arial" w:eastAsia="Times New Roman" w:hAnsi="Arial" w:cs="Arial"/>
          <w:bCs/>
          <w:lang w:eastAsia="es-MX"/>
        </w:rPr>
      </w:pPr>
    </w:p>
    <w:p w:rsidR="00E212D5" w:rsidRPr="00E74119" w:rsidRDefault="00E212D5" w:rsidP="00E74119">
      <w:pPr>
        <w:spacing w:after="0" w:line="288" w:lineRule="auto"/>
        <w:ind w:left="567"/>
        <w:jc w:val="both"/>
        <w:rPr>
          <w:rFonts w:ascii="Arial" w:eastAsia="Times New Roman" w:hAnsi="Arial" w:cs="Arial"/>
          <w:bCs/>
          <w:lang w:eastAsia="es-MX"/>
        </w:rPr>
      </w:pPr>
      <w:r w:rsidRPr="00E74119">
        <w:rPr>
          <w:rFonts w:ascii="Arial" w:eastAsia="Times New Roman" w:hAnsi="Arial" w:cs="Arial"/>
          <w:b/>
          <w:bCs/>
          <w:lang w:eastAsia="es-MX"/>
        </w:rPr>
        <w:t>II.</w:t>
      </w:r>
      <w:r w:rsidRPr="00E74119">
        <w:rPr>
          <w:rFonts w:ascii="Arial" w:eastAsia="Times New Roman" w:hAnsi="Arial" w:cs="Arial"/>
          <w:bCs/>
          <w:lang w:eastAsia="es-MX"/>
        </w:rPr>
        <w:t xml:space="preserve"> Su estructura orgánica completa, en un formato que permita vincular cada parte de la estructura, las atribuciones y responsabilidades que le corresponden a cada servidor público, prestador de servicios profesionales o miembro de los sujetos obligados, de conformidad con las disposiciones aplicables;</w:t>
      </w:r>
    </w:p>
    <w:p w:rsidR="00E212D5" w:rsidRPr="00E74119" w:rsidRDefault="00E212D5" w:rsidP="00E74119">
      <w:pPr>
        <w:spacing w:after="0" w:line="288" w:lineRule="auto"/>
        <w:ind w:left="567"/>
        <w:jc w:val="both"/>
        <w:rPr>
          <w:rFonts w:ascii="Arial" w:eastAsia="Times New Roman" w:hAnsi="Arial" w:cs="Arial"/>
          <w:bCs/>
          <w:lang w:eastAsia="es-MX"/>
        </w:rPr>
      </w:pPr>
    </w:p>
    <w:p w:rsidR="00E212D5" w:rsidRPr="00E74119" w:rsidRDefault="00E212D5" w:rsidP="00E74119">
      <w:pPr>
        <w:spacing w:after="0" w:line="288" w:lineRule="auto"/>
        <w:ind w:left="567"/>
        <w:jc w:val="both"/>
        <w:rPr>
          <w:rFonts w:ascii="Arial" w:eastAsia="Times New Roman" w:hAnsi="Arial" w:cs="Arial"/>
          <w:bCs/>
          <w:lang w:eastAsia="es-MX"/>
        </w:rPr>
      </w:pPr>
      <w:r w:rsidRPr="00E74119">
        <w:rPr>
          <w:rFonts w:ascii="Arial" w:eastAsia="Times New Roman" w:hAnsi="Arial" w:cs="Arial"/>
          <w:b/>
          <w:bCs/>
          <w:lang w:eastAsia="es-MX"/>
        </w:rPr>
        <w:t>III.</w:t>
      </w:r>
      <w:r w:rsidRPr="00E74119">
        <w:rPr>
          <w:rFonts w:ascii="Arial" w:eastAsia="Times New Roman" w:hAnsi="Arial" w:cs="Arial"/>
          <w:bCs/>
          <w:lang w:eastAsia="es-MX"/>
        </w:rPr>
        <w:t xml:space="preserve"> Las facultades de cada área;</w:t>
      </w:r>
    </w:p>
    <w:p w:rsidR="00E212D5" w:rsidRPr="00E74119" w:rsidRDefault="00E212D5" w:rsidP="00E74119">
      <w:pPr>
        <w:spacing w:after="0" w:line="288" w:lineRule="auto"/>
        <w:ind w:left="567"/>
        <w:jc w:val="both"/>
        <w:rPr>
          <w:rFonts w:ascii="Arial" w:eastAsia="Times New Roman" w:hAnsi="Arial" w:cs="Arial"/>
          <w:bCs/>
          <w:lang w:eastAsia="es-MX"/>
        </w:rPr>
      </w:pPr>
    </w:p>
    <w:p w:rsidR="00E212D5" w:rsidRPr="00E74119" w:rsidRDefault="00E212D5" w:rsidP="00E74119">
      <w:pPr>
        <w:spacing w:after="0" w:line="288" w:lineRule="auto"/>
        <w:ind w:left="567"/>
        <w:jc w:val="both"/>
        <w:rPr>
          <w:rFonts w:ascii="Arial" w:eastAsia="Times New Roman" w:hAnsi="Arial" w:cs="Arial"/>
          <w:bCs/>
          <w:lang w:eastAsia="es-MX"/>
        </w:rPr>
      </w:pPr>
      <w:r w:rsidRPr="00E74119">
        <w:rPr>
          <w:rFonts w:ascii="Arial" w:eastAsia="Times New Roman" w:hAnsi="Arial" w:cs="Arial"/>
          <w:b/>
          <w:bCs/>
          <w:lang w:eastAsia="es-MX"/>
        </w:rPr>
        <w:t>IV.</w:t>
      </w:r>
      <w:r w:rsidRPr="00E74119">
        <w:rPr>
          <w:rFonts w:ascii="Arial" w:eastAsia="Times New Roman" w:hAnsi="Arial" w:cs="Arial"/>
          <w:bCs/>
          <w:lang w:eastAsia="es-MX"/>
        </w:rPr>
        <w:t xml:space="preserve"> Las metas y objetivos de cada área de conformidad con sus programas operativos, así como sus funciones y actividades;</w:t>
      </w:r>
    </w:p>
    <w:p w:rsidR="00E212D5" w:rsidRPr="00E74119" w:rsidRDefault="00E212D5" w:rsidP="00E74119">
      <w:pPr>
        <w:spacing w:after="0" w:line="288" w:lineRule="auto"/>
        <w:ind w:left="567"/>
        <w:jc w:val="both"/>
        <w:rPr>
          <w:rFonts w:ascii="Arial" w:eastAsia="Times New Roman" w:hAnsi="Arial" w:cs="Arial"/>
          <w:bCs/>
          <w:lang w:eastAsia="es-MX"/>
        </w:rPr>
      </w:pPr>
    </w:p>
    <w:p w:rsidR="00E212D5" w:rsidRPr="00E74119" w:rsidRDefault="00E212D5" w:rsidP="00E74119">
      <w:pPr>
        <w:spacing w:after="0" w:line="288" w:lineRule="auto"/>
        <w:ind w:left="567"/>
        <w:jc w:val="both"/>
        <w:rPr>
          <w:rFonts w:ascii="Arial" w:eastAsia="Times New Roman" w:hAnsi="Arial" w:cs="Arial"/>
          <w:bCs/>
          <w:lang w:eastAsia="es-MX"/>
        </w:rPr>
      </w:pPr>
      <w:r w:rsidRPr="00E74119">
        <w:rPr>
          <w:rFonts w:ascii="Arial" w:eastAsia="Times New Roman" w:hAnsi="Arial" w:cs="Arial"/>
          <w:b/>
          <w:bCs/>
          <w:lang w:eastAsia="es-MX"/>
        </w:rPr>
        <w:t>V.</w:t>
      </w:r>
      <w:r w:rsidRPr="00E74119">
        <w:rPr>
          <w:rFonts w:ascii="Arial" w:eastAsia="Times New Roman" w:hAnsi="Arial" w:cs="Arial"/>
          <w:bCs/>
          <w:lang w:eastAsia="es-MX"/>
        </w:rPr>
        <w:t xml:space="preserve"> Los indicadores relacionados con temas de interés público o trascendencia social que conforme a sus funciones, deban establecer;</w:t>
      </w:r>
    </w:p>
    <w:p w:rsidR="00E212D5" w:rsidRPr="00E74119" w:rsidRDefault="00E212D5" w:rsidP="00E74119">
      <w:pPr>
        <w:spacing w:after="0" w:line="288" w:lineRule="auto"/>
        <w:ind w:left="567"/>
        <w:jc w:val="both"/>
        <w:rPr>
          <w:rFonts w:ascii="Arial" w:eastAsia="Times New Roman" w:hAnsi="Arial" w:cs="Arial"/>
          <w:bCs/>
          <w:lang w:eastAsia="es-MX"/>
        </w:rPr>
      </w:pPr>
    </w:p>
    <w:p w:rsidR="00E212D5" w:rsidRPr="00E74119" w:rsidRDefault="00E212D5" w:rsidP="00E74119">
      <w:pPr>
        <w:spacing w:after="0" w:line="288" w:lineRule="auto"/>
        <w:ind w:left="567"/>
        <w:jc w:val="both"/>
        <w:rPr>
          <w:rFonts w:ascii="Arial" w:eastAsia="Times New Roman" w:hAnsi="Arial" w:cs="Arial"/>
          <w:bCs/>
          <w:lang w:eastAsia="es-MX"/>
        </w:rPr>
      </w:pPr>
      <w:r w:rsidRPr="00E74119">
        <w:rPr>
          <w:rFonts w:ascii="Arial" w:eastAsia="Times New Roman" w:hAnsi="Arial" w:cs="Arial"/>
          <w:b/>
          <w:bCs/>
          <w:lang w:eastAsia="es-MX"/>
        </w:rPr>
        <w:t>VI.</w:t>
      </w:r>
      <w:r w:rsidRPr="00E74119">
        <w:rPr>
          <w:rFonts w:ascii="Arial" w:eastAsia="Times New Roman" w:hAnsi="Arial" w:cs="Arial"/>
          <w:bCs/>
          <w:lang w:eastAsia="es-MX"/>
        </w:rPr>
        <w:t xml:space="preserve"> Los indicadores que permitan rendir cuenta de sus objetivos y resultados;</w:t>
      </w:r>
    </w:p>
    <w:p w:rsidR="00E212D5" w:rsidRPr="00E74119" w:rsidRDefault="00E212D5" w:rsidP="00E74119">
      <w:pPr>
        <w:spacing w:after="0" w:line="288" w:lineRule="auto"/>
        <w:ind w:left="567"/>
        <w:jc w:val="both"/>
        <w:rPr>
          <w:rFonts w:ascii="Arial" w:eastAsia="Times New Roman" w:hAnsi="Arial" w:cs="Arial"/>
          <w:bCs/>
          <w:lang w:eastAsia="es-MX"/>
        </w:rPr>
      </w:pPr>
    </w:p>
    <w:p w:rsidR="00E212D5" w:rsidRPr="00E74119" w:rsidRDefault="00E212D5" w:rsidP="00E74119">
      <w:pPr>
        <w:spacing w:after="0" w:line="288" w:lineRule="auto"/>
        <w:ind w:left="567"/>
        <w:jc w:val="both"/>
        <w:rPr>
          <w:rFonts w:ascii="Arial" w:eastAsia="Times New Roman" w:hAnsi="Arial" w:cs="Arial"/>
          <w:bCs/>
          <w:lang w:eastAsia="es-MX"/>
        </w:rPr>
      </w:pPr>
      <w:r w:rsidRPr="00E74119">
        <w:rPr>
          <w:rFonts w:ascii="Arial" w:eastAsia="Times New Roman" w:hAnsi="Arial" w:cs="Arial"/>
          <w:b/>
          <w:bCs/>
          <w:lang w:eastAsia="es-MX"/>
        </w:rPr>
        <w:t>VII.</w:t>
      </w:r>
      <w:r w:rsidRPr="00E74119">
        <w:rPr>
          <w:rFonts w:ascii="Arial" w:eastAsia="Times New Roman" w:hAnsi="Arial" w:cs="Arial"/>
          <w:bCs/>
          <w:lang w:eastAsia="es-MX"/>
        </w:rPr>
        <w:t xml:space="preserve"> El directorio de los integrantes del sujeto obligado, a partir del nivel de jefe de departamento o su equivalente; o de menor nivel, cuando se brinde atención al público, manejen o apliquen recursos públicos, realicen actos de autoridad o presten servicios profesionales bajo el régimen de confianza u honorarios y personal de base; </w:t>
      </w:r>
    </w:p>
    <w:p w:rsidR="00E212D5" w:rsidRPr="00E74119" w:rsidRDefault="00E212D5" w:rsidP="00E74119">
      <w:pPr>
        <w:spacing w:after="0" w:line="288" w:lineRule="auto"/>
        <w:ind w:left="567"/>
        <w:jc w:val="both"/>
        <w:rPr>
          <w:rFonts w:ascii="Arial" w:eastAsia="Times New Roman" w:hAnsi="Arial" w:cs="Arial"/>
          <w:bCs/>
          <w:lang w:eastAsia="es-MX"/>
        </w:rPr>
      </w:pPr>
    </w:p>
    <w:p w:rsidR="00E212D5" w:rsidRPr="00E74119" w:rsidRDefault="00E212D5" w:rsidP="00E74119">
      <w:pPr>
        <w:spacing w:after="0" w:line="288" w:lineRule="auto"/>
        <w:ind w:left="567"/>
        <w:jc w:val="both"/>
        <w:rPr>
          <w:rFonts w:ascii="Arial" w:eastAsia="Times New Roman" w:hAnsi="Arial" w:cs="Arial"/>
          <w:b/>
          <w:bCs/>
          <w:lang w:eastAsia="es-MX"/>
        </w:rPr>
      </w:pPr>
      <w:r w:rsidRPr="00E74119">
        <w:rPr>
          <w:rFonts w:ascii="Arial" w:eastAsia="Times New Roman" w:hAnsi="Arial" w:cs="Arial"/>
          <w:bCs/>
          <w:lang w:eastAsia="es-MX"/>
        </w:rPr>
        <w:t>El directorio deberá incluir, al menos, el nombre, cargo o nombramiento asignado, nivel del puesto en la estructura orgánica, fecha de alta en el cargo, número telefónico oficial, domicilio oficial para recibir correspondencia y, en su caso, dirección de correo electrónico oficial;</w:t>
      </w:r>
      <w:r w:rsidRPr="00E74119">
        <w:rPr>
          <w:rFonts w:ascii="Arial" w:eastAsia="Times New Roman" w:hAnsi="Arial" w:cs="Arial"/>
          <w:b/>
          <w:bCs/>
          <w:lang w:eastAsia="es-MX"/>
        </w:rPr>
        <w:t xml:space="preserve"> </w:t>
      </w:r>
    </w:p>
    <w:p w:rsidR="00E212D5" w:rsidRPr="00E74119" w:rsidRDefault="00E212D5" w:rsidP="00E74119">
      <w:pPr>
        <w:spacing w:after="0" w:line="288" w:lineRule="auto"/>
        <w:ind w:left="567"/>
        <w:jc w:val="both"/>
        <w:rPr>
          <w:rFonts w:ascii="Arial" w:eastAsia="Times New Roman" w:hAnsi="Arial" w:cs="Arial"/>
          <w:b/>
          <w:bCs/>
          <w:lang w:eastAsia="es-MX"/>
        </w:rPr>
      </w:pPr>
    </w:p>
    <w:p w:rsidR="00E212D5" w:rsidRPr="00E74119" w:rsidRDefault="00E212D5" w:rsidP="00E74119">
      <w:pPr>
        <w:spacing w:after="0" w:line="288" w:lineRule="auto"/>
        <w:ind w:left="567"/>
        <w:jc w:val="both"/>
        <w:rPr>
          <w:rFonts w:ascii="Arial" w:eastAsia="Times New Roman" w:hAnsi="Arial" w:cs="Arial"/>
          <w:bCs/>
          <w:lang w:eastAsia="es-MX"/>
        </w:rPr>
      </w:pPr>
      <w:r w:rsidRPr="00E74119">
        <w:rPr>
          <w:rFonts w:ascii="Arial" w:eastAsia="Times New Roman" w:hAnsi="Arial" w:cs="Arial"/>
          <w:b/>
          <w:bCs/>
          <w:lang w:eastAsia="es-MX"/>
        </w:rPr>
        <w:t>VIII.</w:t>
      </w:r>
      <w:r w:rsidRPr="00E74119">
        <w:rPr>
          <w:rFonts w:ascii="Arial" w:eastAsia="Times New Roman" w:hAnsi="Arial" w:cs="Arial"/>
          <w:bCs/>
          <w:lang w:eastAsia="es-MX"/>
        </w:rPr>
        <w:t xml:space="preserve"> La remuneración mensual bruta y neta, de manera desglosada, de todos los niveles jerárquicos de los sujetos obligados, en las diferentes formas de contratación, incluyendo sueldos, prestaciones, </w:t>
      </w:r>
      <w:r w:rsidRPr="00E74119">
        <w:rPr>
          <w:rFonts w:ascii="Arial" w:eastAsia="Times New Roman" w:hAnsi="Arial" w:cs="Arial"/>
          <w:lang w:eastAsia="es-MX"/>
        </w:rPr>
        <w:t>gratificaciones, primas, comisiones, dietas, bonos, estímulos, ingresos</w:t>
      </w:r>
      <w:r w:rsidRPr="00E74119">
        <w:rPr>
          <w:rFonts w:ascii="Arial" w:eastAsia="Times New Roman" w:hAnsi="Arial" w:cs="Arial"/>
          <w:bCs/>
          <w:lang w:eastAsia="es-MX"/>
        </w:rPr>
        <w:t xml:space="preserve"> y sistemas de compensación, señalando la periodicidad de dicha remuneración;</w:t>
      </w:r>
    </w:p>
    <w:p w:rsidR="00E212D5" w:rsidRPr="00E74119" w:rsidRDefault="00E212D5" w:rsidP="00E74119">
      <w:pPr>
        <w:spacing w:after="0" w:line="288" w:lineRule="auto"/>
        <w:ind w:left="567"/>
        <w:jc w:val="both"/>
        <w:rPr>
          <w:rFonts w:ascii="Arial" w:eastAsia="Times New Roman" w:hAnsi="Arial" w:cs="Arial"/>
          <w:bCs/>
          <w:lang w:eastAsia="es-MX"/>
        </w:rPr>
      </w:pPr>
    </w:p>
    <w:p w:rsidR="00E212D5" w:rsidRPr="00E74119" w:rsidRDefault="00E212D5" w:rsidP="00E74119">
      <w:pPr>
        <w:spacing w:after="0" w:line="288" w:lineRule="auto"/>
        <w:ind w:left="567"/>
        <w:jc w:val="both"/>
        <w:rPr>
          <w:rFonts w:ascii="Arial" w:eastAsia="Times New Roman" w:hAnsi="Arial" w:cs="Arial"/>
          <w:bCs/>
          <w:lang w:eastAsia="es-MX"/>
        </w:rPr>
      </w:pPr>
      <w:r w:rsidRPr="00E74119">
        <w:rPr>
          <w:rFonts w:ascii="Arial" w:eastAsia="Times New Roman" w:hAnsi="Arial" w:cs="Arial"/>
          <w:b/>
          <w:bCs/>
          <w:lang w:eastAsia="es-MX"/>
        </w:rPr>
        <w:t>IX.</w:t>
      </w:r>
      <w:r w:rsidRPr="00E74119">
        <w:rPr>
          <w:rFonts w:ascii="Arial" w:eastAsia="Times New Roman" w:hAnsi="Arial" w:cs="Arial"/>
          <w:bCs/>
          <w:lang w:eastAsia="es-MX"/>
        </w:rPr>
        <w:t xml:space="preserve"> Los gastos de representación y viáticos, así como el objeto e informe de comisión correspondiente;</w:t>
      </w:r>
    </w:p>
    <w:p w:rsidR="00E212D5" w:rsidRPr="00E74119" w:rsidRDefault="00E212D5" w:rsidP="00E74119">
      <w:pPr>
        <w:spacing w:after="0" w:line="288" w:lineRule="auto"/>
        <w:ind w:left="567"/>
        <w:jc w:val="both"/>
        <w:rPr>
          <w:rFonts w:ascii="Arial" w:eastAsia="Times New Roman" w:hAnsi="Arial" w:cs="Arial"/>
          <w:bCs/>
          <w:lang w:eastAsia="es-MX"/>
        </w:rPr>
      </w:pPr>
    </w:p>
    <w:p w:rsidR="00E212D5" w:rsidRPr="00E74119" w:rsidRDefault="00E212D5" w:rsidP="00E74119">
      <w:pPr>
        <w:spacing w:after="0" w:line="288" w:lineRule="auto"/>
        <w:ind w:left="567"/>
        <w:jc w:val="both"/>
        <w:rPr>
          <w:rFonts w:ascii="Arial" w:eastAsia="Times New Roman" w:hAnsi="Arial" w:cs="Arial"/>
          <w:bCs/>
          <w:lang w:eastAsia="es-MX"/>
        </w:rPr>
      </w:pPr>
      <w:r w:rsidRPr="00E74119">
        <w:rPr>
          <w:rFonts w:ascii="Arial" w:eastAsia="Times New Roman" w:hAnsi="Arial" w:cs="Arial"/>
          <w:b/>
          <w:bCs/>
          <w:lang w:eastAsia="es-MX"/>
        </w:rPr>
        <w:t>X.</w:t>
      </w:r>
      <w:r w:rsidRPr="00E74119">
        <w:rPr>
          <w:rFonts w:ascii="Arial" w:eastAsia="Times New Roman" w:hAnsi="Arial" w:cs="Arial"/>
          <w:bCs/>
          <w:lang w:eastAsia="es-MX"/>
        </w:rPr>
        <w:t xml:space="preserve"> El número total de las plazas y del personal de base y confianza, especificando el total de las vacantes, por nivel de puesto, para cada unidad administrativa;</w:t>
      </w:r>
    </w:p>
    <w:p w:rsidR="00E212D5" w:rsidRPr="00E74119" w:rsidRDefault="00E212D5" w:rsidP="00E74119">
      <w:pPr>
        <w:spacing w:after="0" w:line="288" w:lineRule="auto"/>
        <w:ind w:left="567"/>
        <w:jc w:val="both"/>
        <w:rPr>
          <w:rFonts w:ascii="Arial" w:eastAsia="Times New Roman" w:hAnsi="Arial" w:cs="Arial"/>
          <w:bCs/>
          <w:lang w:eastAsia="es-MX"/>
        </w:rPr>
      </w:pPr>
    </w:p>
    <w:p w:rsidR="00E212D5" w:rsidRPr="00E74119" w:rsidRDefault="00E212D5" w:rsidP="00E74119">
      <w:pPr>
        <w:spacing w:after="0" w:line="288" w:lineRule="auto"/>
        <w:ind w:left="567"/>
        <w:jc w:val="both"/>
        <w:rPr>
          <w:rFonts w:ascii="Arial" w:eastAsia="Times New Roman" w:hAnsi="Arial" w:cs="Arial"/>
          <w:bCs/>
          <w:lang w:eastAsia="es-MX"/>
        </w:rPr>
      </w:pPr>
      <w:r w:rsidRPr="00E74119">
        <w:rPr>
          <w:rFonts w:ascii="Arial" w:eastAsia="Times New Roman" w:hAnsi="Arial" w:cs="Arial"/>
          <w:b/>
          <w:bCs/>
          <w:lang w:eastAsia="es-MX"/>
        </w:rPr>
        <w:t>XI.</w:t>
      </w:r>
      <w:r w:rsidRPr="00E74119">
        <w:rPr>
          <w:rFonts w:ascii="Arial" w:eastAsia="Times New Roman" w:hAnsi="Arial" w:cs="Arial"/>
          <w:bCs/>
          <w:lang w:eastAsia="es-MX"/>
        </w:rPr>
        <w:t xml:space="preserve"> Las contrataciones de servicios profesionales por honorarios, señalando los nombres de los prestadores de servicios, los servicios contratados, el monto de los honorarios y el periodo de contratación;</w:t>
      </w:r>
    </w:p>
    <w:p w:rsidR="00E212D5" w:rsidRPr="00E74119" w:rsidRDefault="00E212D5" w:rsidP="00E74119">
      <w:pPr>
        <w:spacing w:after="0" w:line="288" w:lineRule="auto"/>
        <w:ind w:left="567"/>
        <w:jc w:val="both"/>
        <w:rPr>
          <w:rFonts w:ascii="Arial" w:eastAsia="Times New Roman" w:hAnsi="Arial" w:cs="Arial"/>
          <w:b/>
          <w:bCs/>
          <w:lang w:eastAsia="es-MX"/>
        </w:rPr>
      </w:pPr>
    </w:p>
    <w:p w:rsidR="00E212D5" w:rsidRPr="00E74119" w:rsidRDefault="00E212D5" w:rsidP="00E74119">
      <w:pPr>
        <w:spacing w:after="0" w:line="288" w:lineRule="auto"/>
        <w:ind w:left="567"/>
        <w:jc w:val="both"/>
        <w:rPr>
          <w:rFonts w:ascii="Arial" w:eastAsia="Times New Roman" w:hAnsi="Arial" w:cs="Arial"/>
          <w:bCs/>
          <w:lang w:eastAsia="es-MX"/>
        </w:rPr>
      </w:pPr>
      <w:r w:rsidRPr="00E74119">
        <w:rPr>
          <w:rFonts w:ascii="Arial" w:eastAsia="Times New Roman" w:hAnsi="Arial" w:cs="Arial"/>
          <w:b/>
          <w:bCs/>
          <w:lang w:eastAsia="es-MX"/>
        </w:rPr>
        <w:t>XII.</w:t>
      </w:r>
      <w:r w:rsidRPr="00E74119">
        <w:rPr>
          <w:rFonts w:ascii="Arial" w:eastAsia="Times New Roman" w:hAnsi="Arial" w:cs="Arial"/>
          <w:bCs/>
          <w:lang w:eastAsia="es-MX"/>
        </w:rPr>
        <w:t xml:space="preserve"> La información en versión pública de las declaraciones patrimoniales de los servidores públicos que así lo determinen, en los sistemas habilitados para ello, de acuerdo a la normatividad aplicable;</w:t>
      </w:r>
    </w:p>
    <w:p w:rsidR="00E212D5" w:rsidRPr="00E74119" w:rsidRDefault="00E212D5" w:rsidP="00E74119">
      <w:pPr>
        <w:spacing w:after="0" w:line="288" w:lineRule="auto"/>
        <w:ind w:left="567"/>
        <w:jc w:val="both"/>
        <w:rPr>
          <w:rFonts w:ascii="Arial" w:eastAsia="Times New Roman" w:hAnsi="Arial" w:cs="Arial"/>
          <w:bCs/>
          <w:lang w:eastAsia="es-MX"/>
        </w:rPr>
      </w:pPr>
    </w:p>
    <w:p w:rsidR="00E212D5" w:rsidRPr="00E74119" w:rsidRDefault="00E212D5" w:rsidP="00E74119">
      <w:pPr>
        <w:spacing w:after="0" w:line="288" w:lineRule="auto"/>
        <w:ind w:left="567"/>
        <w:jc w:val="both"/>
        <w:rPr>
          <w:rFonts w:ascii="Arial" w:eastAsia="Times New Roman" w:hAnsi="Arial" w:cs="Arial"/>
          <w:bCs/>
          <w:lang w:eastAsia="es-MX"/>
        </w:rPr>
      </w:pPr>
      <w:r w:rsidRPr="00E74119">
        <w:rPr>
          <w:rFonts w:ascii="Arial" w:eastAsia="Times New Roman" w:hAnsi="Arial" w:cs="Arial"/>
          <w:b/>
          <w:bCs/>
          <w:lang w:eastAsia="es-MX"/>
        </w:rPr>
        <w:t>XIII.</w:t>
      </w:r>
      <w:r w:rsidRPr="00E74119">
        <w:rPr>
          <w:rFonts w:ascii="Arial" w:eastAsia="Times New Roman" w:hAnsi="Arial" w:cs="Arial"/>
          <w:bCs/>
          <w:lang w:eastAsia="es-MX"/>
        </w:rPr>
        <w:t xml:space="preserve"> El domicilio y datos de contacto de los integrantes de la Unidad de Transparencia, además de la dirección electrónica donde podrán recibirse las solicitudes de acceso a la información. Así como los trámites, requisitos y formatos para realizar una solicitud de acceso a la información</w:t>
      </w:r>
    </w:p>
    <w:p w:rsidR="00E212D5" w:rsidRPr="00E74119" w:rsidRDefault="00E212D5" w:rsidP="00E74119">
      <w:pPr>
        <w:spacing w:after="0" w:line="288" w:lineRule="auto"/>
        <w:ind w:left="567"/>
        <w:jc w:val="both"/>
        <w:rPr>
          <w:rFonts w:ascii="Arial" w:eastAsia="Times New Roman" w:hAnsi="Arial" w:cs="Arial"/>
          <w:bCs/>
          <w:lang w:eastAsia="es-MX"/>
        </w:rPr>
      </w:pPr>
    </w:p>
    <w:p w:rsidR="00E212D5" w:rsidRPr="00E74119" w:rsidRDefault="00E212D5" w:rsidP="00E74119">
      <w:pPr>
        <w:spacing w:after="0" w:line="288" w:lineRule="auto"/>
        <w:ind w:left="567"/>
        <w:jc w:val="both"/>
        <w:rPr>
          <w:rFonts w:ascii="Arial" w:eastAsia="Times New Roman" w:hAnsi="Arial" w:cs="Arial"/>
          <w:bCs/>
          <w:lang w:eastAsia="es-MX"/>
        </w:rPr>
      </w:pPr>
      <w:r w:rsidRPr="00E74119">
        <w:rPr>
          <w:rFonts w:ascii="Arial" w:eastAsia="Times New Roman" w:hAnsi="Arial" w:cs="Arial"/>
          <w:b/>
          <w:bCs/>
          <w:lang w:eastAsia="es-MX"/>
        </w:rPr>
        <w:t>XIV.</w:t>
      </w:r>
      <w:r w:rsidRPr="00E74119">
        <w:rPr>
          <w:rFonts w:ascii="Arial" w:eastAsia="Times New Roman" w:hAnsi="Arial" w:cs="Arial"/>
          <w:bCs/>
          <w:lang w:eastAsia="es-MX"/>
        </w:rPr>
        <w:t xml:space="preserve"> Las convocatorias a concursos para ocupar cargos públicos y los resultados de los mismos;</w:t>
      </w:r>
    </w:p>
    <w:p w:rsidR="00E212D5" w:rsidRPr="00E74119" w:rsidRDefault="00E212D5" w:rsidP="00E74119">
      <w:pPr>
        <w:spacing w:after="0" w:line="288" w:lineRule="auto"/>
        <w:ind w:left="567"/>
        <w:jc w:val="both"/>
        <w:rPr>
          <w:rFonts w:ascii="Arial" w:eastAsia="Times New Roman" w:hAnsi="Arial" w:cs="Arial"/>
          <w:bCs/>
          <w:lang w:eastAsia="es-MX"/>
        </w:rPr>
      </w:pPr>
    </w:p>
    <w:p w:rsidR="00E212D5" w:rsidRPr="00E74119" w:rsidRDefault="00E212D5" w:rsidP="00E74119">
      <w:pPr>
        <w:spacing w:after="0" w:line="288" w:lineRule="auto"/>
        <w:ind w:left="567"/>
        <w:jc w:val="both"/>
        <w:rPr>
          <w:rFonts w:ascii="Arial" w:eastAsia="Times New Roman" w:hAnsi="Arial" w:cs="Arial"/>
          <w:bCs/>
          <w:lang w:eastAsia="es-MX"/>
        </w:rPr>
      </w:pPr>
      <w:r w:rsidRPr="00E74119">
        <w:rPr>
          <w:rFonts w:ascii="Arial" w:eastAsia="Times New Roman" w:hAnsi="Arial" w:cs="Arial"/>
          <w:b/>
          <w:bCs/>
          <w:lang w:eastAsia="es-MX"/>
        </w:rPr>
        <w:t>XV.</w:t>
      </w:r>
      <w:r w:rsidRPr="00E74119">
        <w:rPr>
          <w:rFonts w:ascii="Arial" w:eastAsia="Times New Roman" w:hAnsi="Arial" w:cs="Arial"/>
          <w:bCs/>
          <w:lang w:eastAsia="es-MX"/>
        </w:rPr>
        <w:t xml:space="preserve"> La información de los programas de subsidios, estímulos y apoyos que ofrecen en los que se deberá informar respecto de los programas de transferencia, de servicios, de infraestructura social y de subsidio, especificando:</w:t>
      </w:r>
    </w:p>
    <w:p w:rsidR="00E212D5" w:rsidRPr="00E74119" w:rsidRDefault="00E212D5" w:rsidP="00E74119">
      <w:pPr>
        <w:spacing w:after="0" w:line="288" w:lineRule="auto"/>
        <w:ind w:left="567"/>
        <w:jc w:val="both"/>
        <w:rPr>
          <w:rFonts w:ascii="Arial" w:eastAsia="Times New Roman" w:hAnsi="Arial" w:cs="Arial"/>
          <w:bCs/>
          <w:lang w:eastAsia="es-MX"/>
        </w:rPr>
      </w:pPr>
    </w:p>
    <w:p w:rsidR="00E212D5" w:rsidRPr="00E74119" w:rsidRDefault="00E212D5" w:rsidP="00E74119">
      <w:pPr>
        <w:spacing w:after="0" w:line="288" w:lineRule="auto"/>
        <w:ind w:left="851"/>
        <w:jc w:val="both"/>
        <w:rPr>
          <w:rFonts w:ascii="Arial" w:eastAsia="Times New Roman" w:hAnsi="Arial" w:cs="Arial"/>
          <w:bCs/>
          <w:lang w:eastAsia="es-MX"/>
        </w:rPr>
      </w:pPr>
      <w:r w:rsidRPr="00E74119">
        <w:rPr>
          <w:rFonts w:ascii="Arial" w:eastAsia="Times New Roman" w:hAnsi="Arial" w:cs="Arial"/>
          <w:b/>
          <w:bCs/>
          <w:lang w:eastAsia="es-MX"/>
        </w:rPr>
        <w:t>a)</w:t>
      </w:r>
      <w:r w:rsidRPr="00E74119">
        <w:rPr>
          <w:rFonts w:ascii="Arial" w:eastAsia="Times New Roman" w:hAnsi="Arial" w:cs="Arial"/>
          <w:bCs/>
          <w:lang w:eastAsia="es-MX"/>
        </w:rPr>
        <w:t xml:space="preserve"> Área;</w:t>
      </w:r>
    </w:p>
    <w:p w:rsidR="00E212D5" w:rsidRPr="00E74119" w:rsidRDefault="00E212D5" w:rsidP="00E74119">
      <w:pPr>
        <w:spacing w:after="0" w:line="288" w:lineRule="auto"/>
        <w:ind w:left="851"/>
        <w:jc w:val="both"/>
        <w:rPr>
          <w:rFonts w:ascii="Arial" w:eastAsia="Times New Roman" w:hAnsi="Arial" w:cs="Arial"/>
          <w:bCs/>
          <w:lang w:eastAsia="es-MX"/>
        </w:rPr>
      </w:pPr>
    </w:p>
    <w:p w:rsidR="00E212D5" w:rsidRPr="00E74119" w:rsidRDefault="00E212D5" w:rsidP="00E74119">
      <w:pPr>
        <w:spacing w:after="0" w:line="288" w:lineRule="auto"/>
        <w:ind w:left="851"/>
        <w:jc w:val="both"/>
        <w:rPr>
          <w:rFonts w:ascii="Arial" w:eastAsia="Times New Roman" w:hAnsi="Arial" w:cs="Arial"/>
          <w:bCs/>
          <w:lang w:eastAsia="es-MX"/>
        </w:rPr>
      </w:pPr>
      <w:r w:rsidRPr="00E74119">
        <w:rPr>
          <w:rFonts w:ascii="Arial" w:eastAsia="Times New Roman" w:hAnsi="Arial" w:cs="Arial"/>
          <w:b/>
          <w:bCs/>
          <w:lang w:eastAsia="es-MX"/>
        </w:rPr>
        <w:t>b)</w:t>
      </w:r>
      <w:r w:rsidRPr="00E74119">
        <w:rPr>
          <w:rFonts w:ascii="Arial" w:eastAsia="Times New Roman" w:hAnsi="Arial" w:cs="Arial"/>
          <w:bCs/>
          <w:lang w:eastAsia="es-MX"/>
        </w:rPr>
        <w:t xml:space="preserve"> Denominación del programa;</w:t>
      </w:r>
    </w:p>
    <w:p w:rsidR="00E212D5" w:rsidRPr="00E74119" w:rsidRDefault="00E212D5" w:rsidP="00E74119">
      <w:pPr>
        <w:spacing w:after="0" w:line="288" w:lineRule="auto"/>
        <w:ind w:left="851"/>
        <w:jc w:val="both"/>
        <w:rPr>
          <w:rFonts w:ascii="Arial" w:eastAsia="Times New Roman" w:hAnsi="Arial" w:cs="Arial"/>
          <w:bCs/>
          <w:lang w:eastAsia="es-MX"/>
        </w:rPr>
      </w:pPr>
    </w:p>
    <w:p w:rsidR="00E212D5" w:rsidRPr="00E74119" w:rsidRDefault="00E212D5" w:rsidP="00E74119">
      <w:pPr>
        <w:spacing w:after="0" w:line="288" w:lineRule="auto"/>
        <w:ind w:left="851"/>
        <w:jc w:val="both"/>
        <w:rPr>
          <w:rFonts w:ascii="Arial" w:eastAsia="Times New Roman" w:hAnsi="Arial" w:cs="Arial"/>
          <w:bCs/>
          <w:lang w:eastAsia="es-MX"/>
        </w:rPr>
      </w:pPr>
      <w:r w:rsidRPr="00E74119">
        <w:rPr>
          <w:rFonts w:ascii="Arial" w:eastAsia="Times New Roman" w:hAnsi="Arial" w:cs="Arial"/>
          <w:b/>
          <w:bCs/>
          <w:lang w:eastAsia="es-MX"/>
        </w:rPr>
        <w:t>c)</w:t>
      </w:r>
      <w:r w:rsidRPr="00E74119">
        <w:rPr>
          <w:rFonts w:ascii="Arial" w:eastAsia="Times New Roman" w:hAnsi="Arial" w:cs="Arial"/>
          <w:bCs/>
          <w:lang w:eastAsia="es-MX"/>
        </w:rPr>
        <w:t xml:space="preserve"> Periodo de vigencia;</w:t>
      </w:r>
    </w:p>
    <w:p w:rsidR="00E212D5" w:rsidRPr="00E74119" w:rsidRDefault="00E212D5" w:rsidP="00E74119">
      <w:pPr>
        <w:spacing w:after="0" w:line="288" w:lineRule="auto"/>
        <w:ind w:left="851"/>
        <w:jc w:val="both"/>
        <w:rPr>
          <w:rFonts w:ascii="Arial" w:eastAsia="Times New Roman" w:hAnsi="Arial" w:cs="Arial"/>
          <w:bCs/>
          <w:lang w:eastAsia="es-MX"/>
        </w:rPr>
      </w:pPr>
    </w:p>
    <w:p w:rsidR="00E212D5" w:rsidRPr="00E74119" w:rsidRDefault="00E212D5" w:rsidP="00E74119">
      <w:pPr>
        <w:spacing w:after="0" w:line="288" w:lineRule="auto"/>
        <w:ind w:left="851"/>
        <w:jc w:val="both"/>
        <w:rPr>
          <w:rFonts w:ascii="Arial" w:eastAsia="Times New Roman" w:hAnsi="Arial" w:cs="Arial"/>
          <w:bCs/>
          <w:lang w:eastAsia="es-MX"/>
        </w:rPr>
      </w:pPr>
      <w:r w:rsidRPr="00E74119">
        <w:rPr>
          <w:rFonts w:ascii="Arial" w:eastAsia="Times New Roman" w:hAnsi="Arial" w:cs="Arial"/>
          <w:b/>
          <w:bCs/>
          <w:lang w:eastAsia="es-MX"/>
        </w:rPr>
        <w:t>d)</w:t>
      </w:r>
      <w:r w:rsidRPr="00E74119">
        <w:rPr>
          <w:rFonts w:ascii="Arial" w:eastAsia="Times New Roman" w:hAnsi="Arial" w:cs="Arial"/>
          <w:bCs/>
          <w:lang w:eastAsia="es-MX"/>
        </w:rPr>
        <w:t xml:space="preserve"> Diseño, objetivos y alcances;</w:t>
      </w:r>
    </w:p>
    <w:p w:rsidR="00E212D5" w:rsidRPr="00E74119" w:rsidRDefault="00E212D5" w:rsidP="00E74119">
      <w:pPr>
        <w:spacing w:after="0" w:line="288" w:lineRule="auto"/>
        <w:ind w:left="851"/>
        <w:jc w:val="both"/>
        <w:rPr>
          <w:rFonts w:ascii="Arial" w:eastAsia="Times New Roman" w:hAnsi="Arial" w:cs="Arial"/>
          <w:bCs/>
          <w:lang w:eastAsia="es-MX"/>
        </w:rPr>
      </w:pPr>
    </w:p>
    <w:p w:rsidR="00E212D5" w:rsidRPr="00E74119" w:rsidRDefault="00E212D5" w:rsidP="00E74119">
      <w:pPr>
        <w:spacing w:after="0" w:line="288" w:lineRule="auto"/>
        <w:ind w:left="851"/>
        <w:jc w:val="both"/>
        <w:rPr>
          <w:rFonts w:ascii="Arial" w:eastAsia="Times New Roman" w:hAnsi="Arial" w:cs="Arial"/>
          <w:bCs/>
          <w:lang w:eastAsia="es-MX"/>
        </w:rPr>
      </w:pPr>
      <w:r w:rsidRPr="00E74119">
        <w:rPr>
          <w:rFonts w:ascii="Arial" w:eastAsia="Times New Roman" w:hAnsi="Arial" w:cs="Arial"/>
          <w:b/>
          <w:bCs/>
          <w:lang w:eastAsia="es-MX"/>
        </w:rPr>
        <w:t>e)</w:t>
      </w:r>
      <w:r w:rsidRPr="00E74119">
        <w:rPr>
          <w:rFonts w:ascii="Arial" w:eastAsia="Times New Roman" w:hAnsi="Arial" w:cs="Arial"/>
          <w:bCs/>
          <w:lang w:eastAsia="es-MX"/>
        </w:rPr>
        <w:t xml:space="preserve"> Metas físicas;</w:t>
      </w:r>
    </w:p>
    <w:p w:rsidR="00E212D5" w:rsidRPr="00E74119" w:rsidRDefault="00E212D5" w:rsidP="00E74119">
      <w:pPr>
        <w:spacing w:after="0" w:line="288" w:lineRule="auto"/>
        <w:ind w:left="851"/>
        <w:jc w:val="both"/>
        <w:rPr>
          <w:rFonts w:ascii="Arial" w:eastAsia="Times New Roman" w:hAnsi="Arial" w:cs="Arial"/>
          <w:bCs/>
          <w:lang w:eastAsia="es-MX"/>
        </w:rPr>
      </w:pPr>
    </w:p>
    <w:p w:rsidR="00E212D5" w:rsidRPr="00E74119" w:rsidRDefault="00E212D5" w:rsidP="00E74119">
      <w:pPr>
        <w:spacing w:after="0" w:line="288" w:lineRule="auto"/>
        <w:ind w:left="851"/>
        <w:jc w:val="both"/>
        <w:rPr>
          <w:rFonts w:ascii="Arial" w:eastAsia="Times New Roman" w:hAnsi="Arial" w:cs="Arial"/>
          <w:bCs/>
          <w:lang w:eastAsia="es-MX"/>
        </w:rPr>
      </w:pPr>
      <w:r w:rsidRPr="00E74119">
        <w:rPr>
          <w:rFonts w:ascii="Arial" w:eastAsia="Times New Roman" w:hAnsi="Arial" w:cs="Arial"/>
          <w:b/>
          <w:bCs/>
          <w:lang w:eastAsia="es-MX"/>
        </w:rPr>
        <w:t>f)</w:t>
      </w:r>
      <w:r w:rsidRPr="00E74119">
        <w:rPr>
          <w:rFonts w:ascii="Arial" w:eastAsia="Times New Roman" w:hAnsi="Arial" w:cs="Arial"/>
          <w:bCs/>
          <w:lang w:eastAsia="es-MX"/>
        </w:rPr>
        <w:t xml:space="preserve"> Población beneficiada estimada;</w:t>
      </w:r>
    </w:p>
    <w:p w:rsidR="00E212D5" w:rsidRPr="00E74119" w:rsidRDefault="00E212D5" w:rsidP="00E74119">
      <w:pPr>
        <w:spacing w:after="0" w:line="288" w:lineRule="auto"/>
        <w:ind w:left="851"/>
        <w:jc w:val="both"/>
        <w:rPr>
          <w:rFonts w:ascii="Arial" w:eastAsia="Times New Roman" w:hAnsi="Arial" w:cs="Arial"/>
          <w:bCs/>
          <w:lang w:eastAsia="es-MX"/>
        </w:rPr>
      </w:pPr>
    </w:p>
    <w:p w:rsidR="00E212D5" w:rsidRPr="00E74119" w:rsidRDefault="00E212D5" w:rsidP="00E74119">
      <w:pPr>
        <w:spacing w:after="0" w:line="288" w:lineRule="auto"/>
        <w:ind w:left="851"/>
        <w:jc w:val="both"/>
        <w:rPr>
          <w:rFonts w:ascii="Arial" w:eastAsia="Times New Roman" w:hAnsi="Arial" w:cs="Arial"/>
          <w:bCs/>
          <w:lang w:eastAsia="es-MX"/>
        </w:rPr>
      </w:pPr>
      <w:r w:rsidRPr="00E74119">
        <w:rPr>
          <w:rFonts w:ascii="Arial" w:eastAsia="Times New Roman" w:hAnsi="Arial" w:cs="Arial"/>
          <w:b/>
          <w:bCs/>
          <w:lang w:eastAsia="es-MX"/>
        </w:rPr>
        <w:t>g)</w:t>
      </w:r>
      <w:r w:rsidRPr="00E74119">
        <w:rPr>
          <w:rFonts w:ascii="Arial" w:eastAsia="Times New Roman" w:hAnsi="Arial" w:cs="Arial"/>
          <w:bCs/>
          <w:lang w:eastAsia="es-MX"/>
        </w:rPr>
        <w:t xml:space="preserve"> Monto aprobado, modificado y ejercido, así como los calendarios de su programación presupuestal;</w:t>
      </w:r>
    </w:p>
    <w:p w:rsidR="00E212D5" w:rsidRPr="00E74119" w:rsidRDefault="00E212D5" w:rsidP="00E74119">
      <w:pPr>
        <w:spacing w:after="0" w:line="288" w:lineRule="auto"/>
        <w:ind w:left="851"/>
        <w:jc w:val="both"/>
        <w:rPr>
          <w:rFonts w:ascii="Arial" w:eastAsia="Times New Roman" w:hAnsi="Arial" w:cs="Arial"/>
          <w:bCs/>
          <w:lang w:eastAsia="es-MX"/>
        </w:rPr>
      </w:pPr>
    </w:p>
    <w:p w:rsidR="00E212D5" w:rsidRPr="00E74119" w:rsidRDefault="00E212D5" w:rsidP="00E74119">
      <w:pPr>
        <w:spacing w:after="0" w:line="288" w:lineRule="auto"/>
        <w:ind w:left="851"/>
        <w:jc w:val="both"/>
        <w:rPr>
          <w:rFonts w:ascii="Arial" w:eastAsia="Times New Roman" w:hAnsi="Arial" w:cs="Arial"/>
          <w:bCs/>
          <w:lang w:eastAsia="es-MX"/>
        </w:rPr>
      </w:pPr>
      <w:r w:rsidRPr="00E74119">
        <w:rPr>
          <w:rFonts w:ascii="Arial" w:eastAsia="Times New Roman" w:hAnsi="Arial" w:cs="Arial"/>
          <w:b/>
          <w:bCs/>
          <w:lang w:eastAsia="es-MX"/>
        </w:rPr>
        <w:t>h)</w:t>
      </w:r>
      <w:r w:rsidRPr="00E74119">
        <w:rPr>
          <w:rFonts w:ascii="Arial" w:eastAsia="Times New Roman" w:hAnsi="Arial" w:cs="Arial"/>
          <w:bCs/>
          <w:lang w:eastAsia="es-MX"/>
        </w:rPr>
        <w:t xml:space="preserve"> Requisitos y procedimientos de acceso;</w:t>
      </w:r>
    </w:p>
    <w:p w:rsidR="00E212D5" w:rsidRPr="00E74119" w:rsidRDefault="00E212D5" w:rsidP="00E74119">
      <w:pPr>
        <w:spacing w:after="0" w:line="288" w:lineRule="auto"/>
        <w:ind w:left="851"/>
        <w:jc w:val="both"/>
        <w:rPr>
          <w:rFonts w:ascii="Arial" w:eastAsia="Times New Roman" w:hAnsi="Arial" w:cs="Arial"/>
          <w:bCs/>
          <w:lang w:eastAsia="es-MX"/>
        </w:rPr>
      </w:pPr>
    </w:p>
    <w:p w:rsidR="00E212D5" w:rsidRPr="00E74119" w:rsidRDefault="00E212D5" w:rsidP="00E74119">
      <w:pPr>
        <w:spacing w:after="0" w:line="288" w:lineRule="auto"/>
        <w:ind w:left="851"/>
        <w:jc w:val="both"/>
        <w:rPr>
          <w:rFonts w:ascii="Arial" w:eastAsia="Times New Roman" w:hAnsi="Arial" w:cs="Arial"/>
          <w:bCs/>
          <w:lang w:eastAsia="es-MX"/>
        </w:rPr>
      </w:pPr>
      <w:r w:rsidRPr="00E74119">
        <w:rPr>
          <w:rFonts w:ascii="Arial" w:eastAsia="Times New Roman" w:hAnsi="Arial" w:cs="Arial"/>
          <w:b/>
          <w:bCs/>
          <w:lang w:eastAsia="es-MX"/>
        </w:rPr>
        <w:t>i)</w:t>
      </w:r>
      <w:r w:rsidRPr="00E74119">
        <w:rPr>
          <w:rFonts w:ascii="Arial" w:eastAsia="Times New Roman" w:hAnsi="Arial" w:cs="Arial"/>
          <w:bCs/>
          <w:lang w:eastAsia="es-MX"/>
        </w:rPr>
        <w:t xml:space="preserve"> Procedimiento de queja o inconformidad ciudadana;</w:t>
      </w:r>
    </w:p>
    <w:p w:rsidR="00E212D5" w:rsidRPr="00E74119" w:rsidRDefault="00E212D5" w:rsidP="00E74119">
      <w:pPr>
        <w:spacing w:after="0" w:line="288" w:lineRule="auto"/>
        <w:ind w:left="851"/>
        <w:jc w:val="both"/>
        <w:rPr>
          <w:rFonts w:ascii="Arial" w:eastAsia="Times New Roman" w:hAnsi="Arial" w:cs="Arial"/>
          <w:bCs/>
          <w:lang w:eastAsia="es-MX"/>
        </w:rPr>
      </w:pPr>
    </w:p>
    <w:p w:rsidR="00E212D5" w:rsidRPr="00E74119" w:rsidRDefault="00E212D5" w:rsidP="00E74119">
      <w:pPr>
        <w:spacing w:after="0" w:line="288" w:lineRule="auto"/>
        <w:ind w:left="851"/>
        <w:jc w:val="both"/>
        <w:rPr>
          <w:rFonts w:ascii="Arial" w:eastAsia="Times New Roman" w:hAnsi="Arial" w:cs="Arial"/>
          <w:bCs/>
          <w:lang w:eastAsia="es-MX"/>
        </w:rPr>
      </w:pPr>
      <w:r w:rsidRPr="00E74119">
        <w:rPr>
          <w:rFonts w:ascii="Arial" w:eastAsia="Times New Roman" w:hAnsi="Arial" w:cs="Arial"/>
          <w:b/>
          <w:bCs/>
          <w:lang w:eastAsia="es-MX"/>
        </w:rPr>
        <w:t>j)</w:t>
      </w:r>
      <w:r w:rsidRPr="00E74119">
        <w:rPr>
          <w:rFonts w:ascii="Arial" w:eastAsia="Times New Roman" w:hAnsi="Arial" w:cs="Arial"/>
          <w:bCs/>
          <w:lang w:eastAsia="es-MX"/>
        </w:rPr>
        <w:t xml:space="preserve"> Mecanismos de exigibilidad;</w:t>
      </w:r>
    </w:p>
    <w:p w:rsidR="00E212D5" w:rsidRPr="00E74119" w:rsidRDefault="00E212D5" w:rsidP="00E74119">
      <w:pPr>
        <w:spacing w:after="0" w:line="288" w:lineRule="auto"/>
        <w:ind w:left="851"/>
        <w:jc w:val="both"/>
        <w:rPr>
          <w:rFonts w:ascii="Arial" w:eastAsia="Times New Roman" w:hAnsi="Arial" w:cs="Arial"/>
          <w:bCs/>
          <w:lang w:eastAsia="es-MX"/>
        </w:rPr>
      </w:pPr>
    </w:p>
    <w:p w:rsidR="00E212D5" w:rsidRPr="00E74119" w:rsidRDefault="00E212D5" w:rsidP="00E74119">
      <w:pPr>
        <w:spacing w:after="0" w:line="288" w:lineRule="auto"/>
        <w:ind w:left="851"/>
        <w:jc w:val="both"/>
        <w:rPr>
          <w:rFonts w:ascii="Arial" w:eastAsia="Times New Roman" w:hAnsi="Arial" w:cs="Arial"/>
          <w:bCs/>
          <w:lang w:eastAsia="es-MX"/>
        </w:rPr>
      </w:pPr>
      <w:r w:rsidRPr="00E74119">
        <w:rPr>
          <w:rFonts w:ascii="Arial" w:eastAsia="Times New Roman" w:hAnsi="Arial" w:cs="Arial"/>
          <w:b/>
          <w:bCs/>
          <w:lang w:eastAsia="es-MX"/>
        </w:rPr>
        <w:t>k)</w:t>
      </w:r>
      <w:r w:rsidRPr="00E74119">
        <w:rPr>
          <w:rFonts w:ascii="Arial" w:eastAsia="Times New Roman" w:hAnsi="Arial" w:cs="Arial"/>
          <w:bCs/>
          <w:lang w:eastAsia="es-MX"/>
        </w:rPr>
        <w:t xml:space="preserve"> Mecanismos de evaluación, informes de evaluación y seguimiento de recomendaciones;</w:t>
      </w:r>
    </w:p>
    <w:p w:rsidR="00E212D5" w:rsidRPr="00E74119" w:rsidRDefault="00E212D5" w:rsidP="00E74119">
      <w:pPr>
        <w:spacing w:after="0" w:line="288" w:lineRule="auto"/>
        <w:ind w:left="851"/>
        <w:jc w:val="both"/>
        <w:rPr>
          <w:rFonts w:ascii="Arial" w:eastAsia="Times New Roman" w:hAnsi="Arial" w:cs="Arial"/>
          <w:bCs/>
          <w:lang w:eastAsia="es-MX"/>
        </w:rPr>
      </w:pPr>
    </w:p>
    <w:p w:rsidR="00E212D5" w:rsidRPr="00E74119" w:rsidRDefault="00E212D5" w:rsidP="00E74119">
      <w:pPr>
        <w:spacing w:after="0" w:line="288" w:lineRule="auto"/>
        <w:ind w:left="851"/>
        <w:jc w:val="both"/>
        <w:rPr>
          <w:rFonts w:ascii="Arial" w:eastAsia="Times New Roman" w:hAnsi="Arial" w:cs="Arial"/>
          <w:bCs/>
          <w:lang w:eastAsia="es-MX"/>
        </w:rPr>
      </w:pPr>
      <w:r w:rsidRPr="00E74119">
        <w:rPr>
          <w:rFonts w:ascii="Arial" w:eastAsia="Times New Roman" w:hAnsi="Arial" w:cs="Arial"/>
          <w:b/>
          <w:bCs/>
          <w:lang w:eastAsia="es-MX"/>
        </w:rPr>
        <w:t>l)</w:t>
      </w:r>
      <w:r w:rsidRPr="00E74119">
        <w:rPr>
          <w:rFonts w:ascii="Arial" w:eastAsia="Times New Roman" w:hAnsi="Arial" w:cs="Arial"/>
          <w:bCs/>
          <w:lang w:eastAsia="es-MX"/>
        </w:rPr>
        <w:t xml:space="preserve"> Indicadores con nombre, definición, método de cálculo, unidad de medida, dimensión, frecuencia de medición, nombre de las bases de datos utilizadas para su cálculo;</w:t>
      </w:r>
    </w:p>
    <w:p w:rsidR="00E212D5" w:rsidRPr="00E74119" w:rsidRDefault="00E212D5" w:rsidP="00E74119">
      <w:pPr>
        <w:spacing w:after="0" w:line="288" w:lineRule="auto"/>
        <w:ind w:left="851"/>
        <w:jc w:val="both"/>
        <w:rPr>
          <w:rFonts w:ascii="Arial" w:eastAsia="Times New Roman" w:hAnsi="Arial" w:cs="Arial"/>
          <w:bCs/>
          <w:lang w:eastAsia="es-MX"/>
        </w:rPr>
      </w:pPr>
    </w:p>
    <w:p w:rsidR="00E212D5" w:rsidRPr="00E74119" w:rsidRDefault="00E212D5" w:rsidP="00E74119">
      <w:pPr>
        <w:spacing w:after="0" w:line="288" w:lineRule="auto"/>
        <w:ind w:left="851"/>
        <w:jc w:val="both"/>
        <w:rPr>
          <w:rFonts w:ascii="Arial" w:eastAsia="Times New Roman" w:hAnsi="Arial" w:cs="Arial"/>
          <w:bCs/>
          <w:lang w:eastAsia="es-MX"/>
        </w:rPr>
      </w:pPr>
      <w:r w:rsidRPr="00E74119">
        <w:rPr>
          <w:rFonts w:ascii="Arial" w:eastAsia="Times New Roman" w:hAnsi="Arial" w:cs="Arial"/>
          <w:b/>
          <w:bCs/>
          <w:lang w:eastAsia="es-MX"/>
        </w:rPr>
        <w:t>m)</w:t>
      </w:r>
      <w:r w:rsidRPr="00E74119">
        <w:rPr>
          <w:rFonts w:ascii="Arial" w:eastAsia="Times New Roman" w:hAnsi="Arial" w:cs="Arial"/>
          <w:bCs/>
          <w:lang w:eastAsia="es-MX"/>
        </w:rPr>
        <w:t xml:space="preserve"> Formas de participación social;</w:t>
      </w:r>
    </w:p>
    <w:p w:rsidR="00E212D5" w:rsidRPr="00E74119" w:rsidRDefault="00E212D5" w:rsidP="00E74119">
      <w:pPr>
        <w:spacing w:after="0" w:line="288" w:lineRule="auto"/>
        <w:ind w:left="851"/>
        <w:jc w:val="both"/>
        <w:rPr>
          <w:rFonts w:ascii="Arial" w:eastAsia="Times New Roman" w:hAnsi="Arial" w:cs="Arial"/>
          <w:bCs/>
          <w:lang w:eastAsia="es-MX"/>
        </w:rPr>
      </w:pPr>
    </w:p>
    <w:p w:rsidR="00E212D5" w:rsidRPr="00E74119" w:rsidRDefault="00E212D5" w:rsidP="00E74119">
      <w:pPr>
        <w:spacing w:after="0" w:line="288" w:lineRule="auto"/>
        <w:ind w:left="851"/>
        <w:jc w:val="both"/>
        <w:rPr>
          <w:rFonts w:ascii="Arial" w:eastAsia="Times New Roman" w:hAnsi="Arial" w:cs="Arial"/>
          <w:bCs/>
          <w:lang w:eastAsia="es-MX"/>
        </w:rPr>
      </w:pPr>
      <w:r w:rsidRPr="00E74119">
        <w:rPr>
          <w:rFonts w:ascii="Arial" w:eastAsia="Times New Roman" w:hAnsi="Arial" w:cs="Arial"/>
          <w:b/>
          <w:bCs/>
          <w:lang w:eastAsia="es-MX"/>
        </w:rPr>
        <w:t>n)</w:t>
      </w:r>
      <w:r w:rsidRPr="00E74119">
        <w:rPr>
          <w:rFonts w:ascii="Arial" w:eastAsia="Times New Roman" w:hAnsi="Arial" w:cs="Arial"/>
          <w:bCs/>
          <w:lang w:eastAsia="es-MX"/>
        </w:rPr>
        <w:t xml:space="preserve"> Articulación con otros programas sociales;</w:t>
      </w:r>
    </w:p>
    <w:p w:rsidR="00E212D5" w:rsidRPr="00E74119" w:rsidRDefault="00E212D5" w:rsidP="00E74119">
      <w:pPr>
        <w:spacing w:after="0" w:line="288" w:lineRule="auto"/>
        <w:ind w:left="851"/>
        <w:jc w:val="both"/>
        <w:rPr>
          <w:rFonts w:ascii="Arial" w:eastAsia="Times New Roman" w:hAnsi="Arial" w:cs="Arial"/>
          <w:bCs/>
          <w:lang w:eastAsia="es-MX"/>
        </w:rPr>
      </w:pPr>
    </w:p>
    <w:p w:rsidR="00E212D5" w:rsidRPr="00E74119" w:rsidRDefault="00E212D5" w:rsidP="00E74119">
      <w:pPr>
        <w:spacing w:after="0" w:line="288" w:lineRule="auto"/>
        <w:ind w:left="851"/>
        <w:jc w:val="both"/>
        <w:rPr>
          <w:rFonts w:ascii="Arial" w:eastAsia="Times New Roman" w:hAnsi="Arial" w:cs="Arial"/>
          <w:bCs/>
          <w:lang w:eastAsia="es-MX"/>
        </w:rPr>
      </w:pPr>
      <w:r w:rsidRPr="00E74119">
        <w:rPr>
          <w:rFonts w:ascii="Arial" w:eastAsia="Times New Roman" w:hAnsi="Arial" w:cs="Arial"/>
          <w:b/>
          <w:bCs/>
          <w:lang w:eastAsia="es-MX"/>
        </w:rPr>
        <w:t>o)</w:t>
      </w:r>
      <w:r w:rsidRPr="00E74119">
        <w:rPr>
          <w:rFonts w:ascii="Arial" w:eastAsia="Times New Roman" w:hAnsi="Arial" w:cs="Arial"/>
          <w:bCs/>
          <w:lang w:eastAsia="es-MX"/>
        </w:rPr>
        <w:t xml:space="preserve"> Vínculo a las reglas de operación o documento equivalente;</w:t>
      </w:r>
    </w:p>
    <w:p w:rsidR="00E212D5" w:rsidRPr="00E74119" w:rsidRDefault="00E212D5" w:rsidP="00E74119">
      <w:pPr>
        <w:spacing w:after="0" w:line="288" w:lineRule="auto"/>
        <w:ind w:left="851"/>
        <w:jc w:val="both"/>
        <w:rPr>
          <w:rFonts w:ascii="Arial" w:eastAsia="Times New Roman" w:hAnsi="Arial" w:cs="Arial"/>
          <w:bCs/>
          <w:lang w:eastAsia="es-MX"/>
        </w:rPr>
      </w:pPr>
    </w:p>
    <w:p w:rsidR="00E212D5" w:rsidRPr="00E74119" w:rsidRDefault="00E212D5" w:rsidP="00E74119">
      <w:pPr>
        <w:spacing w:after="0" w:line="288" w:lineRule="auto"/>
        <w:ind w:left="851"/>
        <w:jc w:val="both"/>
        <w:rPr>
          <w:rFonts w:ascii="Arial" w:eastAsia="Times New Roman" w:hAnsi="Arial" w:cs="Arial"/>
          <w:bCs/>
          <w:lang w:eastAsia="es-MX"/>
        </w:rPr>
      </w:pPr>
      <w:r w:rsidRPr="00E74119">
        <w:rPr>
          <w:rFonts w:ascii="Arial" w:eastAsia="Times New Roman" w:hAnsi="Arial" w:cs="Arial"/>
          <w:b/>
          <w:bCs/>
          <w:lang w:eastAsia="es-MX"/>
        </w:rPr>
        <w:t>p)</w:t>
      </w:r>
      <w:r w:rsidRPr="00E74119">
        <w:rPr>
          <w:rFonts w:ascii="Arial" w:eastAsia="Times New Roman" w:hAnsi="Arial" w:cs="Arial"/>
          <w:bCs/>
          <w:lang w:eastAsia="es-MX"/>
        </w:rPr>
        <w:t xml:space="preserve"> Informes periódicos sobre la ejecución y los resultados de las evaluaciones realizadas; y</w:t>
      </w:r>
    </w:p>
    <w:p w:rsidR="00E212D5" w:rsidRPr="00E74119" w:rsidRDefault="00E212D5" w:rsidP="00E74119">
      <w:pPr>
        <w:spacing w:after="0" w:line="288" w:lineRule="auto"/>
        <w:ind w:left="851"/>
        <w:jc w:val="both"/>
        <w:rPr>
          <w:rFonts w:ascii="Arial" w:eastAsia="Times New Roman" w:hAnsi="Arial" w:cs="Arial"/>
          <w:bCs/>
          <w:lang w:eastAsia="es-MX"/>
        </w:rPr>
      </w:pPr>
    </w:p>
    <w:p w:rsidR="00E212D5" w:rsidRPr="00E74119" w:rsidRDefault="00E212D5" w:rsidP="00E74119">
      <w:pPr>
        <w:spacing w:after="0" w:line="288" w:lineRule="auto"/>
        <w:ind w:left="851"/>
        <w:jc w:val="both"/>
        <w:rPr>
          <w:rFonts w:ascii="Arial" w:eastAsia="Times New Roman" w:hAnsi="Arial" w:cs="Arial"/>
          <w:bCs/>
          <w:lang w:eastAsia="es-MX"/>
        </w:rPr>
      </w:pPr>
      <w:r w:rsidRPr="00E74119">
        <w:rPr>
          <w:rFonts w:ascii="Arial" w:eastAsia="Times New Roman" w:hAnsi="Arial" w:cs="Arial"/>
          <w:b/>
          <w:bCs/>
          <w:lang w:eastAsia="es-MX"/>
        </w:rPr>
        <w:t>q)</w:t>
      </w:r>
      <w:r w:rsidRPr="00E74119">
        <w:rPr>
          <w:rFonts w:ascii="Arial" w:eastAsia="Times New Roman" w:hAnsi="Arial" w:cs="Arial"/>
          <w:bCs/>
          <w:lang w:eastAsia="es-MX"/>
        </w:rPr>
        <w:t xml:space="preserve"> Padrón de beneficiarios mismo que deberá contener los siguientes datos: nombre de la persona física o denominación social de las personas morales beneficiarias, el monto, recurso, beneficio o apoyo otorgado para cada una de ellas, unidad territorial, en su caso, edad y sexo.</w:t>
      </w:r>
    </w:p>
    <w:p w:rsidR="00E212D5" w:rsidRPr="00E74119" w:rsidRDefault="00E212D5" w:rsidP="00E74119">
      <w:pPr>
        <w:spacing w:after="0" w:line="288" w:lineRule="auto"/>
        <w:jc w:val="both"/>
        <w:rPr>
          <w:rFonts w:ascii="Arial" w:eastAsia="Times New Roman" w:hAnsi="Arial" w:cs="Arial"/>
          <w:bCs/>
          <w:lang w:eastAsia="es-MX"/>
        </w:rPr>
      </w:pPr>
    </w:p>
    <w:p w:rsidR="00E212D5" w:rsidRPr="00E74119" w:rsidRDefault="00E212D5" w:rsidP="00E74119">
      <w:pPr>
        <w:spacing w:after="0" w:line="288" w:lineRule="auto"/>
        <w:ind w:left="567"/>
        <w:jc w:val="both"/>
        <w:rPr>
          <w:rFonts w:ascii="Arial" w:eastAsia="Times New Roman" w:hAnsi="Arial" w:cs="Arial"/>
          <w:bCs/>
          <w:lang w:eastAsia="es-MX"/>
        </w:rPr>
      </w:pPr>
      <w:r w:rsidRPr="00E74119">
        <w:rPr>
          <w:rFonts w:ascii="Arial" w:eastAsia="Times New Roman" w:hAnsi="Arial" w:cs="Arial"/>
          <w:b/>
          <w:bCs/>
          <w:lang w:eastAsia="es-MX"/>
        </w:rPr>
        <w:t>XVI.</w:t>
      </w:r>
      <w:r w:rsidRPr="00E74119">
        <w:rPr>
          <w:rFonts w:ascii="Arial" w:eastAsia="Times New Roman" w:hAnsi="Arial" w:cs="Arial"/>
          <w:bCs/>
          <w:lang w:eastAsia="es-MX"/>
        </w:rPr>
        <w:t xml:space="preserve"> Las condiciones generales de trabajo, contratos o convenios que regulen las relaciones laborales del personal de base o de confianza, así como los recursos públicos económicos, en especie o donativos, que sean entregados a los sindicatos y ejerzan como recursos públicos;</w:t>
      </w:r>
    </w:p>
    <w:p w:rsidR="00E212D5" w:rsidRPr="00E74119" w:rsidRDefault="00E212D5" w:rsidP="00E74119">
      <w:pPr>
        <w:spacing w:after="0" w:line="288" w:lineRule="auto"/>
        <w:ind w:left="567"/>
        <w:jc w:val="both"/>
        <w:rPr>
          <w:rFonts w:ascii="Arial" w:eastAsia="Times New Roman" w:hAnsi="Arial" w:cs="Arial"/>
          <w:bCs/>
          <w:lang w:eastAsia="es-MX"/>
        </w:rPr>
      </w:pPr>
    </w:p>
    <w:p w:rsidR="00E212D5" w:rsidRPr="00E74119" w:rsidRDefault="00E212D5" w:rsidP="00E74119">
      <w:pPr>
        <w:spacing w:after="0" w:line="288" w:lineRule="auto"/>
        <w:ind w:left="567"/>
        <w:jc w:val="both"/>
        <w:rPr>
          <w:rFonts w:ascii="Arial" w:eastAsia="Times New Roman" w:hAnsi="Arial" w:cs="Arial"/>
          <w:bCs/>
          <w:lang w:eastAsia="es-MX"/>
        </w:rPr>
      </w:pPr>
      <w:r w:rsidRPr="00E74119">
        <w:rPr>
          <w:rFonts w:ascii="Arial" w:eastAsia="Times New Roman" w:hAnsi="Arial" w:cs="Arial"/>
          <w:b/>
          <w:bCs/>
          <w:lang w:eastAsia="es-MX"/>
        </w:rPr>
        <w:t>XVII.</w:t>
      </w:r>
      <w:r w:rsidRPr="00E74119">
        <w:rPr>
          <w:rFonts w:ascii="Arial" w:eastAsia="Times New Roman" w:hAnsi="Arial" w:cs="Arial"/>
          <w:bCs/>
          <w:lang w:eastAsia="es-MX"/>
        </w:rPr>
        <w:t xml:space="preserve"> La información curricular,</w:t>
      </w:r>
      <w:r w:rsidRPr="00E74119">
        <w:rPr>
          <w:rFonts w:ascii="Arial" w:eastAsia="Times New Roman" w:hAnsi="Arial" w:cs="Arial"/>
          <w:lang w:eastAsia="es-MX"/>
        </w:rPr>
        <w:t xml:space="preserve"> desde el nivel de jefe de departamento o equivalente hasta el titular del sujeto obligado, así como, en su caso, las sanciones administrativas  de que haya sido objeto</w:t>
      </w:r>
      <w:r w:rsidRPr="00E74119">
        <w:rPr>
          <w:rFonts w:ascii="Arial" w:eastAsia="Times New Roman" w:hAnsi="Arial" w:cs="Arial"/>
          <w:bCs/>
          <w:lang w:eastAsia="es-MX"/>
        </w:rPr>
        <w:t>;</w:t>
      </w:r>
    </w:p>
    <w:p w:rsidR="00E212D5" w:rsidRPr="00E74119" w:rsidRDefault="00E212D5" w:rsidP="00E74119">
      <w:pPr>
        <w:spacing w:after="0" w:line="288" w:lineRule="auto"/>
        <w:ind w:left="567"/>
        <w:jc w:val="both"/>
        <w:rPr>
          <w:rFonts w:ascii="Arial" w:eastAsia="Times New Roman" w:hAnsi="Arial" w:cs="Arial"/>
          <w:bCs/>
          <w:lang w:eastAsia="es-MX"/>
        </w:rPr>
      </w:pPr>
    </w:p>
    <w:p w:rsidR="00E212D5" w:rsidRPr="00E74119" w:rsidRDefault="00E212D5" w:rsidP="00E74119">
      <w:pPr>
        <w:spacing w:after="0" w:line="288" w:lineRule="auto"/>
        <w:ind w:left="567"/>
        <w:jc w:val="both"/>
        <w:rPr>
          <w:rFonts w:ascii="Arial" w:eastAsia="Times New Roman" w:hAnsi="Arial" w:cs="Arial"/>
          <w:bCs/>
          <w:lang w:eastAsia="es-MX"/>
        </w:rPr>
      </w:pPr>
      <w:r w:rsidRPr="00E74119">
        <w:rPr>
          <w:rFonts w:ascii="Arial" w:eastAsia="Times New Roman" w:hAnsi="Arial" w:cs="Arial"/>
          <w:b/>
          <w:bCs/>
          <w:lang w:eastAsia="es-MX"/>
        </w:rPr>
        <w:t>XVIII.</w:t>
      </w:r>
      <w:r w:rsidRPr="00E74119">
        <w:rPr>
          <w:rFonts w:ascii="Arial" w:eastAsia="Times New Roman" w:hAnsi="Arial" w:cs="Arial"/>
          <w:bCs/>
          <w:lang w:eastAsia="es-MX"/>
        </w:rPr>
        <w:t xml:space="preserve"> El listado de servidores públicos con sanciones administrativas definitivas, especificando la causa de sanción y la disposición;</w:t>
      </w:r>
    </w:p>
    <w:p w:rsidR="00E212D5" w:rsidRPr="00E74119" w:rsidRDefault="00E212D5" w:rsidP="00E74119">
      <w:pPr>
        <w:spacing w:after="0" w:line="288" w:lineRule="auto"/>
        <w:ind w:left="567"/>
        <w:jc w:val="both"/>
        <w:rPr>
          <w:rFonts w:ascii="Arial" w:eastAsia="Times New Roman" w:hAnsi="Arial" w:cs="Arial"/>
          <w:bCs/>
          <w:lang w:eastAsia="es-MX"/>
        </w:rPr>
      </w:pPr>
    </w:p>
    <w:p w:rsidR="00E212D5" w:rsidRPr="00E74119" w:rsidRDefault="00E212D5" w:rsidP="00E74119">
      <w:pPr>
        <w:spacing w:after="0" w:line="288" w:lineRule="auto"/>
        <w:ind w:left="567"/>
        <w:jc w:val="both"/>
        <w:rPr>
          <w:rFonts w:ascii="Arial" w:eastAsia="Times New Roman" w:hAnsi="Arial" w:cs="Arial"/>
          <w:bCs/>
          <w:lang w:eastAsia="es-MX"/>
        </w:rPr>
      </w:pPr>
      <w:r w:rsidRPr="00E74119">
        <w:rPr>
          <w:rFonts w:ascii="Arial" w:eastAsia="Times New Roman" w:hAnsi="Arial" w:cs="Arial"/>
          <w:b/>
          <w:bCs/>
          <w:lang w:eastAsia="es-MX"/>
        </w:rPr>
        <w:lastRenderedPageBreak/>
        <w:t>XIX.</w:t>
      </w:r>
      <w:r w:rsidRPr="00E74119">
        <w:rPr>
          <w:rFonts w:ascii="Arial" w:eastAsia="Times New Roman" w:hAnsi="Arial" w:cs="Arial"/>
          <w:bCs/>
          <w:lang w:eastAsia="es-MX"/>
        </w:rPr>
        <w:t xml:space="preserve"> Los servicios que ofrecen señalando los requisitos para acceder a ellos;</w:t>
      </w:r>
    </w:p>
    <w:p w:rsidR="00E212D5" w:rsidRPr="00E74119" w:rsidRDefault="00E212D5" w:rsidP="00E74119">
      <w:pPr>
        <w:spacing w:after="0" w:line="288" w:lineRule="auto"/>
        <w:ind w:left="567"/>
        <w:jc w:val="both"/>
        <w:rPr>
          <w:rFonts w:ascii="Arial" w:eastAsia="Times New Roman" w:hAnsi="Arial" w:cs="Arial"/>
          <w:bCs/>
          <w:lang w:eastAsia="es-MX"/>
        </w:rPr>
      </w:pPr>
    </w:p>
    <w:p w:rsidR="00E212D5" w:rsidRPr="00E74119" w:rsidRDefault="00E212D5" w:rsidP="00E74119">
      <w:pPr>
        <w:spacing w:after="0" w:line="288" w:lineRule="auto"/>
        <w:ind w:left="567"/>
        <w:jc w:val="both"/>
        <w:rPr>
          <w:rFonts w:ascii="Arial" w:eastAsia="Times New Roman" w:hAnsi="Arial" w:cs="Arial"/>
          <w:bCs/>
          <w:lang w:eastAsia="es-MX"/>
        </w:rPr>
      </w:pPr>
      <w:r w:rsidRPr="00E74119">
        <w:rPr>
          <w:rFonts w:ascii="Arial" w:eastAsia="Times New Roman" w:hAnsi="Arial" w:cs="Arial"/>
          <w:b/>
          <w:bCs/>
          <w:lang w:eastAsia="es-MX"/>
        </w:rPr>
        <w:t>XX.</w:t>
      </w:r>
      <w:r w:rsidRPr="00E74119">
        <w:rPr>
          <w:rFonts w:ascii="Arial" w:eastAsia="Times New Roman" w:hAnsi="Arial" w:cs="Arial"/>
          <w:bCs/>
          <w:lang w:eastAsia="es-MX"/>
        </w:rPr>
        <w:t xml:space="preserve"> Los trámites, requisitos y formatos que ofrecen;</w:t>
      </w:r>
    </w:p>
    <w:p w:rsidR="00E212D5" w:rsidRPr="00E74119" w:rsidRDefault="00E212D5" w:rsidP="00E74119">
      <w:pPr>
        <w:spacing w:after="0" w:line="288" w:lineRule="auto"/>
        <w:ind w:left="567"/>
        <w:jc w:val="both"/>
        <w:rPr>
          <w:rFonts w:ascii="Arial" w:eastAsia="Times New Roman" w:hAnsi="Arial" w:cs="Arial"/>
          <w:bCs/>
          <w:lang w:eastAsia="es-MX"/>
        </w:rPr>
      </w:pPr>
    </w:p>
    <w:p w:rsidR="00E212D5" w:rsidRPr="00E74119" w:rsidRDefault="00E212D5" w:rsidP="00E74119">
      <w:pPr>
        <w:spacing w:after="0" w:line="288" w:lineRule="auto"/>
        <w:ind w:left="567"/>
        <w:jc w:val="both"/>
        <w:rPr>
          <w:rFonts w:ascii="Arial" w:hAnsi="Arial" w:cs="Arial"/>
          <w:strike/>
        </w:rPr>
      </w:pPr>
      <w:r w:rsidRPr="00E74119">
        <w:rPr>
          <w:rFonts w:ascii="Arial" w:eastAsia="Times New Roman" w:hAnsi="Arial" w:cs="Arial"/>
          <w:b/>
          <w:bCs/>
          <w:lang w:eastAsia="es-MX"/>
        </w:rPr>
        <w:t>XXI.</w:t>
      </w:r>
      <w:r w:rsidRPr="00E74119">
        <w:rPr>
          <w:rFonts w:ascii="Arial" w:eastAsia="Times New Roman" w:hAnsi="Arial" w:cs="Arial"/>
          <w:bCs/>
          <w:lang w:eastAsia="es-MX"/>
        </w:rPr>
        <w:t xml:space="preserve"> La información financiera sobre el presupuesto asignado, así como los informes del ejercicio trimestral del gasto, en términos de la Ley General de Contabilidad Gubernamental y demás normatividad aplicable, y la cuenta pública;</w:t>
      </w:r>
    </w:p>
    <w:p w:rsidR="00E212D5" w:rsidRPr="00E74119" w:rsidRDefault="00E212D5" w:rsidP="00E74119">
      <w:pPr>
        <w:spacing w:after="0" w:line="288" w:lineRule="auto"/>
        <w:jc w:val="both"/>
        <w:rPr>
          <w:rFonts w:ascii="Arial" w:eastAsia="Times New Roman" w:hAnsi="Arial" w:cs="Arial"/>
          <w:bCs/>
          <w:lang w:eastAsia="es-MX"/>
        </w:rPr>
      </w:pPr>
    </w:p>
    <w:p w:rsidR="00E212D5" w:rsidRPr="00E74119" w:rsidRDefault="00E212D5" w:rsidP="00E74119">
      <w:pPr>
        <w:spacing w:after="0" w:line="288" w:lineRule="auto"/>
        <w:ind w:left="567"/>
        <w:jc w:val="both"/>
        <w:rPr>
          <w:rFonts w:ascii="Arial" w:eastAsia="Times New Roman" w:hAnsi="Arial" w:cs="Arial"/>
          <w:bCs/>
          <w:lang w:eastAsia="es-MX"/>
        </w:rPr>
      </w:pPr>
      <w:r w:rsidRPr="00E74119">
        <w:rPr>
          <w:rFonts w:ascii="Arial" w:eastAsia="Times New Roman" w:hAnsi="Arial" w:cs="Arial"/>
          <w:b/>
          <w:bCs/>
          <w:lang w:eastAsia="es-MX"/>
        </w:rPr>
        <w:t>XXII.</w:t>
      </w:r>
      <w:r w:rsidRPr="00E74119">
        <w:rPr>
          <w:rFonts w:ascii="Arial" w:eastAsia="Times New Roman" w:hAnsi="Arial" w:cs="Arial"/>
          <w:bCs/>
          <w:lang w:eastAsia="es-MX"/>
        </w:rPr>
        <w:t xml:space="preserve"> La información relativa a la deuda pública en términos de la normatividad aplicable;</w:t>
      </w:r>
    </w:p>
    <w:p w:rsidR="00E212D5" w:rsidRPr="00E74119" w:rsidRDefault="00E212D5" w:rsidP="00E74119">
      <w:pPr>
        <w:spacing w:after="0" w:line="288" w:lineRule="auto"/>
        <w:ind w:left="567"/>
        <w:jc w:val="both"/>
        <w:rPr>
          <w:rFonts w:ascii="Arial" w:eastAsia="Times New Roman" w:hAnsi="Arial" w:cs="Arial"/>
          <w:bCs/>
          <w:lang w:eastAsia="es-MX"/>
        </w:rPr>
      </w:pPr>
    </w:p>
    <w:p w:rsidR="00E212D5" w:rsidRPr="00E74119" w:rsidRDefault="00E212D5" w:rsidP="00E74119">
      <w:pPr>
        <w:spacing w:after="0" w:line="288" w:lineRule="auto"/>
        <w:ind w:left="567"/>
        <w:jc w:val="both"/>
        <w:rPr>
          <w:rFonts w:ascii="Arial" w:eastAsia="Times New Roman" w:hAnsi="Arial" w:cs="Arial"/>
          <w:bCs/>
          <w:lang w:eastAsia="es-MX"/>
        </w:rPr>
      </w:pPr>
      <w:r w:rsidRPr="00E74119">
        <w:rPr>
          <w:rFonts w:ascii="Arial" w:eastAsia="Times New Roman" w:hAnsi="Arial" w:cs="Arial"/>
          <w:b/>
          <w:bCs/>
          <w:lang w:eastAsia="es-MX"/>
        </w:rPr>
        <w:t>XXIII.</w:t>
      </w:r>
      <w:r w:rsidRPr="00E74119">
        <w:rPr>
          <w:rFonts w:ascii="Arial" w:eastAsia="Times New Roman" w:hAnsi="Arial" w:cs="Arial"/>
          <w:bCs/>
          <w:lang w:eastAsia="es-MX"/>
        </w:rPr>
        <w:t xml:space="preserve"> Los montos destinados a gastos relativos a comunicación social y publicidad oficial desglosada por tipo de medio, proveedores, número de contrato y concepto o campaña;</w:t>
      </w:r>
    </w:p>
    <w:p w:rsidR="00E212D5" w:rsidRPr="00E74119" w:rsidRDefault="00E212D5" w:rsidP="00E74119">
      <w:pPr>
        <w:spacing w:after="0" w:line="288" w:lineRule="auto"/>
        <w:ind w:left="567"/>
        <w:jc w:val="both"/>
        <w:rPr>
          <w:rFonts w:ascii="Arial" w:eastAsia="Times New Roman" w:hAnsi="Arial" w:cs="Arial"/>
          <w:bCs/>
          <w:lang w:eastAsia="es-MX"/>
        </w:rPr>
      </w:pPr>
    </w:p>
    <w:p w:rsidR="00E212D5" w:rsidRPr="00E74119" w:rsidRDefault="00E212D5" w:rsidP="00E74119">
      <w:pPr>
        <w:spacing w:after="0" w:line="288" w:lineRule="auto"/>
        <w:ind w:left="567"/>
        <w:jc w:val="both"/>
        <w:rPr>
          <w:rFonts w:ascii="Arial" w:eastAsia="Times New Roman" w:hAnsi="Arial" w:cs="Arial"/>
          <w:bCs/>
          <w:lang w:eastAsia="es-MX"/>
        </w:rPr>
      </w:pPr>
      <w:r w:rsidRPr="00E74119">
        <w:rPr>
          <w:rFonts w:ascii="Arial" w:eastAsia="Times New Roman" w:hAnsi="Arial" w:cs="Arial"/>
          <w:b/>
          <w:bCs/>
          <w:lang w:eastAsia="es-MX"/>
        </w:rPr>
        <w:t>XXIV.</w:t>
      </w:r>
      <w:r w:rsidRPr="00E74119">
        <w:rPr>
          <w:rFonts w:ascii="Arial" w:eastAsia="Times New Roman" w:hAnsi="Arial" w:cs="Arial"/>
          <w:bCs/>
          <w:lang w:eastAsia="es-MX"/>
        </w:rPr>
        <w:t xml:space="preserve"> Los informes de resultados de las auditorías al ejercicio presupuestal de cada sujeto obligado que se realicen y, en su caso, las aclaraciones que correspondan.</w:t>
      </w:r>
    </w:p>
    <w:p w:rsidR="00E212D5" w:rsidRPr="00E74119" w:rsidRDefault="00E212D5" w:rsidP="00E74119">
      <w:pPr>
        <w:spacing w:after="0" w:line="288" w:lineRule="auto"/>
        <w:jc w:val="both"/>
        <w:rPr>
          <w:rFonts w:ascii="Arial" w:eastAsia="Times New Roman" w:hAnsi="Arial" w:cs="Arial"/>
          <w:bCs/>
          <w:lang w:eastAsia="es-MX"/>
        </w:rPr>
      </w:pPr>
    </w:p>
    <w:p w:rsidR="00E212D5" w:rsidRPr="00E74119" w:rsidRDefault="00E212D5" w:rsidP="00E74119">
      <w:pPr>
        <w:spacing w:after="0" w:line="288" w:lineRule="auto"/>
        <w:ind w:left="567"/>
        <w:jc w:val="both"/>
        <w:rPr>
          <w:rFonts w:ascii="Arial" w:eastAsia="Times New Roman" w:hAnsi="Arial" w:cs="Arial"/>
          <w:bCs/>
          <w:lang w:eastAsia="es-MX"/>
        </w:rPr>
      </w:pPr>
      <w:r w:rsidRPr="00E74119">
        <w:rPr>
          <w:rFonts w:ascii="Arial" w:eastAsia="Times New Roman" w:hAnsi="Arial" w:cs="Arial"/>
          <w:b/>
          <w:bCs/>
          <w:lang w:eastAsia="es-MX"/>
        </w:rPr>
        <w:t>XXV.</w:t>
      </w:r>
      <w:r w:rsidRPr="00E74119">
        <w:rPr>
          <w:rFonts w:ascii="Arial" w:eastAsia="Times New Roman" w:hAnsi="Arial" w:cs="Arial"/>
          <w:bCs/>
          <w:lang w:eastAsia="es-MX"/>
        </w:rPr>
        <w:t xml:space="preserve"> El resultado de la </w:t>
      </w:r>
      <w:proofErr w:type="spellStart"/>
      <w:r w:rsidRPr="00E74119">
        <w:rPr>
          <w:rFonts w:ascii="Arial" w:eastAsia="Times New Roman" w:hAnsi="Arial" w:cs="Arial"/>
          <w:bCs/>
          <w:lang w:eastAsia="es-MX"/>
        </w:rPr>
        <w:t>dictaminación</w:t>
      </w:r>
      <w:proofErr w:type="spellEnd"/>
      <w:r w:rsidRPr="00E74119">
        <w:rPr>
          <w:rFonts w:ascii="Arial" w:eastAsia="Times New Roman" w:hAnsi="Arial" w:cs="Arial"/>
          <w:bCs/>
          <w:lang w:eastAsia="es-MX"/>
        </w:rPr>
        <w:t xml:space="preserve"> de los estados financieros;</w:t>
      </w:r>
    </w:p>
    <w:p w:rsidR="00E212D5" w:rsidRPr="00E74119" w:rsidRDefault="00E212D5" w:rsidP="00E74119">
      <w:pPr>
        <w:spacing w:after="0" w:line="288" w:lineRule="auto"/>
        <w:ind w:left="567"/>
        <w:jc w:val="both"/>
        <w:rPr>
          <w:rFonts w:ascii="Arial" w:eastAsia="Times New Roman" w:hAnsi="Arial" w:cs="Arial"/>
          <w:bCs/>
          <w:lang w:eastAsia="es-MX"/>
        </w:rPr>
      </w:pPr>
    </w:p>
    <w:p w:rsidR="00E212D5" w:rsidRPr="00E74119" w:rsidRDefault="00E212D5" w:rsidP="00E74119">
      <w:pPr>
        <w:spacing w:after="0" w:line="288" w:lineRule="auto"/>
        <w:ind w:left="567"/>
        <w:jc w:val="both"/>
        <w:rPr>
          <w:rFonts w:ascii="Arial" w:eastAsia="Times New Roman" w:hAnsi="Arial" w:cs="Arial"/>
          <w:bCs/>
          <w:lang w:eastAsia="es-MX"/>
        </w:rPr>
      </w:pPr>
      <w:r w:rsidRPr="00E74119">
        <w:rPr>
          <w:rFonts w:ascii="Arial" w:eastAsia="Times New Roman" w:hAnsi="Arial" w:cs="Arial"/>
          <w:b/>
          <w:bCs/>
          <w:lang w:eastAsia="es-MX"/>
        </w:rPr>
        <w:t>XXVI.</w:t>
      </w:r>
      <w:r w:rsidRPr="00E74119">
        <w:rPr>
          <w:rFonts w:ascii="Arial" w:eastAsia="Times New Roman" w:hAnsi="Arial" w:cs="Arial"/>
          <w:bCs/>
          <w:lang w:eastAsia="es-MX"/>
        </w:rPr>
        <w:t xml:space="preserve"> Los montos, criterios, convocatorias y listado de personas físicas o morales a quienes, por cualquier motivo, se les asigne o permita usar recursos públicos o, en los términos de las disposiciones aplicables, realicen actos de autoridad. Asimismo, los informes que dichas personas les entreguen sobre el uso y destino de dichos recursos;</w:t>
      </w:r>
    </w:p>
    <w:p w:rsidR="00E212D5" w:rsidRPr="00E74119" w:rsidRDefault="00E212D5" w:rsidP="00E74119">
      <w:pPr>
        <w:spacing w:after="0" w:line="288" w:lineRule="auto"/>
        <w:ind w:left="567"/>
        <w:jc w:val="both"/>
        <w:rPr>
          <w:rFonts w:ascii="Arial" w:eastAsia="Times New Roman" w:hAnsi="Arial" w:cs="Arial"/>
          <w:bCs/>
          <w:lang w:eastAsia="es-MX"/>
        </w:rPr>
      </w:pPr>
    </w:p>
    <w:p w:rsidR="00E212D5" w:rsidRPr="00E74119" w:rsidRDefault="00E212D5" w:rsidP="00E74119">
      <w:pPr>
        <w:spacing w:after="0" w:line="288" w:lineRule="auto"/>
        <w:ind w:left="567"/>
        <w:jc w:val="both"/>
        <w:rPr>
          <w:rFonts w:ascii="Arial" w:eastAsia="Times New Roman" w:hAnsi="Arial" w:cs="Arial"/>
          <w:b/>
          <w:bCs/>
          <w:lang w:eastAsia="es-MX"/>
        </w:rPr>
      </w:pPr>
      <w:r w:rsidRPr="00E74119">
        <w:rPr>
          <w:rFonts w:ascii="Arial" w:eastAsia="Times New Roman" w:hAnsi="Arial" w:cs="Arial"/>
          <w:b/>
          <w:bCs/>
          <w:lang w:eastAsia="es-MX"/>
        </w:rPr>
        <w:t>XXVII.</w:t>
      </w:r>
      <w:r w:rsidRPr="00E74119">
        <w:rPr>
          <w:rFonts w:ascii="Arial" w:eastAsia="Times New Roman" w:hAnsi="Arial" w:cs="Arial"/>
          <w:bCs/>
          <w:lang w:eastAsia="es-MX"/>
        </w:rPr>
        <w:t xml:space="preserve"> Las concesiones, contratos, convenios, permisos, licencias o autorizaciones otorgados, dando a conocer los titulares de aquéllos, debiendo publicarse su objeto, nombre o razón social del titular, vigencia, tipo, términos, condiciones, monto y modificaciones, así como si el procedimiento involucra el aprovechamiento de bienes, servicios y/o recursos públicos;</w:t>
      </w:r>
      <w:r w:rsidRPr="00E74119">
        <w:rPr>
          <w:rFonts w:ascii="Arial" w:eastAsia="Times New Roman" w:hAnsi="Arial" w:cs="Arial"/>
          <w:b/>
          <w:bCs/>
          <w:lang w:eastAsia="es-MX"/>
        </w:rPr>
        <w:t xml:space="preserve"> </w:t>
      </w:r>
    </w:p>
    <w:p w:rsidR="00E212D5" w:rsidRPr="00E74119" w:rsidRDefault="00E212D5" w:rsidP="00E74119">
      <w:pPr>
        <w:spacing w:after="0" w:line="288" w:lineRule="auto"/>
        <w:ind w:left="567"/>
        <w:jc w:val="both"/>
        <w:rPr>
          <w:rFonts w:ascii="Arial" w:eastAsia="Times New Roman" w:hAnsi="Arial" w:cs="Arial"/>
          <w:b/>
          <w:bCs/>
          <w:lang w:eastAsia="es-MX"/>
        </w:rPr>
      </w:pPr>
    </w:p>
    <w:p w:rsidR="00E212D5" w:rsidRPr="00E74119" w:rsidRDefault="00E212D5" w:rsidP="00E74119">
      <w:pPr>
        <w:spacing w:after="0" w:line="288" w:lineRule="auto"/>
        <w:ind w:left="567"/>
        <w:jc w:val="both"/>
        <w:rPr>
          <w:rFonts w:ascii="Arial" w:eastAsia="Times New Roman" w:hAnsi="Arial" w:cs="Arial"/>
          <w:bCs/>
          <w:lang w:eastAsia="es-MX"/>
        </w:rPr>
      </w:pPr>
      <w:r w:rsidRPr="00E74119">
        <w:rPr>
          <w:rFonts w:ascii="Arial" w:eastAsia="Times New Roman" w:hAnsi="Arial" w:cs="Arial"/>
          <w:b/>
          <w:bCs/>
          <w:lang w:eastAsia="es-MX"/>
        </w:rPr>
        <w:t>XXVIII.</w:t>
      </w:r>
      <w:r w:rsidRPr="00E74119">
        <w:rPr>
          <w:rFonts w:ascii="Arial" w:eastAsia="Times New Roman" w:hAnsi="Arial" w:cs="Arial"/>
          <w:bCs/>
          <w:lang w:eastAsia="es-MX"/>
        </w:rPr>
        <w:t xml:space="preserve"> La información de los resultados sobre procedimientos de adjudicación directa, invitación restringida y licitación de cualquier naturaleza, incluyendo la versión pública del expediente respectivo y de los contratos celebrados, que deberá contener, por lo menos, lo siguiente:</w:t>
      </w:r>
    </w:p>
    <w:p w:rsidR="00E212D5" w:rsidRPr="00E74119" w:rsidRDefault="00E212D5" w:rsidP="00E74119">
      <w:pPr>
        <w:spacing w:after="0" w:line="288" w:lineRule="auto"/>
        <w:ind w:left="567"/>
        <w:jc w:val="both"/>
        <w:rPr>
          <w:rFonts w:ascii="Arial" w:eastAsia="Times New Roman" w:hAnsi="Arial" w:cs="Arial"/>
          <w:bCs/>
          <w:lang w:eastAsia="es-MX"/>
        </w:rPr>
      </w:pPr>
    </w:p>
    <w:p w:rsidR="00E212D5" w:rsidRPr="00E74119" w:rsidRDefault="00E212D5" w:rsidP="00E74119">
      <w:pPr>
        <w:spacing w:after="0" w:line="288" w:lineRule="auto"/>
        <w:ind w:left="851"/>
        <w:jc w:val="both"/>
        <w:rPr>
          <w:rFonts w:ascii="Arial" w:eastAsia="Times New Roman" w:hAnsi="Arial" w:cs="Arial"/>
          <w:bCs/>
          <w:lang w:eastAsia="es-MX"/>
        </w:rPr>
      </w:pPr>
      <w:r w:rsidRPr="00E74119">
        <w:rPr>
          <w:rFonts w:ascii="Arial" w:eastAsia="Times New Roman" w:hAnsi="Arial" w:cs="Arial"/>
          <w:b/>
          <w:bCs/>
          <w:lang w:eastAsia="es-MX"/>
        </w:rPr>
        <w:t>a)</w:t>
      </w:r>
      <w:r w:rsidRPr="00E74119">
        <w:rPr>
          <w:rFonts w:ascii="Arial" w:eastAsia="Times New Roman" w:hAnsi="Arial" w:cs="Arial"/>
          <w:bCs/>
          <w:lang w:eastAsia="es-MX"/>
        </w:rPr>
        <w:t xml:space="preserve"> De licitaciones públicas o procedimientos de invitación restringida:</w:t>
      </w:r>
    </w:p>
    <w:p w:rsidR="00E212D5" w:rsidRPr="00E74119" w:rsidRDefault="00E212D5" w:rsidP="00E74119">
      <w:pPr>
        <w:spacing w:after="0" w:line="288" w:lineRule="auto"/>
        <w:ind w:left="567"/>
        <w:jc w:val="both"/>
        <w:rPr>
          <w:rFonts w:ascii="Arial" w:eastAsia="Times New Roman" w:hAnsi="Arial" w:cs="Arial"/>
          <w:bCs/>
          <w:lang w:eastAsia="es-MX"/>
        </w:rPr>
      </w:pPr>
    </w:p>
    <w:p w:rsidR="00E212D5" w:rsidRPr="00E74119" w:rsidRDefault="00E212D5" w:rsidP="00E74119">
      <w:pPr>
        <w:tabs>
          <w:tab w:val="left" w:pos="851"/>
        </w:tabs>
        <w:spacing w:after="0" w:line="288" w:lineRule="auto"/>
        <w:ind w:left="1134"/>
        <w:jc w:val="both"/>
        <w:rPr>
          <w:rFonts w:ascii="Arial" w:eastAsia="Times New Roman" w:hAnsi="Arial" w:cs="Arial"/>
          <w:bCs/>
          <w:lang w:eastAsia="es-MX"/>
        </w:rPr>
      </w:pPr>
      <w:r w:rsidRPr="002C0340">
        <w:rPr>
          <w:rFonts w:ascii="Arial" w:eastAsia="Times New Roman" w:hAnsi="Arial" w:cs="Arial"/>
          <w:b/>
          <w:bCs/>
          <w:lang w:eastAsia="es-MX"/>
        </w:rPr>
        <w:t>1.</w:t>
      </w:r>
      <w:r w:rsidRPr="002C0340">
        <w:rPr>
          <w:rFonts w:ascii="Arial" w:eastAsia="Times New Roman" w:hAnsi="Arial" w:cs="Arial"/>
          <w:bCs/>
          <w:lang w:eastAsia="es-MX"/>
        </w:rPr>
        <w:t xml:space="preserve"> La convocatoria o invitación emitida, así como los fundamentos legales aplicados para llevarla a cabo;</w:t>
      </w:r>
    </w:p>
    <w:p w:rsidR="00E212D5" w:rsidRPr="00E74119" w:rsidRDefault="00E212D5" w:rsidP="00E74119">
      <w:pPr>
        <w:tabs>
          <w:tab w:val="left" w:pos="851"/>
        </w:tabs>
        <w:spacing w:after="0" w:line="288" w:lineRule="auto"/>
        <w:ind w:left="1134"/>
        <w:jc w:val="both"/>
        <w:rPr>
          <w:rFonts w:ascii="Arial" w:eastAsia="Times New Roman" w:hAnsi="Arial" w:cs="Arial"/>
          <w:bCs/>
          <w:lang w:eastAsia="es-MX"/>
        </w:rPr>
      </w:pPr>
      <w:r w:rsidRPr="00E74119">
        <w:rPr>
          <w:rFonts w:ascii="Arial" w:eastAsia="Times New Roman" w:hAnsi="Arial" w:cs="Arial"/>
          <w:b/>
          <w:bCs/>
          <w:lang w:eastAsia="es-MX"/>
        </w:rPr>
        <w:t>2.</w:t>
      </w:r>
      <w:r w:rsidRPr="00E74119">
        <w:rPr>
          <w:rFonts w:ascii="Arial" w:eastAsia="Times New Roman" w:hAnsi="Arial" w:cs="Arial"/>
          <w:bCs/>
          <w:lang w:eastAsia="es-MX"/>
        </w:rPr>
        <w:t xml:space="preserve"> Los nombres de los participantes o invitados;</w:t>
      </w:r>
    </w:p>
    <w:p w:rsidR="00E212D5" w:rsidRPr="00E74119" w:rsidRDefault="00E212D5" w:rsidP="00E74119">
      <w:pPr>
        <w:tabs>
          <w:tab w:val="left" w:pos="851"/>
        </w:tabs>
        <w:spacing w:after="0" w:line="288" w:lineRule="auto"/>
        <w:ind w:left="1134"/>
        <w:jc w:val="both"/>
        <w:rPr>
          <w:rFonts w:ascii="Arial" w:eastAsia="Times New Roman" w:hAnsi="Arial" w:cs="Arial"/>
          <w:bCs/>
          <w:lang w:eastAsia="es-MX"/>
        </w:rPr>
      </w:pPr>
      <w:r w:rsidRPr="00E74119">
        <w:rPr>
          <w:rFonts w:ascii="Arial" w:eastAsia="Times New Roman" w:hAnsi="Arial" w:cs="Arial"/>
          <w:b/>
          <w:bCs/>
          <w:lang w:eastAsia="es-MX"/>
        </w:rPr>
        <w:t>3.</w:t>
      </w:r>
      <w:r w:rsidRPr="00E74119">
        <w:rPr>
          <w:rFonts w:ascii="Arial" w:eastAsia="Times New Roman" w:hAnsi="Arial" w:cs="Arial"/>
          <w:bCs/>
          <w:lang w:eastAsia="es-MX"/>
        </w:rPr>
        <w:t xml:space="preserve"> El nombre del ganador y las razones que lo justifican;</w:t>
      </w:r>
    </w:p>
    <w:p w:rsidR="00E212D5" w:rsidRPr="00E74119" w:rsidRDefault="00E212D5" w:rsidP="00E74119">
      <w:pPr>
        <w:tabs>
          <w:tab w:val="left" w:pos="851"/>
        </w:tabs>
        <w:spacing w:after="0" w:line="288" w:lineRule="auto"/>
        <w:ind w:left="1134"/>
        <w:jc w:val="both"/>
        <w:rPr>
          <w:rFonts w:ascii="Arial" w:eastAsia="Times New Roman" w:hAnsi="Arial" w:cs="Arial"/>
          <w:bCs/>
          <w:lang w:eastAsia="es-MX"/>
        </w:rPr>
      </w:pPr>
      <w:r w:rsidRPr="00E74119">
        <w:rPr>
          <w:rFonts w:ascii="Arial" w:eastAsia="Times New Roman" w:hAnsi="Arial" w:cs="Arial"/>
          <w:b/>
          <w:bCs/>
          <w:lang w:eastAsia="es-MX"/>
        </w:rPr>
        <w:t>4.</w:t>
      </w:r>
      <w:r w:rsidRPr="00E74119">
        <w:rPr>
          <w:rFonts w:ascii="Arial" w:eastAsia="Times New Roman" w:hAnsi="Arial" w:cs="Arial"/>
          <w:bCs/>
          <w:lang w:eastAsia="es-MX"/>
        </w:rPr>
        <w:t xml:space="preserve"> El área solicitante y la responsable de su ejecución;</w:t>
      </w:r>
    </w:p>
    <w:p w:rsidR="00E212D5" w:rsidRPr="00E74119" w:rsidRDefault="002C0340" w:rsidP="00E74119">
      <w:pPr>
        <w:tabs>
          <w:tab w:val="left" w:pos="851"/>
        </w:tabs>
        <w:spacing w:after="0" w:line="288" w:lineRule="auto"/>
        <w:ind w:left="1134"/>
        <w:jc w:val="both"/>
        <w:rPr>
          <w:rFonts w:ascii="Arial" w:eastAsia="Times New Roman" w:hAnsi="Arial" w:cs="Arial"/>
          <w:bCs/>
          <w:lang w:eastAsia="es-MX"/>
        </w:rPr>
      </w:pPr>
      <w:r>
        <w:rPr>
          <w:rFonts w:ascii="Arial" w:eastAsia="Times New Roman" w:hAnsi="Arial" w:cs="Arial"/>
          <w:b/>
          <w:bCs/>
          <w:lang w:eastAsia="es-MX"/>
        </w:rPr>
        <w:t>5</w:t>
      </w:r>
      <w:r w:rsidR="00E212D5" w:rsidRPr="00E74119">
        <w:rPr>
          <w:rFonts w:ascii="Arial" w:eastAsia="Times New Roman" w:hAnsi="Arial" w:cs="Arial"/>
          <w:b/>
          <w:bCs/>
          <w:lang w:eastAsia="es-MX"/>
        </w:rPr>
        <w:t>.</w:t>
      </w:r>
      <w:r w:rsidR="00E212D5" w:rsidRPr="00E74119">
        <w:rPr>
          <w:rFonts w:ascii="Arial" w:eastAsia="Times New Roman" w:hAnsi="Arial" w:cs="Arial"/>
          <w:bCs/>
          <w:lang w:eastAsia="es-MX"/>
        </w:rPr>
        <w:t xml:space="preserve"> Los dictámenes y fallo de adjudicación;</w:t>
      </w:r>
    </w:p>
    <w:p w:rsidR="00E212D5" w:rsidRPr="00E74119" w:rsidRDefault="002C0340" w:rsidP="00E74119">
      <w:pPr>
        <w:tabs>
          <w:tab w:val="left" w:pos="851"/>
        </w:tabs>
        <w:spacing w:after="0" w:line="288" w:lineRule="auto"/>
        <w:ind w:left="1134"/>
        <w:jc w:val="both"/>
        <w:rPr>
          <w:rFonts w:ascii="Arial" w:eastAsia="Times New Roman" w:hAnsi="Arial" w:cs="Arial"/>
          <w:bCs/>
          <w:lang w:eastAsia="es-MX"/>
        </w:rPr>
      </w:pPr>
      <w:r>
        <w:rPr>
          <w:rFonts w:ascii="Arial" w:eastAsia="Times New Roman" w:hAnsi="Arial" w:cs="Arial"/>
          <w:b/>
          <w:bCs/>
          <w:lang w:eastAsia="es-MX"/>
        </w:rPr>
        <w:t>6</w:t>
      </w:r>
      <w:r w:rsidR="00E212D5" w:rsidRPr="00E74119">
        <w:rPr>
          <w:rFonts w:ascii="Arial" w:eastAsia="Times New Roman" w:hAnsi="Arial" w:cs="Arial"/>
          <w:b/>
          <w:bCs/>
          <w:lang w:eastAsia="es-MX"/>
        </w:rPr>
        <w:t>.</w:t>
      </w:r>
      <w:r w:rsidR="00E212D5" w:rsidRPr="00E74119">
        <w:rPr>
          <w:rFonts w:ascii="Arial" w:eastAsia="Times New Roman" w:hAnsi="Arial" w:cs="Arial"/>
          <w:bCs/>
          <w:lang w:eastAsia="es-MX"/>
        </w:rPr>
        <w:t xml:space="preserve"> El contrato y, en su caso, sus anexos;</w:t>
      </w:r>
    </w:p>
    <w:p w:rsidR="00E212D5" w:rsidRPr="00E74119" w:rsidRDefault="002C0340" w:rsidP="00E74119">
      <w:pPr>
        <w:tabs>
          <w:tab w:val="left" w:pos="851"/>
        </w:tabs>
        <w:spacing w:after="0" w:line="288" w:lineRule="auto"/>
        <w:ind w:left="1134"/>
        <w:jc w:val="both"/>
        <w:rPr>
          <w:rFonts w:ascii="Arial" w:eastAsia="Times New Roman" w:hAnsi="Arial" w:cs="Arial"/>
          <w:bCs/>
          <w:lang w:eastAsia="es-MX"/>
        </w:rPr>
      </w:pPr>
      <w:r>
        <w:rPr>
          <w:rFonts w:ascii="Arial" w:eastAsia="Times New Roman" w:hAnsi="Arial" w:cs="Arial"/>
          <w:b/>
          <w:bCs/>
          <w:lang w:eastAsia="es-MX"/>
        </w:rPr>
        <w:lastRenderedPageBreak/>
        <w:t>7</w:t>
      </w:r>
      <w:r w:rsidR="00E212D5" w:rsidRPr="00E74119">
        <w:rPr>
          <w:rFonts w:ascii="Arial" w:eastAsia="Times New Roman" w:hAnsi="Arial" w:cs="Arial"/>
          <w:b/>
          <w:bCs/>
          <w:lang w:eastAsia="es-MX"/>
        </w:rPr>
        <w:t>.</w:t>
      </w:r>
      <w:r w:rsidR="00E212D5" w:rsidRPr="00E74119">
        <w:rPr>
          <w:rFonts w:ascii="Arial" w:eastAsia="Times New Roman" w:hAnsi="Arial" w:cs="Arial"/>
          <w:bCs/>
          <w:lang w:eastAsia="es-MX"/>
        </w:rPr>
        <w:t xml:space="preserve"> Los mecanismos de vigilancia y supervisión, incluyendo, en su caso, los estudios de impacto urbano y ambiental, según corresponda;</w:t>
      </w:r>
    </w:p>
    <w:p w:rsidR="00E212D5" w:rsidRPr="00E74119" w:rsidRDefault="002C0340" w:rsidP="00E74119">
      <w:pPr>
        <w:tabs>
          <w:tab w:val="left" w:pos="851"/>
        </w:tabs>
        <w:spacing w:after="0" w:line="288" w:lineRule="auto"/>
        <w:ind w:left="1134"/>
        <w:jc w:val="both"/>
        <w:rPr>
          <w:rFonts w:ascii="Arial" w:eastAsia="Times New Roman" w:hAnsi="Arial" w:cs="Arial"/>
          <w:bCs/>
          <w:lang w:eastAsia="es-MX"/>
        </w:rPr>
      </w:pPr>
      <w:r>
        <w:rPr>
          <w:rFonts w:ascii="Arial" w:eastAsia="Times New Roman" w:hAnsi="Arial" w:cs="Arial"/>
          <w:b/>
          <w:bCs/>
          <w:lang w:eastAsia="es-MX"/>
        </w:rPr>
        <w:t>8</w:t>
      </w:r>
      <w:r w:rsidR="00E212D5" w:rsidRPr="00E74119">
        <w:rPr>
          <w:rFonts w:ascii="Arial" w:eastAsia="Times New Roman" w:hAnsi="Arial" w:cs="Arial"/>
          <w:b/>
          <w:bCs/>
          <w:lang w:eastAsia="es-MX"/>
        </w:rPr>
        <w:t>.</w:t>
      </w:r>
      <w:r w:rsidR="00E212D5" w:rsidRPr="00E74119">
        <w:rPr>
          <w:rFonts w:ascii="Arial" w:eastAsia="Times New Roman" w:hAnsi="Arial" w:cs="Arial"/>
          <w:bCs/>
          <w:lang w:eastAsia="es-MX"/>
        </w:rPr>
        <w:t xml:space="preserve"> La partida presupuestal, de conformidad con el clasificador por objeto del gasto, en el caso de ser aplicable;</w:t>
      </w:r>
    </w:p>
    <w:p w:rsidR="00E212D5" w:rsidRPr="00E74119" w:rsidRDefault="002C0340" w:rsidP="00E74119">
      <w:pPr>
        <w:tabs>
          <w:tab w:val="left" w:pos="851"/>
        </w:tabs>
        <w:spacing w:after="0" w:line="288" w:lineRule="auto"/>
        <w:ind w:left="1134"/>
        <w:jc w:val="both"/>
        <w:rPr>
          <w:rFonts w:ascii="Arial" w:eastAsia="Times New Roman" w:hAnsi="Arial" w:cs="Arial"/>
          <w:bCs/>
          <w:lang w:eastAsia="es-MX"/>
        </w:rPr>
      </w:pPr>
      <w:r>
        <w:rPr>
          <w:rFonts w:ascii="Arial" w:eastAsia="Times New Roman" w:hAnsi="Arial" w:cs="Arial"/>
          <w:b/>
          <w:bCs/>
          <w:lang w:eastAsia="es-MX"/>
        </w:rPr>
        <w:t>9</w:t>
      </w:r>
      <w:r w:rsidR="00E212D5" w:rsidRPr="00E74119">
        <w:rPr>
          <w:rFonts w:ascii="Arial" w:eastAsia="Times New Roman" w:hAnsi="Arial" w:cs="Arial"/>
          <w:b/>
          <w:bCs/>
          <w:lang w:eastAsia="es-MX"/>
        </w:rPr>
        <w:t>.</w:t>
      </w:r>
      <w:r w:rsidR="00E212D5" w:rsidRPr="00E74119">
        <w:rPr>
          <w:rFonts w:ascii="Arial" w:eastAsia="Times New Roman" w:hAnsi="Arial" w:cs="Arial"/>
          <w:bCs/>
          <w:lang w:eastAsia="es-MX"/>
        </w:rPr>
        <w:t xml:space="preserve"> Origen de los recursos especificando si son federales, estatales o municipales, así como el tipo de fondo de participación o aportación respectiva;</w:t>
      </w:r>
    </w:p>
    <w:p w:rsidR="00E212D5" w:rsidRPr="00E74119" w:rsidRDefault="002C0340" w:rsidP="00E74119">
      <w:pPr>
        <w:tabs>
          <w:tab w:val="left" w:pos="851"/>
        </w:tabs>
        <w:spacing w:after="0" w:line="288" w:lineRule="auto"/>
        <w:ind w:left="1134"/>
        <w:jc w:val="both"/>
        <w:rPr>
          <w:rFonts w:ascii="Arial" w:eastAsia="Times New Roman" w:hAnsi="Arial" w:cs="Arial"/>
          <w:bCs/>
          <w:lang w:eastAsia="es-MX"/>
        </w:rPr>
      </w:pPr>
      <w:r>
        <w:rPr>
          <w:rFonts w:ascii="Arial" w:eastAsia="Times New Roman" w:hAnsi="Arial" w:cs="Arial"/>
          <w:b/>
          <w:bCs/>
          <w:lang w:eastAsia="es-MX"/>
        </w:rPr>
        <w:t>10</w:t>
      </w:r>
      <w:r w:rsidR="00E212D5" w:rsidRPr="00E74119">
        <w:rPr>
          <w:rFonts w:ascii="Arial" w:eastAsia="Times New Roman" w:hAnsi="Arial" w:cs="Arial"/>
          <w:b/>
          <w:bCs/>
          <w:lang w:eastAsia="es-MX"/>
        </w:rPr>
        <w:t>.</w:t>
      </w:r>
      <w:r w:rsidR="00E212D5" w:rsidRPr="00E74119">
        <w:rPr>
          <w:rFonts w:ascii="Arial" w:eastAsia="Times New Roman" w:hAnsi="Arial" w:cs="Arial"/>
          <w:bCs/>
          <w:lang w:eastAsia="es-MX"/>
        </w:rPr>
        <w:t xml:space="preserve"> Los convenios modificatorios que, en su caso, sean firmados, precisando el objeto y la fecha de celebración;</w:t>
      </w:r>
    </w:p>
    <w:p w:rsidR="00E212D5" w:rsidRPr="00E74119" w:rsidRDefault="002C0340" w:rsidP="00E74119">
      <w:pPr>
        <w:tabs>
          <w:tab w:val="left" w:pos="851"/>
        </w:tabs>
        <w:spacing w:after="0" w:line="288" w:lineRule="auto"/>
        <w:ind w:left="1134"/>
        <w:jc w:val="both"/>
        <w:rPr>
          <w:rFonts w:ascii="Arial" w:eastAsia="Times New Roman" w:hAnsi="Arial" w:cs="Arial"/>
          <w:bCs/>
          <w:lang w:eastAsia="es-MX"/>
        </w:rPr>
      </w:pPr>
      <w:r>
        <w:rPr>
          <w:rFonts w:ascii="Arial" w:eastAsia="Times New Roman" w:hAnsi="Arial" w:cs="Arial"/>
          <w:b/>
          <w:bCs/>
          <w:lang w:eastAsia="es-MX"/>
        </w:rPr>
        <w:t>11</w:t>
      </w:r>
      <w:r w:rsidR="00E212D5" w:rsidRPr="00E74119">
        <w:rPr>
          <w:rFonts w:ascii="Arial" w:eastAsia="Times New Roman" w:hAnsi="Arial" w:cs="Arial"/>
          <w:b/>
          <w:bCs/>
          <w:lang w:eastAsia="es-MX"/>
        </w:rPr>
        <w:t>.</w:t>
      </w:r>
      <w:r w:rsidR="00E212D5" w:rsidRPr="00E74119">
        <w:rPr>
          <w:rFonts w:ascii="Arial" w:eastAsia="Times New Roman" w:hAnsi="Arial" w:cs="Arial"/>
          <w:bCs/>
          <w:lang w:eastAsia="es-MX"/>
        </w:rPr>
        <w:t xml:space="preserve"> Los informes de avance físico y financiero sobre las obras o servicios contratados;</w:t>
      </w:r>
    </w:p>
    <w:p w:rsidR="00E212D5" w:rsidRPr="00E74119" w:rsidRDefault="002C0340" w:rsidP="00E74119">
      <w:pPr>
        <w:tabs>
          <w:tab w:val="left" w:pos="851"/>
        </w:tabs>
        <w:spacing w:after="0" w:line="288" w:lineRule="auto"/>
        <w:ind w:left="1134"/>
        <w:jc w:val="both"/>
        <w:rPr>
          <w:rFonts w:ascii="Arial" w:eastAsia="Times New Roman" w:hAnsi="Arial" w:cs="Arial"/>
          <w:bCs/>
          <w:lang w:eastAsia="es-MX"/>
        </w:rPr>
      </w:pPr>
      <w:r>
        <w:rPr>
          <w:rFonts w:ascii="Arial" w:eastAsia="Times New Roman" w:hAnsi="Arial" w:cs="Arial"/>
          <w:b/>
          <w:bCs/>
          <w:lang w:eastAsia="es-MX"/>
        </w:rPr>
        <w:t>12</w:t>
      </w:r>
      <w:r w:rsidR="00E212D5" w:rsidRPr="00E74119">
        <w:rPr>
          <w:rFonts w:ascii="Arial" w:eastAsia="Times New Roman" w:hAnsi="Arial" w:cs="Arial"/>
          <w:b/>
          <w:bCs/>
          <w:lang w:eastAsia="es-MX"/>
        </w:rPr>
        <w:t>.</w:t>
      </w:r>
      <w:r w:rsidR="00E212D5" w:rsidRPr="00E74119">
        <w:rPr>
          <w:rFonts w:ascii="Arial" w:eastAsia="Times New Roman" w:hAnsi="Arial" w:cs="Arial"/>
          <w:bCs/>
          <w:lang w:eastAsia="es-MX"/>
        </w:rPr>
        <w:t xml:space="preserve"> El convenio de terminación, y</w:t>
      </w:r>
    </w:p>
    <w:p w:rsidR="00E212D5" w:rsidRPr="00E74119" w:rsidRDefault="002C0340" w:rsidP="00E74119">
      <w:pPr>
        <w:tabs>
          <w:tab w:val="left" w:pos="851"/>
        </w:tabs>
        <w:spacing w:after="0" w:line="288" w:lineRule="auto"/>
        <w:ind w:left="1134"/>
        <w:jc w:val="both"/>
        <w:rPr>
          <w:rFonts w:ascii="Arial" w:eastAsia="Times New Roman" w:hAnsi="Arial" w:cs="Arial"/>
          <w:bCs/>
          <w:lang w:eastAsia="es-MX"/>
        </w:rPr>
      </w:pPr>
      <w:r>
        <w:rPr>
          <w:rFonts w:ascii="Arial" w:eastAsia="Times New Roman" w:hAnsi="Arial" w:cs="Arial"/>
          <w:b/>
          <w:bCs/>
          <w:lang w:eastAsia="es-MX"/>
        </w:rPr>
        <w:t>13</w:t>
      </w:r>
      <w:r w:rsidR="00E212D5" w:rsidRPr="00E74119">
        <w:rPr>
          <w:rFonts w:ascii="Arial" w:eastAsia="Times New Roman" w:hAnsi="Arial" w:cs="Arial"/>
          <w:b/>
          <w:bCs/>
          <w:lang w:eastAsia="es-MX"/>
        </w:rPr>
        <w:t>.</w:t>
      </w:r>
      <w:r w:rsidR="00E212D5" w:rsidRPr="00E74119">
        <w:rPr>
          <w:rFonts w:ascii="Arial" w:eastAsia="Times New Roman" w:hAnsi="Arial" w:cs="Arial"/>
          <w:bCs/>
          <w:lang w:eastAsia="es-MX"/>
        </w:rPr>
        <w:t xml:space="preserve"> El finiquito;</w:t>
      </w:r>
    </w:p>
    <w:p w:rsidR="00E212D5" w:rsidRPr="00E74119" w:rsidRDefault="00E212D5" w:rsidP="00E74119">
      <w:pPr>
        <w:spacing w:after="0" w:line="288" w:lineRule="auto"/>
        <w:ind w:left="567"/>
        <w:jc w:val="both"/>
        <w:rPr>
          <w:rFonts w:ascii="Arial" w:eastAsia="Times New Roman" w:hAnsi="Arial" w:cs="Arial"/>
          <w:bCs/>
          <w:lang w:eastAsia="es-MX"/>
        </w:rPr>
      </w:pPr>
    </w:p>
    <w:p w:rsidR="00E212D5" w:rsidRPr="00E74119" w:rsidRDefault="00E212D5" w:rsidP="00E74119">
      <w:pPr>
        <w:spacing w:after="0" w:line="288" w:lineRule="auto"/>
        <w:ind w:left="851"/>
        <w:jc w:val="both"/>
        <w:rPr>
          <w:rFonts w:ascii="Arial" w:eastAsia="Times New Roman" w:hAnsi="Arial" w:cs="Arial"/>
          <w:bCs/>
          <w:lang w:eastAsia="es-MX"/>
        </w:rPr>
      </w:pPr>
      <w:r w:rsidRPr="00E74119">
        <w:rPr>
          <w:rFonts w:ascii="Arial" w:eastAsia="Times New Roman" w:hAnsi="Arial" w:cs="Arial"/>
          <w:b/>
          <w:bCs/>
          <w:lang w:eastAsia="es-MX"/>
        </w:rPr>
        <w:t>b)</w:t>
      </w:r>
      <w:r w:rsidRPr="00E74119">
        <w:rPr>
          <w:rFonts w:ascii="Arial" w:eastAsia="Times New Roman" w:hAnsi="Arial" w:cs="Arial"/>
          <w:bCs/>
          <w:lang w:eastAsia="es-MX"/>
        </w:rPr>
        <w:t xml:space="preserve"> De las adjudicaciones directas:</w:t>
      </w:r>
    </w:p>
    <w:p w:rsidR="00E212D5" w:rsidRPr="00E74119" w:rsidRDefault="00E212D5" w:rsidP="00E74119">
      <w:pPr>
        <w:spacing w:after="0" w:line="288" w:lineRule="auto"/>
        <w:ind w:left="567"/>
        <w:jc w:val="both"/>
        <w:rPr>
          <w:rFonts w:ascii="Arial" w:eastAsia="Times New Roman" w:hAnsi="Arial" w:cs="Arial"/>
          <w:bCs/>
          <w:lang w:eastAsia="es-MX"/>
        </w:rPr>
      </w:pPr>
    </w:p>
    <w:p w:rsidR="00E212D5" w:rsidRPr="00E74119" w:rsidRDefault="00E212D5" w:rsidP="00E74119">
      <w:pPr>
        <w:spacing w:after="0" w:line="288" w:lineRule="auto"/>
        <w:ind w:left="1134"/>
        <w:jc w:val="both"/>
        <w:rPr>
          <w:rFonts w:ascii="Arial" w:eastAsia="Times New Roman" w:hAnsi="Arial" w:cs="Arial"/>
          <w:bCs/>
          <w:lang w:eastAsia="es-MX"/>
        </w:rPr>
      </w:pPr>
      <w:r w:rsidRPr="00E74119">
        <w:rPr>
          <w:rFonts w:ascii="Arial" w:eastAsia="Times New Roman" w:hAnsi="Arial" w:cs="Arial"/>
          <w:b/>
          <w:bCs/>
          <w:lang w:eastAsia="es-MX"/>
        </w:rPr>
        <w:t>1.</w:t>
      </w:r>
      <w:r w:rsidRPr="00E74119">
        <w:rPr>
          <w:rFonts w:ascii="Arial" w:eastAsia="Times New Roman" w:hAnsi="Arial" w:cs="Arial"/>
          <w:bCs/>
          <w:lang w:eastAsia="es-MX"/>
        </w:rPr>
        <w:t xml:space="preserve"> La propuesta enviada por el participante;</w:t>
      </w:r>
    </w:p>
    <w:p w:rsidR="00E212D5" w:rsidRPr="00E74119" w:rsidRDefault="00E212D5" w:rsidP="00E74119">
      <w:pPr>
        <w:spacing w:after="0" w:line="288" w:lineRule="auto"/>
        <w:ind w:left="1134"/>
        <w:jc w:val="both"/>
        <w:rPr>
          <w:rFonts w:ascii="Arial" w:eastAsia="Times New Roman" w:hAnsi="Arial" w:cs="Arial"/>
          <w:bCs/>
          <w:lang w:eastAsia="es-MX"/>
        </w:rPr>
      </w:pPr>
      <w:r w:rsidRPr="00E74119">
        <w:rPr>
          <w:rFonts w:ascii="Arial" w:eastAsia="Times New Roman" w:hAnsi="Arial" w:cs="Arial"/>
          <w:b/>
          <w:bCs/>
          <w:lang w:eastAsia="es-MX"/>
        </w:rPr>
        <w:t>2.</w:t>
      </w:r>
      <w:r w:rsidRPr="00E74119">
        <w:rPr>
          <w:rFonts w:ascii="Arial" w:eastAsia="Times New Roman" w:hAnsi="Arial" w:cs="Arial"/>
          <w:bCs/>
          <w:lang w:eastAsia="es-MX"/>
        </w:rPr>
        <w:t xml:space="preserve"> Los motivos y fundamentos legales aplicados para llevarla a cabo;</w:t>
      </w:r>
    </w:p>
    <w:p w:rsidR="00E212D5" w:rsidRPr="00E74119" w:rsidRDefault="00E212D5" w:rsidP="00E74119">
      <w:pPr>
        <w:spacing w:after="0" w:line="288" w:lineRule="auto"/>
        <w:ind w:left="1134"/>
        <w:jc w:val="both"/>
        <w:rPr>
          <w:rFonts w:ascii="Arial" w:eastAsia="Times New Roman" w:hAnsi="Arial" w:cs="Arial"/>
          <w:bCs/>
          <w:lang w:eastAsia="es-MX"/>
        </w:rPr>
      </w:pPr>
      <w:r w:rsidRPr="00E74119">
        <w:rPr>
          <w:rFonts w:ascii="Arial" w:eastAsia="Times New Roman" w:hAnsi="Arial" w:cs="Arial"/>
          <w:b/>
          <w:bCs/>
          <w:lang w:eastAsia="es-MX"/>
        </w:rPr>
        <w:t>3.</w:t>
      </w:r>
      <w:r w:rsidRPr="00E74119">
        <w:rPr>
          <w:rFonts w:ascii="Arial" w:eastAsia="Times New Roman" w:hAnsi="Arial" w:cs="Arial"/>
          <w:bCs/>
          <w:lang w:eastAsia="es-MX"/>
        </w:rPr>
        <w:t xml:space="preserve"> La autorización del ejercicio de la opción;</w:t>
      </w:r>
    </w:p>
    <w:p w:rsidR="00E212D5" w:rsidRPr="00E74119" w:rsidRDefault="00E212D5" w:rsidP="00E74119">
      <w:pPr>
        <w:spacing w:after="0" w:line="288" w:lineRule="auto"/>
        <w:ind w:left="1134"/>
        <w:jc w:val="both"/>
        <w:rPr>
          <w:rFonts w:ascii="Arial" w:eastAsia="Times New Roman" w:hAnsi="Arial" w:cs="Arial"/>
          <w:bCs/>
          <w:lang w:eastAsia="es-MX"/>
        </w:rPr>
      </w:pPr>
      <w:r w:rsidRPr="00E74119">
        <w:rPr>
          <w:rFonts w:ascii="Arial" w:eastAsia="Times New Roman" w:hAnsi="Arial" w:cs="Arial"/>
          <w:b/>
          <w:bCs/>
          <w:lang w:eastAsia="es-MX"/>
        </w:rPr>
        <w:t>4.</w:t>
      </w:r>
      <w:r w:rsidRPr="00E74119">
        <w:rPr>
          <w:rFonts w:ascii="Arial" w:eastAsia="Times New Roman" w:hAnsi="Arial" w:cs="Arial"/>
          <w:bCs/>
          <w:lang w:eastAsia="es-MX"/>
        </w:rPr>
        <w:t xml:space="preserve"> En su caso, las cotizaciones consideradas, especificando los nombres de los proveedores y los montos;</w:t>
      </w:r>
    </w:p>
    <w:p w:rsidR="00E212D5" w:rsidRPr="00E74119" w:rsidRDefault="00E212D5" w:rsidP="00E74119">
      <w:pPr>
        <w:spacing w:after="0" w:line="288" w:lineRule="auto"/>
        <w:ind w:left="1134"/>
        <w:jc w:val="both"/>
        <w:rPr>
          <w:rFonts w:ascii="Arial" w:eastAsia="Times New Roman" w:hAnsi="Arial" w:cs="Arial"/>
          <w:bCs/>
          <w:lang w:eastAsia="es-MX"/>
        </w:rPr>
      </w:pPr>
      <w:r w:rsidRPr="00E74119">
        <w:rPr>
          <w:rFonts w:ascii="Arial" w:eastAsia="Times New Roman" w:hAnsi="Arial" w:cs="Arial"/>
          <w:b/>
          <w:bCs/>
          <w:lang w:eastAsia="es-MX"/>
        </w:rPr>
        <w:t>5.</w:t>
      </w:r>
      <w:r w:rsidRPr="00E74119">
        <w:rPr>
          <w:rFonts w:ascii="Arial" w:eastAsia="Times New Roman" w:hAnsi="Arial" w:cs="Arial"/>
          <w:bCs/>
          <w:lang w:eastAsia="es-MX"/>
        </w:rPr>
        <w:t xml:space="preserve"> El nombre de la persona física o moral adjudicada;</w:t>
      </w:r>
    </w:p>
    <w:p w:rsidR="00E212D5" w:rsidRPr="00E74119" w:rsidRDefault="00E212D5" w:rsidP="00E74119">
      <w:pPr>
        <w:spacing w:after="0" w:line="288" w:lineRule="auto"/>
        <w:ind w:left="1134"/>
        <w:jc w:val="both"/>
        <w:rPr>
          <w:rFonts w:ascii="Arial" w:eastAsia="Times New Roman" w:hAnsi="Arial" w:cs="Arial"/>
          <w:bCs/>
          <w:lang w:eastAsia="es-MX"/>
        </w:rPr>
      </w:pPr>
      <w:r w:rsidRPr="00E74119">
        <w:rPr>
          <w:rFonts w:ascii="Arial" w:eastAsia="Times New Roman" w:hAnsi="Arial" w:cs="Arial"/>
          <w:b/>
          <w:bCs/>
          <w:lang w:eastAsia="es-MX"/>
        </w:rPr>
        <w:t>6.</w:t>
      </w:r>
      <w:r w:rsidRPr="00E74119">
        <w:rPr>
          <w:rFonts w:ascii="Arial" w:eastAsia="Times New Roman" w:hAnsi="Arial" w:cs="Arial"/>
          <w:bCs/>
          <w:lang w:eastAsia="es-MX"/>
        </w:rPr>
        <w:t xml:space="preserve"> La unidad administrativa solicitante y la responsable de su ejecución;</w:t>
      </w:r>
    </w:p>
    <w:p w:rsidR="00E212D5" w:rsidRPr="00E74119" w:rsidRDefault="00E212D5" w:rsidP="00E74119">
      <w:pPr>
        <w:spacing w:after="0" w:line="288" w:lineRule="auto"/>
        <w:ind w:left="1134"/>
        <w:jc w:val="both"/>
        <w:rPr>
          <w:rFonts w:ascii="Arial" w:eastAsia="Times New Roman" w:hAnsi="Arial" w:cs="Arial"/>
          <w:bCs/>
          <w:lang w:eastAsia="es-MX"/>
        </w:rPr>
      </w:pPr>
      <w:r w:rsidRPr="00E74119">
        <w:rPr>
          <w:rFonts w:ascii="Arial" w:eastAsia="Times New Roman" w:hAnsi="Arial" w:cs="Arial"/>
          <w:b/>
          <w:bCs/>
          <w:lang w:eastAsia="es-MX"/>
        </w:rPr>
        <w:t>7.</w:t>
      </w:r>
      <w:r w:rsidRPr="00E74119">
        <w:rPr>
          <w:rFonts w:ascii="Arial" w:eastAsia="Times New Roman" w:hAnsi="Arial" w:cs="Arial"/>
          <w:bCs/>
          <w:lang w:eastAsia="es-MX"/>
        </w:rPr>
        <w:t xml:space="preserve"> El número, fecha, el monto del contrato y el plazo de entrega o de ejecución de los servicios u obra;</w:t>
      </w:r>
    </w:p>
    <w:p w:rsidR="00E212D5" w:rsidRPr="00E74119" w:rsidRDefault="00E212D5" w:rsidP="00E74119">
      <w:pPr>
        <w:spacing w:after="0" w:line="288" w:lineRule="auto"/>
        <w:ind w:left="1134"/>
        <w:jc w:val="both"/>
        <w:rPr>
          <w:rFonts w:ascii="Arial" w:eastAsia="Times New Roman" w:hAnsi="Arial" w:cs="Arial"/>
          <w:bCs/>
          <w:lang w:eastAsia="es-MX"/>
        </w:rPr>
      </w:pPr>
      <w:r w:rsidRPr="00E74119">
        <w:rPr>
          <w:rFonts w:ascii="Arial" w:eastAsia="Times New Roman" w:hAnsi="Arial" w:cs="Arial"/>
          <w:b/>
          <w:bCs/>
          <w:lang w:eastAsia="es-MX"/>
        </w:rPr>
        <w:t>8.</w:t>
      </w:r>
      <w:r w:rsidRPr="00E74119">
        <w:rPr>
          <w:rFonts w:ascii="Arial" w:eastAsia="Times New Roman" w:hAnsi="Arial" w:cs="Arial"/>
          <w:bCs/>
          <w:lang w:eastAsia="es-MX"/>
        </w:rPr>
        <w:t xml:space="preserve"> Los mecanismos de vigilancia y supervisión, incluyendo, en su caso, los estudios de impacto urbano y ambiental, según corresponda;</w:t>
      </w:r>
    </w:p>
    <w:p w:rsidR="00E212D5" w:rsidRPr="00E74119" w:rsidRDefault="00E212D5" w:rsidP="00E74119">
      <w:pPr>
        <w:spacing w:after="0" w:line="288" w:lineRule="auto"/>
        <w:ind w:left="1134"/>
        <w:jc w:val="both"/>
        <w:rPr>
          <w:rFonts w:ascii="Arial" w:eastAsia="Times New Roman" w:hAnsi="Arial" w:cs="Arial"/>
          <w:bCs/>
          <w:lang w:eastAsia="es-MX"/>
        </w:rPr>
      </w:pPr>
      <w:r w:rsidRPr="00E74119">
        <w:rPr>
          <w:rFonts w:ascii="Arial" w:eastAsia="Times New Roman" w:hAnsi="Arial" w:cs="Arial"/>
          <w:b/>
          <w:bCs/>
          <w:lang w:eastAsia="es-MX"/>
        </w:rPr>
        <w:t>9.</w:t>
      </w:r>
      <w:r w:rsidRPr="00E74119">
        <w:rPr>
          <w:rFonts w:ascii="Arial" w:eastAsia="Times New Roman" w:hAnsi="Arial" w:cs="Arial"/>
          <w:bCs/>
          <w:lang w:eastAsia="es-MX"/>
        </w:rPr>
        <w:t xml:space="preserve"> Los informes de avance sobre las obras o servicios contratados;</w:t>
      </w:r>
    </w:p>
    <w:p w:rsidR="00E212D5" w:rsidRPr="00E74119" w:rsidRDefault="00E212D5" w:rsidP="00E74119">
      <w:pPr>
        <w:spacing w:after="0" w:line="288" w:lineRule="auto"/>
        <w:ind w:left="1134"/>
        <w:jc w:val="both"/>
        <w:rPr>
          <w:rFonts w:ascii="Arial" w:eastAsia="Times New Roman" w:hAnsi="Arial" w:cs="Arial"/>
          <w:bCs/>
          <w:lang w:eastAsia="es-MX"/>
        </w:rPr>
      </w:pPr>
      <w:r w:rsidRPr="00E74119">
        <w:rPr>
          <w:rFonts w:ascii="Arial" w:eastAsia="Times New Roman" w:hAnsi="Arial" w:cs="Arial"/>
          <w:b/>
          <w:bCs/>
          <w:lang w:eastAsia="es-MX"/>
        </w:rPr>
        <w:t>10.</w:t>
      </w:r>
      <w:r w:rsidRPr="00E74119">
        <w:rPr>
          <w:rFonts w:ascii="Arial" w:eastAsia="Times New Roman" w:hAnsi="Arial" w:cs="Arial"/>
          <w:bCs/>
          <w:lang w:eastAsia="es-MX"/>
        </w:rPr>
        <w:t xml:space="preserve"> El convenio de terminación, y</w:t>
      </w:r>
    </w:p>
    <w:p w:rsidR="00E212D5" w:rsidRPr="00E74119" w:rsidRDefault="00E212D5" w:rsidP="00E74119">
      <w:pPr>
        <w:spacing w:after="0" w:line="288" w:lineRule="auto"/>
        <w:ind w:left="1134"/>
        <w:jc w:val="both"/>
        <w:rPr>
          <w:rFonts w:ascii="Arial" w:eastAsia="Times New Roman" w:hAnsi="Arial" w:cs="Arial"/>
          <w:bCs/>
          <w:lang w:eastAsia="es-MX"/>
        </w:rPr>
      </w:pPr>
      <w:r w:rsidRPr="00E74119">
        <w:rPr>
          <w:rFonts w:ascii="Arial" w:eastAsia="Times New Roman" w:hAnsi="Arial" w:cs="Arial"/>
          <w:b/>
          <w:bCs/>
          <w:lang w:eastAsia="es-MX"/>
        </w:rPr>
        <w:t>11.</w:t>
      </w:r>
      <w:r w:rsidRPr="00E74119">
        <w:rPr>
          <w:rFonts w:ascii="Arial" w:eastAsia="Times New Roman" w:hAnsi="Arial" w:cs="Arial"/>
          <w:bCs/>
          <w:lang w:eastAsia="es-MX"/>
        </w:rPr>
        <w:t xml:space="preserve"> El finiquito;</w:t>
      </w:r>
    </w:p>
    <w:p w:rsidR="00E212D5" w:rsidRPr="00E74119" w:rsidRDefault="00E212D5" w:rsidP="00E74119">
      <w:pPr>
        <w:spacing w:after="0" w:line="288" w:lineRule="auto"/>
        <w:ind w:left="567"/>
        <w:jc w:val="both"/>
        <w:rPr>
          <w:rFonts w:ascii="Arial" w:eastAsia="Times New Roman" w:hAnsi="Arial" w:cs="Arial"/>
          <w:bCs/>
          <w:lang w:eastAsia="es-MX"/>
        </w:rPr>
      </w:pPr>
    </w:p>
    <w:p w:rsidR="00E212D5" w:rsidRPr="00E74119" w:rsidRDefault="00E212D5" w:rsidP="00E74119">
      <w:pPr>
        <w:spacing w:after="0" w:line="288" w:lineRule="auto"/>
        <w:ind w:left="567"/>
        <w:jc w:val="both"/>
        <w:rPr>
          <w:rFonts w:ascii="Arial" w:eastAsia="Times New Roman" w:hAnsi="Arial" w:cs="Arial"/>
          <w:bCs/>
          <w:lang w:eastAsia="es-MX"/>
        </w:rPr>
      </w:pPr>
      <w:r w:rsidRPr="00E74119">
        <w:rPr>
          <w:rFonts w:ascii="Arial" w:eastAsia="Times New Roman" w:hAnsi="Arial" w:cs="Arial"/>
          <w:b/>
          <w:bCs/>
          <w:lang w:eastAsia="es-MX"/>
        </w:rPr>
        <w:t>XXIX.</w:t>
      </w:r>
      <w:r w:rsidRPr="00E74119">
        <w:rPr>
          <w:rFonts w:ascii="Arial" w:eastAsia="Times New Roman" w:hAnsi="Arial" w:cs="Arial"/>
          <w:bCs/>
          <w:lang w:eastAsia="es-MX"/>
        </w:rPr>
        <w:t xml:space="preserve"> Los informes que por disposición legal genere el sujeto obligado;</w:t>
      </w:r>
    </w:p>
    <w:p w:rsidR="00E212D5" w:rsidRPr="00E74119" w:rsidRDefault="00E212D5" w:rsidP="00E74119">
      <w:pPr>
        <w:spacing w:after="0" w:line="288" w:lineRule="auto"/>
        <w:ind w:left="567"/>
        <w:jc w:val="both"/>
        <w:rPr>
          <w:rFonts w:ascii="Arial" w:eastAsia="Times New Roman" w:hAnsi="Arial" w:cs="Arial"/>
          <w:bCs/>
          <w:lang w:eastAsia="es-MX"/>
        </w:rPr>
      </w:pPr>
    </w:p>
    <w:p w:rsidR="00E212D5" w:rsidRPr="00E74119" w:rsidRDefault="00E212D5" w:rsidP="00E74119">
      <w:pPr>
        <w:spacing w:after="0" w:line="288" w:lineRule="auto"/>
        <w:ind w:left="567"/>
        <w:jc w:val="both"/>
        <w:rPr>
          <w:rFonts w:ascii="Arial" w:eastAsia="Times New Roman" w:hAnsi="Arial" w:cs="Arial"/>
          <w:bCs/>
          <w:lang w:eastAsia="es-MX"/>
        </w:rPr>
      </w:pPr>
      <w:r w:rsidRPr="00E74119">
        <w:rPr>
          <w:rFonts w:ascii="Arial" w:eastAsia="Times New Roman" w:hAnsi="Arial" w:cs="Arial"/>
          <w:b/>
          <w:bCs/>
          <w:lang w:eastAsia="es-MX"/>
        </w:rPr>
        <w:t>XXX.</w:t>
      </w:r>
      <w:r w:rsidRPr="00E74119">
        <w:rPr>
          <w:rFonts w:ascii="Arial" w:eastAsia="Times New Roman" w:hAnsi="Arial" w:cs="Arial"/>
          <w:bCs/>
          <w:lang w:eastAsia="es-MX"/>
        </w:rPr>
        <w:t xml:space="preserve"> Las estadísticas que generen en cumplimiento de sus facultades, competencias o funciones con la mayor desagregación posible de información;</w:t>
      </w:r>
    </w:p>
    <w:p w:rsidR="00E212D5" w:rsidRPr="00E74119" w:rsidRDefault="00E212D5" w:rsidP="00E74119">
      <w:pPr>
        <w:spacing w:after="0" w:line="288" w:lineRule="auto"/>
        <w:ind w:left="567"/>
        <w:jc w:val="both"/>
        <w:rPr>
          <w:rFonts w:ascii="Arial" w:eastAsia="Times New Roman" w:hAnsi="Arial" w:cs="Arial"/>
          <w:bCs/>
          <w:lang w:eastAsia="es-MX"/>
        </w:rPr>
      </w:pPr>
    </w:p>
    <w:p w:rsidR="00E212D5" w:rsidRPr="00E74119" w:rsidRDefault="00E212D5" w:rsidP="00E74119">
      <w:pPr>
        <w:spacing w:after="0" w:line="288" w:lineRule="auto"/>
        <w:ind w:left="567"/>
        <w:jc w:val="both"/>
        <w:rPr>
          <w:rFonts w:ascii="Arial" w:eastAsia="Times New Roman" w:hAnsi="Arial" w:cs="Arial"/>
          <w:bCs/>
          <w:lang w:eastAsia="es-MX"/>
        </w:rPr>
      </w:pPr>
      <w:r w:rsidRPr="00E74119">
        <w:rPr>
          <w:rFonts w:ascii="Arial" w:eastAsia="Times New Roman" w:hAnsi="Arial" w:cs="Arial"/>
          <w:b/>
          <w:bCs/>
          <w:lang w:eastAsia="es-MX"/>
        </w:rPr>
        <w:t>XXXI.</w:t>
      </w:r>
      <w:r w:rsidRPr="00E74119">
        <w:rPr>
          <w:rFonts w:ascii="Arial" w:eastAsia="Times New Roman" w:hAnsi="Arial" w:cs="Arial"/>
          <w:bCs/>
          <w:lang w:eastAsia="es-MX"/>
        </w:rPr>
        <w:t xml:space="preserve"> Informe de avances programáticos o presupuestales, balances generales y su estado financiero;</w:t>
      </w:r>
    </w:p>
    <w:p w:rsidR="00E212D5" w:rsidRPr="00E74119" w:rsidRDefault="00E212D5" w:rsidP="00E74119">
      <w:pPr>
        <w:spacing w:after="0" w:line="288" w:lineRule="auto"/>
        <w:ind w:left="567"/>
        <w:jc w:val="both"/>
        <w:rPr>
          <w:rFonts w:ascii="Arial" w:eastAsia="Times New Roman" w:hAnsi="Arial" w:cs="Arial"/>
          <w:bCs/>
          <w:lang w:eastAsia="es-MX"/>
        </w:rPr>
      </w:pPr>
    </w:p>
    <w:p w:rsidR="00E212D5" w:rsidRPr="00E74119" w:rsidRDefault="00E212D5" w:rsidP="00E74119">
      <w:pPr>
        <w:spacing w:after="0" w:line="288" w:lineRule="auto"/>
        <w:ind w:left="567"/>
        <w:jc w:val="both"/>
        <w:rPr>
          <w:rFonts w:ascii="Arial" w:hAnsi="Arial" w:cs="Arial"/>
        </w:rPr>
      </w:pPr>
      <w:r w:rsidRPr="00E74119">
        <w:rPr>
          <w:rFonts w:ascii="Arial" w:hAnsi="Arial" w:cs="Arial"/>
          <w:b/>
        </w:rPr>
        <w:t>XXXII.</w:t>
      </w:r>
      <w:r w:rsidRPr="00E74119">
        <w:rPr>
          <w:rFonts w:ascii="Arial" w:hAnsi="Arial" w:cs="Arial"/>
        </w:rPr>
        <w:tab/>
        <w:t>Padrón de proveedores y contratistas;</w:t>
      </w:r>
    </w:p>
    <w:p w:rsidR="00E212D5" w:rsidRPr="00E74119" w:rsidRDefault="00E212D5" w:rsidP="00E74119">
      <w:pPr>
        <w:spacing w:after="0" w:line="288" w:lineRule="auto"/>
        <w:ind w:left="567"/>
        <w:jc w:val="both"/>
        <w:rPr>
          <w:rFonts w:ascii="Arial" w:eastAsia="Times New Roman" w:hAnsi="Arial" w:cs="Arial"/>
          <w:bCs/>
          <w:lang w:eastAsia="es-MX"/>
        </w:rPr>
      </w:pPr>
    </w:p>
    <w:p w:rsidR="00E212D5" w:rsidRPr="00E74119" w:rsidRDefault="00E212D5" w:rsidP="00E74119">
      <w:pPr>
        <w:spacing w:after="0" w:line="288" w:lineRule="auto"/>
        <w:ind w:left="567"/>
        <w:jc w:val="both"/>
        <w:rPr>
          <w:rFonts w:ascii="Arial" w:hAnsi="Arial" w:cs="Arial"/>
        </w:rPr>
      </w:pPr>
      <w:r w:rsidRPr="00E74119">
        <w:rPr>
          <w:rFonts w:ascii="Arial" w:hAnsi="Arial" w:cs="Arial"/>
          <w:b/>
        </w:rPr>
        <w:t>XXXIII.</w:t>
      </w:r>
      <w:r w:rsidRPr="00E74119">
        <w:rPr>
          <w:rFonts w:ascii="Arial" w:hAnsi="Arial" w:cs="Arial"/>
        </w:rPr>
        <w:t xml:space="preserve"> Los convenios de coordinación de concertación con los sectores social y privado;</w:t>
      </w:r>
    </w:p>
    <w:p w:rsidR="00E212D5" w:rsidRPr="00E74119" w:rsidRDefault="00E212D5" w:rsidP="00E74119">
      <w:pPr>
        <w:spacing w:after="0" w:line="288" w:lineRule="auto"/>
        <w:ind w:left="567"/>
        <w:jc w:val="both"/>
        <w:rPr>
          <w:rFonts w:ascii="Arial" w:eastAsia="Times New Roman" w:hAnsi="Arial" w:cs="Arial"/>
          <w:bCs/>
          <w:lang w:eastAsia="es-MX"/>
        </w:rPr>
      </w:pPr>
    </w:p>
    <w:p w:rsidR="00E212D5" w:rsidRPr="00E74119" w:rsidRDefault="00E212D5" w:rsidP="00E74119">
      <w:pPr>
        <w:spacing w:after="0" w:line="288" w:lineRule="auto"/>
        <w:ind w:left="567"/>
        <w:jc w:val="both"/>
        <w:rPr>
          <w:rFonts w:ascii="Arial" w:hAnsi="Arial" w:cs="Arial"/>
        </w:rPr>
      </w:pPr>
      <w:r w:rsidRPr="00E74119">
        <w:rPr>
          <w:rFonts w:ascii="Arial" w:hAnsi="Arial" w:cs="Arial"/>
          <w:b/>
        </w:rPr>
        <w:t>XXXIV.</w:t>
      </w:r>
      <w:r w:rsidRPr="00E74119">
        <w:rPr>
          <w:rFonts w:ascii="Arial" w:hAnsi="Arial" w:cs="Arial"/>
        </w:rPr>
        <w:tab/>
        <w:t xml:space="preserve"> El inventario de bienes muebles e inmuebles en posesión y propiedad;</w:t>
      </w:r>
    </w:p>
    <w:p w:rsidR="00E212D5" w:rsidRPr="00E74119" w:rsidRDefault="00E212D5" w:rsidP="00E74119">
      <w:pPr>
        <w:spacing w:after="0" w:line="288" w:lineRule="auto"/>
        <w:ind w:left="567"/>
        <w:jc w:val="both"/>
        <w:rPr>
          <w:rFonts w:ascii="Arial" w:eastAsia="Times New Roman" w:hAnsi="Arial" w:cs="Arial"/>
          <w:bCs/>
          <w:lang w:eastAsia="es-MX"/>
        </w:rPr>
      </w:pPr>
    </w:p>
    <w:p w:rsidR="00E212D5" w:rsidRPr="00E74119" w:rsidRDefault="00E212D5" w:rsidP="00E74119">
      <w:pPr>
        <w:spacing w:after="0" w:line="288" w:lineRule="auto"/>
        <w:ind w:left="567"/>
        <w:jc w:val="both"/>
        <w:rPr>
          <w:rFonts w:ascii="Arial" w:hAnsi="Arial" w:cs="Arial"/>
        </w:rPr>
      </w:pPr>
      <w:r w:rsidRPr="00E74119">
        <w:rPr>
          <w:rFonts w:ascii="Arial" w:hAnsi="Arial" w:cs="Arial"/>
          <w:b/>
        </w:rPr>
        <w:t>XXXV.</w:t>
      </w:r>
      <w:r w:rsidRPr="00E74119">
        <w:rPr>
          <w:rFonts w:ascii="Arial" w:hAnsi="Arial" w:cs="Arial"/>
        </w:rPr>
        <w:tab/>
        <w:t>Las recomendaciones emitidas por los órganos públicos del Estado mexicano u organismos internacionales garantes de los derechos humanos, así como las acciones que han llevado a cabo para su atención;</w:t>
      </w:r>
    </w:p>
    <w:p w:rsidR="00E212D5" w:rsidRPr="00E74119" w:rsidRDefault="00E212D5" w:rsidP="00E74119">
      <w:pPr>
        <w:spacing w:after="0" w:line="288" w:lineRule="auto"/>
        <w:ind w:left="567"/>
        <w:jc w:val="both"/>
        <w:rPr>
          <w:rFonts w:ascii="Arial" w:eastAsia="Times New Roman" w:hAnsi="Arial" w:cs="Arial"/>
          <w:bCs/>
          <w:lang w:eastAsia="es-MX"/>
        </w:rPr>
      </w:pPr>
    </w:p>
    <w:p w:rsidR="00E212D5" w:rsidRPr="00E74119" w:rsidRDefault="00E212D5" w:rsidP="00E74119">
      <w:pPr>
        <w:spacing w:after="0" w:line="288" w:lineRule="auto"/>
        <w:ind w:left="567"/>
        <w:jc w:val="both"/>
        <w:rPr>
          <w:rFonts w:ascii="Arial" w:eastAsia="Times New Roman" w:hAnsi="Arial" w:cs="Arial"/>
          <w:bCs/>
          <w:lang w:eastAsia="es-MX"/>
        </w:rPr>
      </w:pPr>
      <w:r w:rsidRPr="00E74119">
        <w:rPr>
          <w:rFonts w:ascii="Arial" w:hAnsi="Arial" w:cs="Arial"/>
          <w:b/>
        </w:rPr>
        <w:t>XXXVI.</w:t>
      </w:r>
      <w:r w:rsidRPr="00E74119">
        <w:rPr>
          <w:rFonts w:ascii="Arial" w:hAnsi="Arial" w:cs="Arial"/>
          <w:b/>
        </w:rPr>
        <w:tab/>
      </w:r>
      <w:r w:rsidRPr="00E74119">
        <w:rPr>
          <w:rFonts w:ascii="Arial" w:hAnsi="Arial" w:cs="Arial"/>
        </w:rPr>
        <w:t xml:space="preserve"> Las resoluciones y laudos que se emitan en procesos o procedimientos seguidos en forma de juicio;</w:t>
      </w:r>
    </w:p>
    <w:p w:rsidR="00E212D5" w:rsidRPr="00E74119" w:rsidRDefault="00E212D5" w:rsidP="00E74119">
      <w:pPr>
        <w:spacing w:after="0" w:line="288" w:lineRule="auto"/>
        <w:ind w:left="567"/>
        <w:jc w:val="both"/>
        <w:rPr>
          <w:rFonts w:ascii="Arial" w:eastAsia="Times New Roman" w:hAnsi="Arial" w:cs="Arial"/>
          <w:bCs/>
          <w:lang w:eastAsia="es-MX"/>
        </w:rPr>
      </w:pPr>
    </w:p>
    <w:p w:rsidR="00E212D5" w:rsidRPr="00E74119" w:rsidRDefault="00E212D5" w:rsidP="00E74119">
      <w:pPr>
        <w:spacing w:after="0" w:line="288" w:lineRule="auto"/>
        <w:ind w:left="567"/>
        <w:jc w:val="both"/>
        <w:rPr>
          <w:rFonts w:ascii="Arial" w:hAnsi="Arial" w:cs="Arial"/>
        </w:rPr>
      </w:pPr>
      <w:r w:rsidRPr="00E74119">
        <w:rPr>
          <w:rFonts w:ascii="Arial" w:hAnsi="Arial" w:cs="Arial"/>
          <w:b/>
        </w:rPr>
        <w:t>XXXVII.</w:t>
      </w:r>
      <w:r w:rsidRPr="00E74119">
        <w:rPr>
          <w:rFonts w:ascii="Arial" w:hAnsi="Arial" w:cs="Arial"/>
        </w:rPr>
        <w:t xml:space="preserve"> Los mecanismos de participación ciudadana;</w:t>
      </w:r>
    </w:p>
    <w:p w:rsidR="00E212D5" w:rsidRPr="00E74119" w:rsidRDefault="00E212D5" w:rsidP="00E74119">
      <w:pPr>
        <w:spacing w:after="0" w:line="288" w:lineRule="auto"/>
        <w:ind w:left="567"/>
        <w:jc w:val="both"/>
        <w:rPr>
          <w:rFonts w:ascii="Arial" w:eastAsia="Times New Roman" w:hAnsi="Arial" w:cs="Arial"/>
          <w:bCs/>
          <w:lang w:eastAsia="es-MX"/>
        </w:rPr>
      </w:pPr>
    </w:p>
    <w:p w:rsidR="00E212D5" w:rsidRPr="00E74119" w:rsidRDefault="00E212D5" w:rsidP="00E74119">
      <w:pPr>
        <w:spacing w:after="0" w:line="288" w:lineRule="auto"/>
        <w:ind w:left="567"/>
        <w:jc w:val="both"/>
        <w:rPr>
          <w:rFonts w:ascii="Arial" w:eastAsia="Times New Roman" w:hAnsi="Arial" w:cs="Arial"/>
          <w:bCs/>
          <w:lang w:eastAsia="es-MX"/>
        </w:rPr>
      </w:pPr>
      <w:r w:rsidRPr="00E74119">
        <w:rPr>
          <w:rFonts w:ascii="Arial" w:hAnsi="Arial" w:cs="Arial"/>
          <w:b/>
        </w:rPr>
        <w:t>XXXVIII.</w:t>
      </w:r>
      <w:r w:rsidRPr="00E74119">
        <w:rPr>
          <w:rFonts w:ascii="Arial" w:hAnsi="Arial" w:cs="Arial"/>
        </w:rPr>
        <w:t xml:space="preserve"> Los programas que ofrecen, incluyendo información sobre la población, objetivo y destino, así como los trámites, tiempos de respuesta, requisitos y formatos para acceder a los mismos;</w:t>
      </w:r>
    </w:p>
    <w:p w:rsidR="00E212D5" w:rsidRPr="00E74119" w:rsidRDefault="00E212D5" w:rsidP="00E74119">
      <w:pPr>
        <w:spacing w:after="0" w:line="288" w:lineRule="auto"/>
        <w:ind w:left="567"/>
        <w:jc w:val="both"/>
        <w:rPr>
          <w:rFonts w:ascii="Arial" w:eastAsia="Times New Roman" w:hAnsi="Arial" w:cs="Arial"/>
          <w:bCs/>
          <w:lang w:eastAsia="es-MX"/>
        </w:rPr>
      </w:pPr>
    </w:p>
    <w:p w:rsidR="00E212D5" w:rsidRPr="00E74119" w:rsidRDefault="00E212D5" w:rsidP="00E74119">
      <w:pPr>
        <w:spacing w:after="0" w:line="288" w:lineRule="auto"/>
        <w:ind w:left="567"/>
        <w:jc w:val="both"/>
        <w:rPr>
          <w:rFonts w:ascii="Arial" w:hAnsi="Arial" w:cs="Arial"/>
        </w:rPr>
      </w:pPr>
      <w:r w:rsidRPr="00E74119">
        <w:rPr>
          <w:rFonts w:ascii="Arial" w:hAnsi="Arial" w:cs="Arial"/>
          <w:b/>
        </w:rPr>
        <w:t>XXXIX.</w:t>
      </w:r>
      <w:r w:rsidRPr="00E74119">
        <w:rPr>
          <w:rFonts w:ascii="Arial" w:hAnsi="Arial" w:cs="Arial"/>
        </w:rPr>
        <w:tab/>
        <w:t>Las actas y resoluciones del Comité de Transparencia de los sujetos obligados;</w:t>
      </w:r>
    </w:p>
    <w:p w:rsidR="00E212D5" w:rsidRPr="00E74119" w:rsidRDefault="00E212D5" w:rsidP="00E74119">
      <w:pPr>
        <w:spacing w:after="0" w:line="288" w:lineRule="auto"/>
        <w:ind w:left="567"/>
        <w:jc w:val="both"/>
        <w:rPr>
          <w:rFonts w:ascii="Arial" w:eastAsia="Times New Roman" w:hAnsi="Arial" w:cs="Arial"/>
          <w:bCs/>
          <w:lang w:eastAsia="es-MX"/>
        </w:rPr>
      </w:pPr>
    </w:p>
    <w:p w:rsidR="00E212D5" w:rsidRPr="00E74119" w:rsidRDefault="00E212D5" w:rsidP="00E74119">
      <w:pPr>
        <w:spacing w:after="0" w:line="288" w:lineRule="auto"/>
        <w:ind w:left="567"/>
        <w:jc w:val="both"/>
        <w:rPr>
          <w:rFonts w:ascii="Arial" w:hAnsi="Arial" w:cs="Arial"/>
        </w:rPr>
      </w:pPr>
      <w:r w:rsidRPr="00E74119">
        <w:rPr>
          <w:rFonts w:ascii="Arial" w:hAnsi="Arial" w:cs="Arial"/>
          <w:b/>
        </w:rPr>
        <w:t>XL.</w:t>
      </w:r>
      <w:r w:rsidRPr="00E74119">
        <w:rPr>
          <w:rFonts w:ascii="Arial" w:hAnsi="Arial" w:cs="Arial"/>
        </w:rPr>
        <w:t xml:space="preserve"> Todas las evaluaciones y encuestas que hagan los sujetos obligados a programas financiados con recursos públicos;</w:t>
      </w:r>
    </w:p>
    <w:p w:rsidR="00E212D5" w:rsidRPr="00E74119" w:rsidRDefault="00E212D5" w:rsidP="00E74119">
      <w:pPr>
        <w:spacing w:after="0" w:line="288" w:lineRule="auto"/>
        <w:ind w:left="567"/>
        <w:jc w:val="both"/>
        <w:rPr>
          <w:rFonts w:ascii="Arial" w:eastAsia="Times New Roman" w:hAnsi="Arial" w:cs="Arial"/>
          <w:bCs/>
          <w:lang w:eastAsia="es-MX"/>
        </w:rPr>
      </w:pPr>
    </w:p>
    <w:p w:rsidR="00E212D5" w:rsidRPr="00E74119" w:rsidRDefault="00E212D5" w:rsidP="00E74119">
      <w:pPr>
        <w:spacing w:after="0" w:line="288" w:lineRule="auto"/>
        <w:ind w:left="567"/>
        <w:jc w:val="both"/>
        <w:rPr>
          <w:rFonts w:ascii="Arial" w:hAnsi="Arial" w:cs="Arial"/>
        </w:rPr>
      </w:pPr>
      <w:r w:rsidRPr="00E74119">
        <w:rPr>
          <w:rFonts w:ascii="Arial" w:hAnsi="Arial" w:cs="Arial"/>
          <w:b/>
        </w:rPr>
        <w:t>XLI.</w:t>
      </w:r>
      <w:r w:rsidRPr="00E74119">
        <w:rPr>
          <w:rFonts w:ascii="Arial" w:hAnsi="Arial" w:cs="Arial"/>
        </w:rPr>
        <w:t xml:space="preserve"> Los estudios financiados con recursos públicos;</w:t>
      </w:r>
    </w:p>
    <w:p w:rsidR="00E212D5" w:rsidRPr="00E74119" w:rsidRDefault="00E212D5" w:rsidP="00E74119">
      <w:pPr>
        <w:spacing w:after="0" w:line="288" w:lineRule="auto"/>
        <w:ind w:left="567"/>
        <w:jc w:val="both"/>
        <w:rPr>
          <w:rFonts w:ascii="Arial" w:eastAsia="Times New Roman" w:hAnsi="Arial" w:cs="Arial"/>
          <w:bCs/>
          <w:lang w:eastAsia="es-MX"/>
        </w:rPr>
      </w:pPr>
    </w:p>
    <w:p w:rsidR="00E212D5" w:rsidRPr="00E74119" w:rsidRDefault="00E212D5" w:rsidP="00E74119">
      <w:pPr>
        <w:spacing w:after="0" w:line="288" w:lineRule="auto"/>
        <w:ind w:left="567"/>
        <w:jc w:val="both"/>
        <w:rPr>
          <w:rFonts w:ascii="Arial" w:eastAsia="Times New Roman" w:hAnsi="Arial" w:cs="Arial"/>
          <w:bCs/>
          <w:lang w:eastAsia="es-MX"/>
        </w:rPr>
      </w:pPr>
      <w:r w:rsidRPr="00E74119">
        <w:rPr>
          <w:rFonts w:ascii="Arial" w:hAnsi="Arial" w:cs="Arial"/>
          <w:b/>
        </w:rPr>
        <w:t>XLII.</w:t>
      </w:r>
      <w:r w:rsidRPr="00E74119">
        <w:rPr>
          <w:rFonts w:ascii="Arial" w:hAnsi="Arial" w:cs="Arial"/>
        </w:rPr>
        <w:t xml:space="preserve"> El listado de jubilados y pensionados y el monto que reciben;</w:t>
      </w:r>
    </w:p>
    <w:p w:rsidR="00E212D5" w:rsidRPr="00E74119" w:rsidRDefault="00E212D5" w:rsidP="00E74119">
      <w:pPr>
        <w:spacing w:after="0" w:line="288" w:lineRule="auto"/>
        <w:ind w:left="567"/>
        <w:jc w:val="both"/>
        <w:rPr>
          <w:rFonts w:ascii="Arial" w:eastAsia="Times New Roman" w:hAnsi="Arial" w:cs="Arial"/>
          <w:bCs/>
          <w:lang w:eastAsia="es-MX"/>
        </w:rPr>
      </w:pPr>
    </w:p>
    <w:p w:rsidR="00E212D5" w:rsidRPr="00E74119" w:rsidRDefault="00E212D5" w:rsidP="00E74119">
      <w:pPr>
        <w:spacing w:after="0" w:line="288" w:lineRule="auto"/>
        <w:ind w:left="567"/>
        <w:jc w:val="both"/>
        <w:rPr>
          <w:rFonts w:ascii="Arial" w:hAnsi="Arial" w:cs="Arial"/>
        </w:rPr>
      </w:pPr>
      <w:r w:rsidRPr="00E74119">
        <w:rPr>
          <w:rFonts w:ascii="Arial" w:hAnsi="Arial" w:cs="Arial"/>
          <w:b/>
        </w:rPr>
        <w:t>XLIII.</w:t>
      </w:r>
      <w:r w:rsidRPr="00E74119">
        <w:rPr>
          <w:rFonts w:ascii="Arial" w:hAnsi="Arial" w:cs="Arial"/>
        </w:rPr>
        <w:t xml:space="preserve"> Los ingresos recibidos por cualquier concepto señalando el nombre de los responsables de recibirlos, administrarlos y ejercerlos, indicando el destino de cada uno de ellos;</w:t>
      </w:r>
    </w:p>
    <w:p w:rsidR="00E212D5" w:rsidRPr="00E74119" w:rsidRDefault="00E212D5" w:rsidP="00E74119">
      <w:pPr>
        <w:spacing w:after="0" w:line="288" w:lineRule="auto"/>
        <w:ind w:left="567"/>
        <w:jc w:val="both"/>
        <w:rPr>
          <w:rFonts w:ascii="Arial" w:eastAsia="Times New Roman" w:hAnsi="Arial" w:cs="Arial"/>
          <w:bCs/>
          <w:lang w:eastAsia="es-MX"/>
        </w:rPr>
      </w:pPr>
    </w:p>
    <w:p w:rsidR="00E212D5" w:rsidRPr="00E74119" w:rsidRDefault="00E212D5" w:rsidP="00E74119">
      <w:pPr>
        <w:spacing w:after="0" w:line="288" w:lineRule="auto"/>
        <w:ind w:left="567"/>
        <w:jc w:val="both"/>
        <w:rPr>
          <w:rFonts w:ascii="Arial" w:hAnsi="Arial" w:cs="Arial"/>
        </w:rPr>
      </w:pPr>
      <w:r w:rsidRPr="00E74119">
        <w:rPr>
          <w:rFonts w:ascii="Arial" w:hAnsi="Arial" w:cs="Arial"/>
          <w:b/>
        </w:rPr>
        <w:t>XLIV.</w:t>
      </w:r>
      <w:r w:rsidRPr="00E74119">
        <w:rPr>
          <w:rFonts w:ascii="Arial" w:hAnsi="Arial" w:cs="Arial"/>
        </w:rPr>
        <w:t xml:space="preserve"> Donaciones hechas a terceros en dinero o en especie;</w:t>
      </w:r>
    </w:p>
    <w:p w:rsidR="00E212D5" w:rsidRPr="00E74119" w:rsidRDefault="00E212D5" w:rsidP="00E74119">
      <w:pPr>
        <w:spacing w:after="0" w:line="288" w:lineRule="auto"/>
        <w:ind w:left="567"/>
        <w:jc w:val="both"/>
        <w:rPr>
          <w:rFonts w:ascii="Arial" w:eastAsia="Times New Roman" w:hAnsi="Arial" w:cs="Arial"/>
          <w:bCs/>
          <w:lang w:eastAsia="es-MX"/>
        </w:rPr>
      </w:pPr>
    </w:p>
    <w:p w:rsidR="00E212D5" w:rsidRPr="00E74119" w:rsidRDefault="00E212D5" w:rsidP="00E74119">
      <w:pPr>
        <w:spacing w:after="0" w:line="288" w:lineRule="auto"/>
        <w:ind w:left="567"/>
        <w:jc w:val="both"/>
        <w:rPr>
          <w:rFonts w:ascii="Arial" w:eastAsia="Times New Roman" w:hAnsi="Arial" w:cs="Arial"/>
          <w:bCs/>
          <w:lang w:eastAsia="es-MX"/>
        </w:rPr>
      </w:pPr>
      <w:r w:rsidRPr="00E74119">
        <w:rPr>
          <w:rFonts w:ascii="Arial" w:hAnsi="Arial" w:cs="Arial"/>
          <w:b/>
        </w:rPr>
        <w:t>XLV.</w:t>
      </w:r>
      <w:r w:rsidRPr="00E74119">
        <w:rPr>
          <w:rFonts w:ascii="Arial" w:hAnsi="Arial" w:cs="Arial"/>
        </w:rPr>
        <w:t xml:space="preserve"> El catálogo de disposición y guía de archivo documental, los instrumentos archivísticos y documentales, de conformidad con lo establecido en las disposiciones jurídicas aplicables;</w:t>
      </w:r>
    </w:p>
    <w:p w:rsidR="00E212D5" w:rsidRPr="00E74119" w:rsidRDefault="00E212D5" w:rsidP="00E74119">
      <w:pPr>
        <w:spacing w:after="0" w:line="288" w:lineRule="auto"/>
        <w:ind w:left="567"/>
        <w:jc w:val="both"/>
        <w:rPr>
          <w:rFonts w:ascii="Arial" w:eastAsia="Times New Roman" w:hAnsi="Arial" w:cs="Arial"/>
          <w:bCs/>
          <w:lang w:eastAsia="es-MX"/>
        </w:rPr>
      </w:pPr>
    </w:p>
    <w:p w:rsidR="00E212D5" w:rsidRPr="00E74119" w:rsidRDefault="00E212D5" w:rsidP="00E74119">
      <w:pPr>
        <w:spacing w:after="0" w:line="288" w:lineRule="auto"/>
        <w:ind w:left="567"/>
        <w:jc w:val="both"/>
        <w:rPr>
          <w:rFonts w:ascii="Arial" w:eastAsia="Times New Roman" w:hAnsi="Arial" w:cs="Arial"/>
          <w:bCs/>
          <w:lang w:eastAsia="es-MX"/>
        </w:rPr>
      </w:pPr>
      <w:r w:rsidRPr="00E74119">
        <w:rPr>
          <w:rFonts w:ascii="Arial" w:eastAsia="Times New Roman" w:hAnsi="Arial" w:cs="Arial"/>
          <w:b/>
          <w:bCs/>
          <w:lang w:eastAsia="es-MX"/>
        </w:rPr>
        <w:t>XLVI.</w:t>
      </w:r>
      <w:r w:rsidRPr="00E74119">
        <w:rPr>
          <w:rFonts w:ascii="Arial" w:eastAsia="Times New Roman" w:hAnsi="Arial" w:cs="Arial"/>
          <w:bCs/>
          <w:lang w:eastAsia="es-MX"/>
        </w:rPr>
        <w:t xml:space="preserve"> Las actas de sesiones ordinarias y extraordinarias, así como las opiniones y recomendaciones que emitan, en su caso, los consejos consultivos;</w:t>
      </w:r>
    </w:p>
    <w:p w:rsidR="00E212D5" w:rsidRPr="00E74119" w:rsidRDefault="00E212D5" w:rsidP="00E74119">
      <w:pPr>
        <w:spacing w:after="0" w:line="288" w:lineRule="auto"/>
        <w:ind w:left="567"/>
        <w:jc w:val="both"/>
        <w:rPr>
          <w:rFonts w:ascii="Arial" w:eastAsia="Times New Roman" w:hAnsi="Arial" w:cs="Arial"/>
          <w:bCs/>
          <w:lang w:eastAsia="es-MX"/>
        </w:rPr>
      </w:pPr>
    </w:p>
    <w:p w:rsidR="00E212D5" w:rsidRPr="00E74119" w:rsidRDefault="00E212D5" w:rsidP="00E74119">
      <w:pPr>
        <w:spacing w:after="0" w:line="288" w:lineRule="auto"/>
        <w:ind w:left="567"/>
        <w:jc w:val="both"/>
        <w:rPr>
          <w:rFonts w:ascii="Arial" w:eastAsia="Times New Roman" w:hAnsi="Arial" w:cs="Arial"/>
          <w:bCs/>
          <w:lang w:eastAsia="es-MX"/>
        </w:rPr>
      </w:pPr>
      <w:r w:rsidRPr="00E74119">
        <w:rPr>
          <w:rFonts w:ascii="Arial" w:hAnsi="Arial" w:cs="Arial"/>
          <w:b/>
        </w:rPr>
        <w:t>XLVII.</w:t>
      </w:r>
      <w:r w:rsidRPr="00E74119">
        <w:rPr>
          <w:rFonts w:ascii="Arial" w:hAnsi="Arial" w:cs="Arial"/>
        </w:rPr>
        <w:t xml:space="preserve"> Para efectos estadísticos, el listado de solicitudes a las empresas concesionarias de telecomunicaciones y proveedores de servicios o aplicaciones de Internet para la intervención de comunicaciones privadas, el acceso al registro de comunicaciones y la localización geográfica en tiempo real de equipos de comunicación, que contenga exclusivamente el objeto, el alcance temporal y los fundamentos legales del requerimiento, así como, en su caso, la mención de que cuenta con la autorización judicial correspondiente;</w:t>
      </w:r>
    </w:p>
    <w:p w:rsidR="00E212D5" w:rsidRPr="00E74119" w:rsidRDefault="00E212D5" w:rsidP="00E74119">
      <w:pPr>
        <w:spacing w:after="0" w:line="288" w:lineRule="auto"/>
        <w:ind w:left="567"/>
        <w:jc w:val="both"/>
        <w:rPr>
          <w:rFonts w:ascii="Arial" w:eastAsia="Times New Roman" w:hAnsi="Arial" w:cs="Arial"/>
          <w:bCs/>
          <w:lang w:eastAsia="es-MX"/>
        </w:rPr>
      </w:pPr>
    </w:p>
    <w:p w:rsidR="00E212D5" w:rsidRPr="00E74119" w:rsidRDefault="00E212D5" w:rsidP="00E74119">
      <w:pPr>
        <w:spacing w:after="0" w:line="288" w:lineRule="auto"/>
        <w:ind w:left="567"/>
        <w:jc w:val="both"/>
        <w:rPr>
          <w:rFonts w:ascii="Arial" w:hAnsi="Arial" w:cs="Arial"/>
        </w:rPr>
      </w:pPr>
      <w:r w:rsidRPr="00E74119">
        <w:rPr>
          <w:rFonts w:ascii="Arial" w:hAnsi="Arial" w:cs="Arial"/>
          <w:b/>
        </w:rPr>
        <w:t>XLVIII.</w:t>
      </w:r>
      <w:r w:rsidRPr="00E74119">
        <w:rPr>
          <w:rFonts w:ascii="Arial" w:hAnsi="Arial" w:cs="Arial"/>
        </w:rPr>
        <w:t xml:space="preserve"> Cualquier otra información que sea de utilidad o se considere relevante, además de la que, con base en la información estadística, responda a las preguntas hechas con más frecuencia por el público;</w:t>
      </w:r>
      <w:r w:rsidR="002C0340">
        <w:rPr>
          <w:rFonts w:ascii="Arial" w:hAnsi="Arial" w:cs="Arial"/>
        </w:rPr>
        <w:t xml:space="preserve"> y</w:t>
      </w:r>
    </w:p>
    <w:p w:rsidR="00E212D5" w:rsidRPr="00E74119" w:rsidRDefault="00E212D5" w:rsidP="00E74119">
      <w:pPr>
        <w:spacing w:after="0" w:line="288" w:lineRule="auto"/>
        <w:ind w:left="567"/>
        <w:jc w:val="both"/>
        <w:rPr>
          <w:rFonts w:ascii="Arial" w:eastAsia="Times New Roman" w:hAnsi="Arial" w:cs="Arial"/>
          <w:bCs/>
          <w:lang w:eastAsia="es-MX"/>
        </w:rPr>
      </w:pPr>
    </w:p>
    <w:p w:rsidR="00E212D5" w:rsidRPr="00E74119" w:rsidRDefault="00E212D5" w:rsidP="00E74119">
      <w:pPr>
        <w:spacing w:after="0" w:line="288" w:lineRule="auto"/>
        <w:ind w:left="567"/>
        <w:jc w:val="both"/>
        <w:rPr>
          <w:rFonts w:ascii="Arial" w:hAnsi="Arial" w:cs="Arial"/>
        </w:rPr>
      </w:pPr>
      <w:r w:rsidRPr="00E74119">
        <w:rPr>
          <w:rFonts w:ascii="Arial" w:hAnsi="Arial" w:cs="Arial"/>
          <w:b/>
        </w:rPr>
        <w:t>XLIX.</w:t>
      </w:r>
      <w:r w:rsidRPr="00E74119">
        <w:rPr>
          <w:rFonts w:ascii="Arial" w:hAnsi="Arial" w:cs="Arial"/>
        </w:rPr>
        <w:t xml:space="preserve"> Las demás que establezca la legislación vigente.</w:t>
      </w:r>
    </w:p>
    <w:p w:rsidR="00E212D5" w:rsidRPr="00E74119" w:rsidRDefault="00E212D5" w:rsidP="00E74119">
      <w:pPr>
        <w:spacing w:after="0" w:line="288" w:lineRule="auto"/>
        <w:ind w:left="567"/>
        <w:jc w:val="both"/>
        <w:rPr>
          <w:rFonts w:ascii="Arial" w:hAnsi="Arial" w:cs="Arial"/>
        </w:rPr>
      </w:pPr>
    </w:p>
    <w:p w:rsidR="00E212D5" w:rsidRPr="00E74119" w:rsidRDefault="00E212D5" w:rsidP="00E74119">
      <w:pPr>
        <w:spacing w:after="0" w:line="288" w:lineRule="auto"/>
        <w:jc w:val="both"/>
        <w:rPr>
          <w:rFonts w:ascii="Arial" w:eastAsia="Times New Roman" w:hAnsi="Arial" w:cs="Arial"/>
          <w:bCs/>
          <w:lang w:eastAsia="es-MX"/>
        </w:rPr>
      </w:pPr>
      <w:r w:rsidRPr="00E74119">
        <w:rPr>
          <w:rFonts w:ascii="Arial" w:hAnsi="Arial" w:cs="Arial"/>
        </w:rPr>
        <w:t>La información a que se refiere este artículo estará disponible de tal forma que facilite su uso y comprensión por las personas, y que permita asegurar su calidad, veracidad, oportunidad y confiabilidad.</w:t>
      </w:r>
    </w:p>
    <w:p w:rsidR="00E212D5" w:rsidRPr="00E74119" w:rsidRDefault="00E212D5" w:rsidP="00E74119">
      <w:pPr>
        <w:spacing w:after="0" w:line="288" w:lineRule="auto"/>
        <w:jc w:val="both"/>
        <w:rPr>
          <w:rFonts w:ascii="Arial" w:eastAsia="Times New Roman" w:hAnsi="Arial" w:cs="Arial"/>
          <w:b/>
          <w:lang w:eastAsia="es-MX"/>
        </w:rPr>
      </w:pPr>
    </w:p>
    <w:p w:rsidR="00E212D5" w:rsidRPr="00E74119" w:rsidRDefault="00E212D5" w:rsidP="00E74119">
      <w:pPr>
        <w:spacing w:after="0" w:line="288" w:lineRule="auto"/>
        <w:jc w:val="center"/>
        <w:rPr>
          <w:rFonts w:ascii="Arial" w:eastAsia="Times New Roman" w:hAnsi="Arial" w:cs="Arial"/>
          <w:b/>
          <w:lang w:eastAsia="es-MX"/>
        </w:rPr>
      </w:pPr>
      <w:r w:rsidRPr="00E74119">
        <w:rPr>
          <w:rFonts w:ascii="Arial" w:eastAsia="Times New Roman" w:hAnsi="Arial" w:cs="Arial"/>
          <w:b/>
          <w:lang w:eastAsia="es-MX"/>
        </w:rPr>
        <w:t>CAPÍTULO III</w:t>
      </w:r>
    </w:p>
    <w:p w:rsidR="00E212D5" w:rsidRPr="00E74119" w:rsidRDefault="00E212D5" w:rsidP="002C0340">
      <w:pPr>
        <w:spacing w:after="0" w:line="288" w:lineRule="auto"/>
        <w:jc w:val="center"/>
        <w:rPr>
          <w:rFonts w:ascii="Arial" w:eastAsia="Times New Roman" w:hAnsi="Arial" w:cs="Arial"/>
          <w:b/>
          <w:lang w:eastAsia="es-MX"/>
        </w:rPr>
      </w:pPr>
      <w:r w:rsidRPr="00E74119">
        <w:rPr>
          <w:rFonts w:ascii="Arial" w:eastAsia="Times New Roman" w:hAnsi="Arial" w:cs="Arial"/>
          <w:b/>
          <w:lang w:eastAsia="es-MX"/>
        </w:rPr>
        <w:t>DE LAS OBLIGACIONES ESPECÍFICAS DE TRANSPARENCIA</w:t>
      </w:r>
    </w:p>
    <w:p w:rsidR="002C0340" w:rsidRDefault="002C0340" w:rsidP="00E74119">
      <w:pPr>
        <w:spacing w:after="0" w:line="288" w:lineRule="auto"/>
        <w:jc w:val="both"/>
        <w:rPr>
          <w:rFonts w:ascii="Arial" w:eastAsia="Times New Roman" w:hAnsi="Arial" w:cs="Arial"/>
          <w:b/>
          <w:lang w:eastAsia="es-MX"/>
        </w:rPr>
      </w:pPr>
    </w:p>
    <w:p w:rsidR="00E212D5" w:rsidRPr="00E74119" w:rsidRDefault="0035438A" w:rsidP="00E74119">
      <w:pPr>
        <w:spacing w:after="0" w:line="288" w:lineRule="auto"/>
        <w:jc w:val="both"/>
        <w:rPr>
          <w:rFonts w:ascii="Arial" w:eastAsia="Times New Roman" w:hAnsi="Arial" w:cs="Arial"/>
          <w:lang w:eastAsia="es-MX"/>
        </w:rPr>
      </w:pPr>
      <w:r>
        <w:rPr>
          <w:rFonts w:ascii="Arial" w:eastAsia="Times New Roman" w:hAnsi="Arial" w:cs="Arial"/>
          <w:b/>
          <w:lang w:eastAsia="es-MX"/>
        </w:rPr>
        <w:t>ARTÍCULO 78</w:t>
      </w:r>
      <w:r w:rsidR="00E212D5" w:rsidRPr="00E74119">
        <w:rPr>
          <w:rFonts w:ascii="Arial" w:eastAsia="Times New Roman" w:hAnsi="Arial" w:cs="Arial"/>
          <w:b/>
          <w:lang w:eastAsia="es-MX"/>
        </w:rPr>
        <w:t xml:space="preserve">. </w:t>
      </w:r>
      <w:r w:rsidR="00E212D5" w:rsidRPr="00E74119">
        <w:rPr>
          <w:rFonts w:ascii="Arial" w:eastAsia="Times New Roman" w:hAnsi="Arial" w:cs="Arial"/>
          <w:lang w:eastAsia="es-MX"/>
        </w:rPr>
        <w:t xml:space="preserve">Además de lo señalado en el </w:t>
      </w:r>
      <w:r w:rsidR="00E212D5" w:rsidRPr="00BB62CD">
        <w:rPr>
          <w:rFonts w:ascii="Arial" w:eastAsia="Times New Roman" w:hAnsi="Arial" w:cs="Arial"/>
          <w:lang w:eastAsia="es-MX"/>
        </w:rPr>
        <w:t>Capítulo II del presente Título</w:t>
      </w:r>
      <w:r w:rsidR="00E212D5" w:rsidRPr="00E74119">
        <w:rPr>
          <w:rFonts w:ascii="Arial" w:eastAsia="Times New Roman" w:hAnsi="Arial" w:cs="Arial"/>
          <w:lang w:eastAsia="es-MX"/>
        </w:rPr>
        <w:t>, el Poder Ejecutivo Estatal y los ayuntamientos deberán publicar, difundir y mantener actualizada y accesible, la información siguiente:</w:t>
      </w:r>
    </w:p>
    <w:p w:rsidR="00E212D5" w:rsidRPr="00E74119" w:rsidRDefault="00E212D5" w:rsidP="00E74119">
      <w:pPr>
        <w:spacing w:after="0" w:line="288" w:lineRule="auto"/>
        <w:jc w:val="both"/>
        <w:rPr>
          <w:rFonts w:ascii="Arial" w:eastAsia="Times New Roman" w:hAnsi="Arial" w:cs="Arial"/>
          <w:lang w:eastAsia="es-MX"/>
        </w:rPr>
      </w:pPr>
    </w:p>
    <w:p w:rsidR="00E212D5" w:rsidRDefault="00E212D5" w:rsidP="00E74119">
      <w:pPr>
        <w:spacing w:after="0" w:line="288" w:lineRule="auto"/>
        <w:ind w:left="567"/>
        <w:jc w:val="both"/>
        <w:rPr>
          <w:rFonts w:ascii="Arial" w:hAnsi="Arial" w:cs="Arial"/>
        </w:rPr>
      </w:pPr>
      <w:r w:rsidRPr="00E74119">
        <w:rPr>
          <w:rFonts w:ascii="Arial" w:hAnsi="Arial" w:cs="Arial"/>
          <w:b/>
        </w:rPr>
        <w:t>I.</w:t>
      </w:r>
      <w:r w:rsidRPr="00E74119">
        <w:rPr>
          <w:rFonts w:ascii="Arial" w:hAnsi="Arial" w:cs="Arial"/>
        </w:rPr>
        <w:t xml:space="preserve"> El Plan Estatal de Desarrollo;</w:t>
      </w:r>
    </w:p>
    <w:p w:rsidR="002C0340" w:rsidRPr="00E74119" w:rsidRDefault="002C0340" w:rsidP="00E74119">
      <w:pPr>
        <w:spacing w:after="0" w:line="288" w:lineRule="auto"/>
        <w:ind w:left="567"/>
        <w:jc w:val="both"/>
        <w:rPr>
          <w:rFonts w:ascii="Arial" w:hAnsi="Arial" w:cs="Arial"/>
        </w:rPr>
      </w:pPr>
    </w:p>
    <w:p w:rsidR="00E212D5" w:rsidRPr="00E74119" w:rsidRDefault="00E212D5" w:rsidP="00E74119">
      <w:pPr>
        <w:spacing w:after="0" w:line="288" w:lineRule="auto"/>
        <w:ind w:left="567"/>
        <w:jc w:val="both"/>
        <w:rPr>
          <w:rFonts w:ascii="Arial" w:hAnsi="Arial" w:cs="Arial"/>
          <w:b/>
        </w:rPr>
      </w:pPr>
      <w:r w:rsidRPr="00E74119">
        <w:rPr>
          <w:rFonts w:ascii="Arial" w:hAnsi="Arial" w:cs="Arial"/>
          <w:b/>
        </w:rPr>
        <w:t xml:space="preserve">II. </w:t>
      </w:r>
      <w:r w:rsidRPr="00E74119">
        <w:rPr>
          <w:rFonts w:ascii="Arial" w:hAnsi="Arial" w:cs="Arial"/>
        </w:rPr>
        <w:t>El presupuesto de egresos y las fórmulas de distribución de los recursos otorgados;</w:t>
      </w:r>
      <w:r w:rsidRPr="00E74119">
        <w:rPr>
          <w:rFonts w:ascii="Arial" w:hAnsi="Arial" w:cs="Arial"/>
          <w:b/>
        </w:rPr>
        <w:t xml:space="preserve"> </w:t>
      </w:r>
    </w:p>
    <w:p w:rsidR="00E212D5" w:rsidRPr="00E74119" w:rsidRDefault="00E212D5" w:rsidP="00E74119">
      <w:pPr>
        <w:spacing w:after="0" w:line="288" w:lineRule="auto"/>
        <w:ind w:left="567"/>
        <w:jc w:val="both"/>
        <w:rPr>
          <w:rFonts w:ascii="Arial" w:hAnsi="Arial" w:cs="Arial"/>
          <w:b/>
        </w:rPr>
      </w:pPr>
    </w:p>
    <w:p w:rsidR="00E212D5" w:rsidRPr="00E74119" w:rsidRDefault="00E212D5" w:rsidP="00E74119">
      <w:pPr>
        <w:spacing w:after="0" w:line="288" w:lineRule="auto"/>
        <w:ind w:left="567"/>
        <w:jc w:val="both"/>
        <w:rPr>
          <w:rFonts w:ascii="Arial" w:hAnsi="Arial" w:cs="Arial"/>
        </w:rPr>
      </w:pPr>
      <w:r w:rsidRPr="00E74119">
        <w:rPr>
          <w:rFonts w:ascii="Arial" w:hAnsi="Arial" w:cs="Arial"/>
          <w:b/>
        </w:rPr>
        <w:t xml:space="preserve">III. </w:t>
      </w:r>
      <w:r w:rsidRPr="00E74119">
        <w:rPr>
          <w:rFonts w:ascii="Arial" w:hAnsi="Arial" w:cs="Arial"/>
        </w:rPr>
        <w:t>El listado de expropiaciones decretadas y ejecutadas que incluya, cuando menos, la fecha de expropiación, el domicilio y la causa de utilidad pública y las ocupaciones superficiales;</w:t>
      </w:r>
    </w:p>
    <w:p w:rsidR="00E212D5" w:rsidRPr="00E74119" w:rsidRDefault="00E212D5" w:rsidP="00E74119">
      <w:pPr>
        <w:spacing w:after="0" w:line="288" w:lineRule="auto"/>
        <w:ind w:left="567"/>
        <w:jc w:val="both"/>
        <w:rPr>
          <w:rFonts w:ascii="Arial" w:hAnsi="Arial" w:cs="Arial"/>
        </w:rPr>
      </w:pPr>
    </w:p>
    <w:p w:rsidR="00E212D5" w:rsidRPr="00E74119" w:rsidRDefault="00E212D5" w:rsidP="00E74119">
      <w:pPr>
        <w:spacing w:after="0" w:line="288" w:lineRule="auto"/>
        <w:ind w:left="567"/>
        <w:jc w:val="both"/>
        <w:rPr>
          <w:rFonts w:ascii="Arial" w:hAnsi="Arial" w:cs="Arial"/>
        </w:rPr>
      </w:pPr>
      <w:r w:rsidRPr="00E74119">
        <w:rPr>
          <w:rFonts w:ascii="Arial" w:eastAsia="Times New Roman" w:hAnsi="Arial" w:cs="Arial"/>
          <w:b/>
          <w:lang w:eastAsia="es-MX"/>
        </w:rPr>
        <w:t>IV.</w:t>
      </w:r>
      <w:r w:rsidRPr="00E74119">
        <w:rPr>
          <w:rFonts w:ascii="Arial" w:eastAsia="Times New Roman" w:hAnsi="Arial" w:cs="Arial"/>
          <w:lang w:eastAsia="es-MX"/>
        </w:rPr>
        <w:t xml:space="preserve"> El nombre, denominación o razón social y clave del Registro Federal de los Contribuyentes a los que se les hubiera cancelado o condonado algún crédito fiscal, así como los montos respectivos. Asimismo, la información estadística sobre las exenciones previstas en las disposiciones fiscales;</w:t>
      </w:r>
    </w:p>
    <w:p w:rsidR="00E212D5" w:rsidRPr="00E74119" w:rsidRDefault="00E212D5" w:rsidP="00E74119">
      <w:pPr>
        <w:spacing w:after="0" w:line="288" w:lineRule="auto"/>
        <w:ind w:left="567"/>
        <w:jc w:val="both"/>
        <w:rPr>
          <w:rFonts w:ascii="Arial" w:hAnsi="Arial" w:cs="Arial"/>
        </w:rPr>
      </w:pPr>
    </w:p>
    <w:p w:rsidR="00E212D5" w:rsidRPr="00E74119" w:rsidRDefault="00E212D5" w:rsidP="00E74119">
      <w:pPr>
        <w:spacing w:after="0" w:line="288" w:lineRule="auto"/>
        <w:ind w:left="567"/>
        <w:jc w:val="both"/>
        <w:rPr>
          <w:rFonts w:ascii="Arial" w:hAnsi="Arial" w:cs="Arial"/>
        </w:rPr>
      </w:pPr>
      <w:r w:rsidRPr="00E74119">
        <w:rPr>
          <w:rFonts w:ascii="Arial" w:eastAsia="Times New Roman" w:hAnsi="Arial" w:cs="Arial"/>
          <w:b/>
          <w:lang w:eastAsia="es-MX"/>
        </w:rPr>
        <w:t>V.</w:t>
      </w:r>
      <w:r w:rsidRPr="00E74119">
        <w:rPr>
          <w:rFonts w:ascii="Arial" w:eastAsia="Times New Roman" w:hAnsi="Arial" w:cs="Arial"/>
          <w:lang w:eastAsia="es-MX"/>
        </w:rPr>
        <w:t xml:space="preserve"> </w:t>
      </w:r>
      <w:r w:rsidRPr="00E74119">
        <w:rPr>
          <w:rFonts w:ascii="Arial" w:hAnsi="Arial" w:cs="Arial"/>
        </w:rPr>
        <w:t>Los nombres de las personas a quienes se les habilitó para ejercer como corredores y notarios públicos, así como sus datos de contacto, la información relacionada con el proceso de otorgamiento de la patente y las sanciones que se les hubieran aplicado;</w:t>
      </w:r>
    </w:p>
    <w:p w:rsidR="00E212D5" w:rsidRPr="00E74119" w:rsidRDefault="00E212D5" w:rsidP="00E74119">
      <w:pPr>
        <w:spacing w:after="0" w:line="288" w:lineRule="auto"/>
        <w:ind w:left="567"/>
        <w:jc w:val="both"/>
        <w:rPr>
          <w:rFonts w:ascii="Arial" w:hAnsi="Arial" w:cs="Arial"/>
        </w:rPr>
      </w:pPr>
    </w:p>
    <w:p w:rsidR="00E212D5" w:rsidRPr="00E74119" w:rsidRDefault="00E212D5" w:rsidP="00E74119">
      <w:pPr>
        <w:spacing w:after="0" w:line="288" w:lineRule="auto"/>
        <w:ind w:left="567"/>
        <w:jc w:val="both"/>
        <w:rPr>
          <w:rFonts w:ascii="Arial" w:hAnsi="Arial" w:cs="Arial"/>
        </w:rPr>
      </w:pPr>
      <w:r w:rsidRPr="00E74119">
        <w:rPr>
          <w:rFonts w:ascii="Arial" w:eastAsia="Times New Roman" w:hAnsi="Arial" w:cs="Arial"/>
          <w:b/>
          <w:lang w:eastAsia="es-MX"/>
        </w:rPr>
        <w:t xml:space="preserve">VI. </w:t>
      </w:r>
      <w:r w:rsidRPr="00E74119">
        <w:rPr>
          <w:rFonts w:ascii="Arial" w:eastAsia="Times New Roman" w:hAnsi="Arial" w:cs="Arial"/>
          <w:lang w:eastAsia="es-MX"/>
        </w:rPr>
        <w:t>La información detallada que contengan los planes de desarrollo urbano, ordenamiento territorial y ecológico, los tipos y usos de suelo, licencias de uso y construcción otorgadas por los gobiernos municipales; y</w:t>
      </w:r>
    </w:p>
    <w:p w:rsidR="00E212D5" w:rsidRPr="00E74119" w:rsidRDefault="00E212D5" w:rsidP="00E74119">
      <w:pPr>
        <w:spacing w:after="0" w:line="288" w:lineRule="auto"/>
        <w:ind w:left="567"/>
        <w:jc w:val="both"/>
        <w:rPr>
          <w:rFonts w:ascii="Arial" w:hAnsi="Arial" w:cs="Arial"/>
        </w:rPr>
      </w:pPr>
    </w:p>
    <w:p w:rsidR="00E212D5" w:rsidRPr="00E74119" w:rsidRDefault="00E212D5" w:rsidP="00E74119">
      <w:pPr>
        <w:spacing w:after="0" w:line="288" w:lineRule="auto"/>
        <w:ind w:left="567"/>
        <w:jc w:val="both"/>
        <w:rPr>
          <w:rFonts w:ascii="Arial" w:hAnsi="Arial" w:cs="Arial"/>
        </w:rPr>
      </w:pPr>
      <w:r w:rsidRPr="00E74119">
        <w:rPr>
          <w:rFonts w:ascii="Arial" w:hAnsi="Arial" w:cs="Arial"/>
          <w:b/>
        </w:rPr>
        <w:t xml:space="preserve">VII. </w:t>
      </w:r>
      <w:r w:rsidRPr="00E74119">
        <w:rPr>
          <w:rFonts w:ascii="Arial" w:hAnsi="Arial" w:cs="Arial"/>
        </w:rPr>
        <w:t xml:space="preserve">Las disposiciones administrativas, directamente o a través de la autoridad competente, con el plazo de anticipación que prevean las disposiciones aplicables al sujeto obligado de que se trate, salvo que su difusión pueda comprometer los efectos </w:t>
      </w:r>
      <w:r w:rsidRPr="00E74119">
        <w:rPr>
          <w:rFonts w:ascii="Arial" w:hAnsi="Arial" w:cs="Arial"/>
        </w:rPr>
        <w:lastRenderedPageBreak/>
        <w:t>que se pretenden lograr con la disposición o se trate de situaciones de emergencia, de conformidad con dichas disposiciones.</w:t>
      </w:r>
    </w:p>
    <w:p w:rsidR="002C0340" w:rsidRPr="00E74119" w:rsidRDefault="002C0340" w:rsidP="00E74119">
      <w:pPr>
        <w:spacing w:after="0" w:line="288" w:lineRule="auto"/>
        <w:jc w:val="both"/>
        <w:rPr>
          <w:rFonts w:ascii="Arial" w:eastAsia="Times New Roman" w:hAnsi="Arial" w:cs="Arial"/>
          <w:b/>
          <w:strike/>
          <w:lang w:eastAsia="es-MX"/>
        </w:rPr>
      </w:pPr>
    </w:p>
    <w:p w:rsidR="00E212D5" w:rsidRPr="00E74119" w:rsidRDefault="0035438A" w:rsidP="00E74119">
      <w:pPr>
        <w:spacing w:after="0" w:line="288" w:lineRule="auto"/>
        <w:jc w:val="both"/>
        <w:rPr>
          <w:rFonts w:ascii="Arial" w:eastAsia="Times New Roman" w:hAnsi="Arial" w:cs="Arial"/>
          <w:lang w:eastAsia="es-MX"/>
        </w:rPr>
      </w:pPr>
      <w:r>
        <w:rPr>
          <w:rFonts w:ascii="Arial" w:eastAsia="Times New Roman" w:hAnsi="Arial" w:cs="Arial"/>
          <w:b/>
          <w:bCs/>
          <w:lang w:eastAsia="es-MX"/>
        </w:rPr>
        <w:t>ARTÍCULO 79</w:t>
      </w:r>
      <w:r w:rsidR="00E212D5" w:rsidRPr="00E74119">
        <w:rPr>
          <w:rFonts w:ascii="Arial" w:eastAsia="Times New Roman" w:hAnsi="Arial" w:cs="Arial"/>
          <w:b/>
          <w:bCs/>
          <w:lang w:eastAsia="es-MX"/>
        </w:rPr>
        <w:t xml:space="preserve">. </w:t>
      </w:r>
      <w:r w:rsidR="00E212D5" w:rsidRPr="00E74119">
        <w:rPr>
          <w:rFonts w:ascii="Arial" w:eastAsia="Times New Roman" w:hAnsi="Arial" w:cs="Arial"/>
          <w:lang w:eastAsia="es-MX"/>
        </w:rPr>
        <w:t xml:space="preserve">Además de lo señalado en el </w:t>
      </w:r>
      <w:r w:rsidR="00E212D5" w:rsidRPr="00BB62CD">
        <w:rPr>
          <w:rFonts w:ascii="Arial" w:eastAsia="Times New Roman" w:hAnsi="Arial" w:cs="Arial"/>
          <w:lang w:eastAsia="es-MX"/>
        </w:rPr>
        <w:t>Capítulo II del presente Título,</w:t>
      </w:r>
      <w:r w:rsidR="00E212D5" w:rsidRPr="00E74119">
        <w:rPr>
          <w:rFonts w:ascii="Arial" w:eastAsia="Times New Roman" w:hAnsi="Arial" w:cs="Arial"/>
          <w:lang w:eastAsia="es-MX"/>
        </w:rPr>
        <w:t xml:space="preserve"> el Poder Legislativo deberá publicar, difundir y mantener actualizada y accesible, la información siguiente:</w:t>
      </w:r>
    </w:p>
    <w:p w:rsidR="00E212D5" w:rsidRPr="00E74119" w:rsidRDefault="00E212D5" w:rsidP="00E74119">
      <w:pPr>
        <w:spacing w:after="0" w:line="288" w:lineRule="auto"/>
        <w:ind w:left="567"/>
        <w:jc w:val="both"/>
        <w:rPr>
          <w:rFonts w:ascii="Arial" w:eastAsia="Times New Roman" w:hAnsi="Arial" w:cs="Arial"/>
          <w:lang w:eastAsia="es-MX"/>
        </w:rPr>
      </w:pPr>
      <w:r w:rsidRPr="00E74119">
        <w:rPr>
          <w:rFonts w:ascii="Arial" w:eastAsia="Times New Roman" w:hAnsi="Arial" w:cs="Arial"/>
          <w:lang w:eastAsia="es-MX"/>
        </w:rPr>
        <w:br/>
      </w:r>
      <w:r w:rsidRPr="00E74119">
        <w:rPr>
          <w:rFonts w:ascii="Arial" w:eastAsia="Times New Roman" w:hAnsi="Arial" w:cs="Arial"/>
          <w:b/>
          <w:lang w:eastAsia="es-MX"/>
        </w:rPr>
        <w:t>I.</w:t>
      </w:r>
      <w:r w:rsidRPr="00E74119">
        <w:rPr>
          <w:rFonts w:ascii="Arial" w:eastAsia="Times New Roman" w:hAnsi="Arial" w:cs="Arial"/>
          <w:lang w:eastAsia="es-MX"/>
        </w:rPr>
        <w:t xml:space="preserve"> Agenda Legislativa;</w:t>
      </w:r>
    </w:p>
    <w:p w:rsidR="00E212D5" w:rsidRPr="00E74119" w:rsidRDefault="00E212D5" w:rsidP="00E74119">
      <w:pPr>
        <w:spacing w:after="0" w:line="288" w:lineRule="auto"/>
        <w:ind w:left="567"/>
        <w:jc w:val="both"/>
        <w:rPr>
          <w:rFonts w:ascii="Arial" w:eastAsia="Times New Roman" w:hAnsi="Arial" w:cs="Arial"/>
          <w:lang w:eastAsia="es-MX"/>
        </w:rPr>
      </w:pPr>
    </w:p>
    <w:p w:rsidR="00E212D5" w:rsidRPr="00E74119" w:rsidRDefault="00E212D5" w:rsidP="00E74119">
      <w:pPr>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II.</w:t>
      </w:r>
      <w:r w:rsidRPr="00E74119">
        <w:rPr>
          <w:rFonts w:ascii="Arial" w:eastAsia="Times New Roman" w:hAnsi="Arial" w:cs="Arial"/>
          <w:lang w:eastAsia="es-MX"/>
        </w:rPr>
        <w:t xml:space="preserve"> La Gaceta Parlamentaria;</w:t>
      </w:r>
    </w:p>
    <w:p w:rsidR="00E212D5" w:rsidRPr="00E74119" w:rsidRDefault="00E212D5" w:rsidP="00E74119">
      <w:pPr>
        <w:spacing w:after="0" w:line="288" w:lineRule="auto"/>
        <w:ind w:left="567"/>
        <w:jc w:val="both"/>
        <w:rPr>
          <w:rFonts w:ascii="Arial" w:eastAsia="Times New Roman" w:hAnsi="Arial" w:cs="Arial"/>
          <w:lang w:eastAsia="es-MX"/>
        </w:rPr>
      </w:pPr>
    </w:p>
    <w:p w:rsidR="00E212D5" w:rsidRPr="00E74119" w:rsidRDefault="00E212D5" w:rsidP="00E74119">
      <w:pPr>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III.</w:t>
      </w:r>
      <w:r w:rsidRPr="00E74119">
        <w:rPr>
          <w:rFonts w:ascii="Arial" w:eastAsia="Times New Roman" w:hAnsi="Arial" w:cs="Arial"/>
          <w:lang w:eastAsia="es-MX"/>
        </w:rPr>
        <w:t xml:space="preserve"> Orden del día;</w:t>
      </w:r>
    </w:p>
    <w:p w:rsidR="00E212D5" w:rsidRPr="00E74119" w:rsidRDefault="00E212D5" w:rsidP="00E74119">
      <w:pPr>
        <w:spacing w:after="0" w:line="288" w:lineRule="auto"/>
        <w:jc w:val="both"/>
        <w:rPr>
          <w:rFonts w:ascii="Arial" w:eastAsia="Times New Roman" w:hAnsi="Arial" w:cs="Arial"/>
          <w:lang w:eastAsia="es-MX"/>
        </w:rPr>
      </w:pPr>
    </w:p>
    <w:p w:rsidR="00E212D5" w:rsidRPr="00E74119" w:rsidRDefault="00E212D5" w:rsidP="00E74119">
      <w:pPr>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IV.</w:t>
      </w:r>
      <w:r w:rsidRPr="00E74119">
        <w:rPr>
          <w:rFonts w:ascii="Arial" w:eastAsia="Times New Roman" w:hAnsi="Arial" w:cs="Arial"/>
          <w:lang w:eastAsia="es-MX"/>
        </w:rPr>
        <w:t xml:space="preserve"> El Diario de Debates;</w:t>
      </w:r>
    </w:p>
    <w:p w:rsidR="00E212D5" w:rsidRPr="00E74119" w:rsidRDefault="00E212D5" w:rsidP="00E74119">
      <w:pPr>
        <w:spacing w:after="0" w:line="288" w:lineRule="auto"/>
        <w:ind w:left="567"/>
        <w:jc w:val="both"/>
        <w:rPr>
          <w:rFonts w:ascii="Arial" w:eastAsia="Times New Roman" w:hAnsi="Arial" w:cs="Arial"/>
          <w:lang w:eastAsia="es-MX"/>
        </w:rPr>
      </w:pPr>
    </w:p>
    <w:p w:rsidR="00E212D5" w:rsidRPr="00E74119" w:rsidRDefault="00E212D5" w:rsidP="00E74119">
      <w:pPr>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V.</w:t>
      </w:r>
      <w:r w:rsidRPr="00E74119">
        <w:rPr>
          <w:rFonts w:ascii="Arial" w:eastAsia="Times New Roman" w:hAnsi="Arial" w:cs="Arial"/>
          <w:lang w:eastAsia="es-MX"/>
        </w:rPr>
        <w:t xml:space="preserve"> Las versiones estenográficas de cada una de las sesiones del Pleno;</w:t>
      </w:r>
    </w:p>
    <w:p w:rsidR="00E212D5" w:rsidRPr="00E74119" w:rsidRDefault="00E212D5" w:rsidP="00E74119">
      <w:pPr>
        <w:spacing w:after="0" w:line="288" w:lineRule="auto"/>
        <w:ind w:left="567"/>
        <w:jc w:val="both"/>
        <w:rPr>
          <w:rFonts w:ascii="Arial" w:eastAsia="Times New Roman" w:hAnsi="Arial" w:cs="Arial"/>
          <w:lang w:eastAsia="es-MX"/>
        </w:rPr>
      </w:pPr>
    </w:p>
    <w:p w:rsidR="00E212D5" w:rsidRPr="00E74119" w:rsidRDefault="00E212D5" w:rsidP="00E74119">
      <w:pPr>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VI.</w:t>
      </w:r>
      <w:r w:rsidRPr="00E74119">
        <w:rPr>
          <w:rFonts w:ascii="Arial" w:eastAsia="Times New Roman" w:hAnsi="Arial" w:cs="Arial"/>
          <w:lang w:eastAsia="es-MX"/>
        </w:rPr>
        <w:t xml:space="preserve"> La asistencia de cada una de sus sesiones del Pleno y de las Comisiones y Comités;</w:t>
      </w:r>
    </w:p>
    <w:p w:rsidR="00E212D5" w:rsidRPr="00E74119" w:rsidRDefault="00E212D5" w:rsidP="00E74119">
      <w:pPr>
        <w:spacing w:after="0" w:line="288" w:lineRule="auto"/>
        <w:ind w:left="567"/>
        <w:jc w:val="both"/>
        <w:rPr>
          <w:rFonts w:ascii="Arial" w:eastAsia="Times New Roman" w:hAnsi="Arial" w:cs="Arial"/>
          <w:lang w:eastAsia="es-MX"/>
        </w:rPr>
      </w:pPr>
    </w:p>
    <w:p w:rsidR="00E212D5" w:rsidRPr="00E74119" w:rsidRDefault="00E212D5" w:rsidP="00E74119">
      <w:pPr>
        <w:spacing w:after="0" w:line="288" w:lineRule="auto"/>
        <w:ind w:left="567"/>
        <w:jc w:val="both"/>
        <w:rPr>
          <w:rFonts w:ascii="Arial" w:hAnsi="Arial" w:cs="Arial"/>
        </w:rPr>
      </w:pPr>
      <w:r w:rsidRPr="00E74119">
        <w:rPr>
          <w:rFonts w:ascii="Arial" w:hAnsi="Arial" w:cs="Arial"/>
          <w:b/>
        </w:rPr>
        <w:t>VII.</w:t>
      </w:r>
      <w:r w:rsidRPr="00E74119">
        <w:rPr>
          <w:rFonts w:ascii="Arial" w:hAnsi="Arial" w:cs="Arial"/>
        </w:rPr>
        <w:t xml:space="preserve"> Las iniciativas de Ley o Decretos, Puntos de Acuerdo, la fecha en que se recibió, las Comisiones a las que se turnaron, y los dictámenes que, en su caso, recaigan sobre las mismas;</w:t>
      </w:r>
    </w:p>
    <w:p w:rsidR="00E212D5" w:rsidRPr="00E74119" w:rsidRDefault="00E212D5" w:rsidP="00E74119">
      <w:pPr>
        <w:spacing w:after="0" w:line="288" w:lineRule="auto"/>
        <w:ind w:left="567"/>
        <w:jc w:val="both"/>
        <w:rPr>
          <w:rFonts w:ascii="Arial" w:eastAsia="Times New Roman" w:hAnsi="Arial" w:cs="Arial"/>
          <w:lang w:eastAsia="es-MX"/>
        </w:rPr>
      </w:pPr>
    </w:p>
    <w:p w:rsidR="00E212D5" w:rsidRPr="00E74119" w:rsidRDefault="00E212D5" w:rsidP="00E74119">
      <w:pPr>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VIII.</w:t>
      </w:r>
      <w:r w:rsidRPr="00E74119">
        <w:rPr>
          <w:rFonts w:ascii="Arial" w:eastAsia="Times New Roman" w:hAnsi="Arial" w:cs="Arial"/>
          <w:lang w:eastAsia="es-MX"/>
        </w:rPr>
        <w:t xml:space="preserve"> Las Leyes, Decretos y Acuerdos aprobados por el Pleno del Congreso del Estado o por la Comisión Permanente, en su caso;</w:t>
      </w:r>
    </w:p>
    <w:p w:rsidR="00E212D5" w:rsidRPr="00E74119" w:rsidRDefault="00E212D5" w:rsidP="00E74119">
      <w:pPr>
        <w:spacing w:after="0" w:line="288" w:lineRule="auto"/>
        <w:ind w:left="567"/>
        <w:jc w:val="both"/>
        <w:rPr>
          <w:rFonts w:ascii="Arial" w:eastAsia="Times New Roman" w:hAnsi="Arial" w:cs="Arial"/>
          <w:lang w:eastAsia="es-MX"/>
        </w:rPr>
      </w:pPr>
    </w:p>
    <w:p w:rsidR="00E212D5" w:rsidRPr="00E74119" w:rsidRDefault="00E212D5" w:rsidP="00E74119">
      <w:pPr>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IX.</w:t>
      </w:r>
      <w:r w:rsidRPr="00E74119">
        <w:rPr>
          <w:rFonts w:ascii="Arial" w:eastAsia="Times New Roman" w:hAnsi="Arial" w:cs="Arial"/>
          <w:lang w:eastAsia="es-MX"/>
        </w:rPr>
        <w:t xml:space="preserve"> Las convocatorias, actas, acuerdos, listas de asistencia y votación de las comisiones y comités y de las sesiones del Pleno, identificando el sentido del voto, en votación económica, y por cada legislador, en la votación nominal y el resultado de la votación por cédula, así como votos particulares y reservas de los dictámenes y acuerdos sometidos a consideración;</w:t>
      </w:r>
    </w:p>
    <w:p w:rsidR="00E212D5" w:rsidRPr="00E74119" w:rsidRDefault="00E212D5" w:rsidP="00E74119">
      <w:pPr>
        <w:spacing w:after="0" w:line="288" w:lineRule="auto"/>
        <w:ind w:left="567"/>
        <w:jc w:val="both"/>
        <w:rPr>
          <w:rFonts w:ascii="Arial" w:eastAsia="Times New Roman" w:hAnsi="Arial" w:cs="Arial"/>
          <w:lang w:eastAsia="es-MX"/>
        </w:rPr>
      </w:pPr>
    </w:p>
    <w:p w:rsidR="00E212D5" w:rsidRPr="00E74119" w:rsidRDefault="00E212D5" w:rsidP="00E74119">
      <w:pPr>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X.</w:t>
      </w:r>
      <w:r w:rsidRPr="00E74119">
        <w:rPr>
          <w:rFonts w:ascii="Arial" w:eastAsia="Times New Roman" w:hAnsi="Arial" w:cs="Arial"/>
          <w:lang w:eastAsia="es-MX"/>
        </w:rPr>
        <w:t xml:space="preserve"> Las resoluciones definitivas sobre juicios políticos y declaratorias de procedencia;</w:t>
      </w:r>
    </w:p>
    <w:p w:rsidR="00E212D5" w:rsidRPr="00E74119" w:rsidRDefault="00E212D5" w:rsidP="00E74119">
      <w:pPr>
        <w:spacing w:after="0" w:line="288" w:lineRule="auto"/>
        <w:ind w:left="567"/>
        <w:jc w:val="both"/>
        <w:rPr>
          <w:rFonts w:ascii="Arial" w:eastAsia="Times New Roman" w:hAnsi="Arial" w:cs="Arial"/>
          <w:lang w:eastAsia="es-MX"/>
        </w:rPr>
      </w:pPr>
    </w:p>
    <w:p w:rsidR="00E212D5" w:rsidRPr="00E74119" w:rsidRDefault="00E212D5" w:rsidP="00E74119">
      <w:pPr>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XI.</w:t>
      </w:r>
      <w:r w:rsidRPr="00E74119">
        <w:rPr>
          <w:rFonts w:ascii="Arial" w:eastAsia="Times New Roman" w:hAnsi="Arial" w:cs="Arial"/>
          <w:lang w:eastAsia="es-MX"/>
        </w:rPr>
        <w:t xml:space="preserve"> Las versiones públicas de la información entregada en las audiencias públicas, comparecencias y en los procedimientos de designación, ratificación, elección, reelección o cualquier otro;</w:t>
      </w:r>
    </w:p>
    <w:p w:rsidR="00E212D5" w:rsidRPr="00E74119" w:rsidRDefault="00E212D5" w:rsidP="00E74119">
      <w:pPr>
        <w:spacing w:after="0" w:line="288" w:lineRule="auto"/>
        <w:ind w:left="567"/>
        <w:jc w:val="both"/>
        <w:rPr>
          <w:rFonts w:ascii="Arial" w:eastAsia="Times New Roman" w:hAnsi="Arial" w:cs="Arial"/>
          <w:lang w:eastAsia="es-MX"/>
        </w:rPr>
      </w:pPr>
    </w:p>
    <w:p w:rsidR="00E212D5" w:rsidRPr="00E74119" w:rsidRDefault="00E212D5" w:rsidP="00E74119">
      <w:pPr>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XII.</w:t>
      </w:r>
      <w:r w:rsidRPr="00E74119">
        <w:rPr>
          <w:rFonts w:ascii="Arial" w:eastAsia="Times New Roman" w:hAnsi="Arial" w:cs="Arial"/>
          <w:lang w:eastAsia="es-MX"/>
        </w:rPr>
        <w:t xml:space="preserve"> Las contrataciones de servicios personales señalando el nombre del prestador del servicio, objeto, monto y vigencia del contrato de los órganos de gobierno, Comisiones, Comités, Grupos Legislativos y centro de estudio u otros órganos de investigación;</w:t>
      </w:r>
    </w:p>
    <w:p w:rsidR="00E212D5" w:rsidRPr="00E74119" w:rsidRDefault="00E212D5" w:rsidP="00E74119">
      <w:pPr>
        <w:spacing w:after="0" w:line="288" w:lineRule="auto"/>
        <w:jc w:val="both"/>
        <w:rPr>
          <w:rFonts w:ascii="Arial" w:eastAsia="Times New Roman" w:hAnsi="Arial" w:cs="Arial"/>
          <w:b/>
          <w:lang w:eastAsia="es-MX"/>
        </w:rPr>
      </w:pPr>
    </w:p>
    <w:p w:rsidR="00E212D5" w:rsidRPr="00E74119" w:rsidRDefault="00E212D5" w:rsidP="00E74119">
      <w:pPr>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lastRenderedPageBreak/>
        <w:t>XIII.</w:t>
      </w:r>
      <w:r w:rsidRPr="00E74119">
        <w:rPr>
          <w:rFonts w:ascii="Arial" w:eastAsia="Times New Roman" w:hAnsi="Arial" w:cs="Arial"/>
          <w:lang w:eastAsia="es-MX"/>
        </w:rPr>
        <w:t xml:space="preserve"> El informe semestral del ejercicio presupuestal del uso y destino de los recursos financieros de los órganos de gobierno, Comisiones, Comités, Grupos Legislativos y centros de estudio u órganos de investigación; </w:t>
      </w:r>
    </w:p>
    <w:p w:rsidR="00E212D5" w:rsidRPr="00E74119" w:rsidRDefault="00E212D5" w:rsidP="00E74119">
      <w:pPr>
        <w:spacing w:after="0" w:line="288" w:lineRule="auto"/>
        <w:ind w:left="567"/>
        <w:jc w:val="both"/>
        <w:rPr>
          <w:rFonts w:ascii="Arial" w:eastAsia="Times New Roman" w:hAnsi="Arial" w:cs="Arial"/>
          <w:b/>
          <w:lang w:eastAsia="es-MX"/>
        </w:rPr>
      </w:pPr>
    </w:p>
    <w:p w:rsidR="00E212D5" w:rsidRPr="00E74119" w:rsidRDefault="00E212D5" w:rsidP="00E74119">
      <w:pPr>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XIV.</w:t>
      </w:r>
      <w:r w:rsidRPr="00E74119">
        <w:rPr>
          <w:rFonts w:ascii="Arial" w:eastAsia="Times New Roman" w:hAnsi="Arial" w:cs="Arial"/>
          <w:lang w:eastAsia="es-MX"/>
        </w:rPr>
        <w:t xml:space="preserve"> Los resultados de los estudios o investigaciones de naturaleza económica, política y social que realicen los centros de estudio o investigación legislativa;</w:t>
      </w:r>
    </w:p>
    <w:p w:rsidR="00E212D5" w:rsidRPr="00E74119" w:rsidRDefault="00E212D5" w:rsidP="00E74119">
      <w:pPr>
        <w:spacing w:after="0" w:line="288" w:lineRule="auto"/>
        <w:ind w:left="567"/>
        <w:jc w:val="both"/>
        <w:rPr>
          <w:rFonts w:ascii="Arial" w:eastAsia="Times New Roman" w:hAnsi="Arial" w:cs="Arial"/>
          <w:lang w:eastAsia="es-MX"/>
        </w:rPr>
      </w:pPr>
    </w:p>
    <w:p w:rsidR="00E212D5" w:rsidRPr="00E74119" w:rsidRDefault="00E212D5" w:rsidP="00E74119">
      <w:pPr>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XV.</w:t>
      </w:r>
      <w:r w:rsidRPr="00E74119">
        <w:rPr>
          <w:rFonts w:ascii="Arial" w:eastAsia="Times New Roman" w:hAnsi="Arial" w:cs="Arial"/>
          <w:lang w:eastAsia="es-MX"/>
        </w:rPr>
        <w:t xml:space="preserve"> El padrón de cabilderos, de acuerdo a la normatividad aplicable, en su caso;</w:t>
      </w:r>
    </w:p>
    <w:p w:rsidR="00E212D5" w:rsidRPr="00E74119" w:rsidRDefault="00E212D5" w:rsidP="00E74119">
      <w:pPr>
        <w:spacing w:after="0" w:line="288" w:lineRule="auto"/>
        <w:ind w:left="567"/>
        <w:jc w:val="both"/>
        <w:rPr>
          <w:rFonts w:ascii="Arial" w:eastAsia="Times New Roman" w:hAnsi="Arial" w:cs="Arial"/>
          <w:lang w:eastAsia="es-MX"/>
        </w:rPr>
      </w:pPr>
    </w:p>
    <w:p w:rsidR="00E212D5" w:rsidRPr="00E74119" w:rsidRDefault="002C0340" w:rsidP="00E74119">
      <w:pPr>
        <w:spacing w:after="0" w:line="288" w:lineRule="auto"/>
        <w:ind w:left="567"/>
        <w:jc w:val="both"/>
        <w:rPr>
          <w:rFonts w:ascii="Arial" w:eastAsia="Times New Roman" w:hAnsi="Arial" w:cs="Arial"/>
          <w:lang w:eastAsia="es-MX"/>
        </w:rPr>
      </w:pPr>
      <w:r>
        <w:rPr>
          <w:rFonts w:ascii="Arial" w:eastAsia="Times New Roman" w:hAnsi="Arial" w:cs="Arial"/>
          <w:b/>
          <w:lang w:eastAsia="es-MX"/>
        </w:rPr>
        <w:t xml:space="preserve">XVI. </w:t>
      </w:r>
      <w:r w:rsidR="00E212D5" w:rsidRPr="00E74119">
        <w:rPr>
          <w:rFonts w:ascii="Arial" w:eastAsia="Times New Roman" w:hAnsi="Arial" w:cs="Arial"/>
          <w:lang w:eastAsia="es-MX"/>
        </w:rPr>
        <w:t xml:space="preserve">Nombre, fotografía y </w:t>
      </w:r>
      <w:proofErr w:type="spellStart"/>
      <w:r w:rsidR="00E212D5" w:rsidRPr="00E74119">
        <w:rPr>
          <w:rFonts w:ascii="Arial" w:eastAsia="Times New Roman" w:hAnsi="Arial" w:cs="Arial"/>
          <w:lang w:eastAsia="es-MX"/>
        </w:rPr>
        <w:t>currícula</w:t>
      </w:r>
      <w:proofErr w:type="spellEnd"/>
      <w:r w:rsidR="00E212D5" w:rsidRPr="00E74119">
        <w:rPr>
          <w:rFonts w:ascii="Arial" w:eastAsia="Times New Roman" w:hAnsi="Arial" w:cs="Arial"/>
          <w:lang w:eastAsia="es-MX"/>
        </w:rPr>
        <w:t xml:space="preserve"> de los Diputados en funciones, así como las Comisiones Generales y los Comités a los que pertenecen; y</w:t>
      </w:r>
    </w:p>
    <w:p w:rsidR="00E212D5" w:rsidRPr="00E74119" w:rsidRDefault="00E212D5" w:rsidP="00E74119">
      <w:pPr>
        <w:spacing w:after="0" w:line="288" w:lineRule="auto"/>
        <w:ind w:left="567"/>
        <w:jc w:val="both"/>
        <w:rPr>
          <w:rFonts w:ascii="Arial" w:eastAsia="Times New Roman" w:hAnsi="Arial" w:cs="Arial"/>
          <w:lang w:eastAsia="es-MX"/>
        </w:rPr>
      </w:pPr>
      <w:r w:rsidRPr="00E74119">
        <w:rPr>
          <w:rFonts w:ascii="Arial" w:eastAsia="Times New Roman" w:hAnsi="Arial" w:cs="Arial"/>
          <w:lang w:eastAsia="es-MX"/>
        </w:rPr>
        <w:br/>
      </w:r>
      <w:r w:rsidRPr="00E74119">
        <w:rPr>
          <w:rFonts w:ascii="Arial" w:eastAsia="Times New Roman" w:hAnsi="Arial" w:cs="Arial"/>
          <w:b/>
          <w:lang w:eastAsia="es-MX"/>
        </w:rPr>
        <w:t>XVI</w:t>
      </w:r>
      <w:r w:rsidR="002C0340">
        <w:rPr>
          <w:rFonts w:ascii="Arial" w:eastAsia="Times New Roman" w:hAnsi="Arial" w:cs="Arial"/>
          <w:b/>
          <w:lang w:eastAsia="es-MX"/>
        </w:rPr>
        <w:t>I</w:t>
      </w:r>
      <w:r w:rsidRPr="00E74119">
        <w:rPr>
          <w:rFonts w:ascii="Arial" w:eastAsia="Times New Roman" w:hAnsi="Arial" w:cs="Arial"/>
          <w:b/>
          <w:lang w:eastAsia="es-MX"/>
        </w:rPr>
        <w:t>.</w:t>
      </w:r>
      <w:r w:rsidRPr="00E74119">
        <w:rPr>
          <w:rFonts w:ascii="Arial" w:eastAsia="Times New Roman" w:hAnsi="Arial" w:cs="Arial"/>
          <w:lang w:eastAsia="es-MX"/>
        </w:rPr>
        <w:t xml:space="preserve"> Las asignaciones y bienes materiales entregados a Grupos Legislativos o Diputados.</w:t>
      </w:r>
    </w:p>
    <w:p w:rsidR="00E212D5" w:rsidRPr="00E74119" w:rsidRDefault="00E212D5" w:rsidP="00E74119">
      <w:pPr>
        <w:spacing w:after="0" w:line="288" w:lineRule="auto"/>
        <w:ind w:left="567"/>
        <w:jc w:val="both"/>
        <w:rPr>
          <w:rFonts w:ascii="Arial" w:eastAsia="Times New Roman" w:hAnsi="Arial" w:cs="Arial"/>
          <w:lang w:eastAsia="es-MX"/>
        </w:rPr>
      </w:pPr>
      <w:r w:rsidRPr="00E74119">
        <w:rPr>
          <w:rFonts w:ascii="Arial" w:eastAsia="Times New Roman" w:hAnsi="Arial" w:cs="Arial"/>
          <w:strike/>
          <w:lang w:eastAsia="es-MX"/>
        </w:rPr>
        <w:br/>
      </w:r>
    </w:p>
    <w:p w:rsidR="00E212D5" w:rsidRPr="00E74119" w:rsidRDefault="0035438A" w:rsidP="00E74119">
      <w:pPr>
        <w:spacing w:after="0" w:line="288" w:lineRule="auto"/>
        <w:jc w:val="both"/>
        <w:rPr>
          <w:rFonts w:ascii="Arial" w:eastAsia="Times New Roman" w:hAnsi="Arial" w:cs="Arial"/>
          <w:lang w:eastAsia="es-MX"/>
        </w:rPr>
      </w:pPr>
      <w:r>
        <w:rPr>
          <w:rFonts w:ascii="Arial" w:eastAsia="Times New Roman" w:hAnsi="Arial" w:cs="Arial"/>
          <w:b/>
          <w:lang w:eastAsia="es-MX"/>
        </w:rPr>
        <w:t>ARTÍCULO 80</w:t>
      </w:r>
      <w:r w:rsidR="00E212D5" w:rsidRPr="00E74119">
        <w:rPr>
          <w:rFonts w:ascii="Arial" w:eastAsia="Times New Roman" w:hAnsi="Arial" w:cs="Arial"/>
          <w:b/>
          <w:lang w:eastAsia="es-MX"/>
        </w:rPr>
        <w:t>.</w:t>
      </w:r>
      <w:r w:rsidR="00E212D5" w:rsidRPr="00E74119">
        <w:rPr>
          <w:rFonts w:ascii="Arial" w:eastAsia="Times New Roman" w:hAnsi="Arial" w:cs="Arial"/>
          <w:lang w:eastAsia="es-MX"/>
        </w:rPr>
        <w:t xml:space="preserve"> Además de lo señalado en </w:t>
      </w:r>
      <w:r w:rsidR="00E212D5" w:rsidRPr="00BB62CD">
        <w:rPr>
          <w:rFonts w:ascii="Arial" w:eastAsia="Times New Roman" w:hAnsi="Arial" w:cs="Arial"/>
          <w:lang w:eastAsia="es-MX"/>
        </w:rPr>
        <w:t>el Capítulo II del presente Título</w:t>
      </w:r>
      <w:r w:rsidR="00E212D5" w:rsidRPr="00E74119">
        <w:rPr>
          <w:rFonts w:ascii="Arial" w:eastAsia="Times New Roman" w:hAnsi="Arial" w:cs="Arial"/>
          <w:lang w:eastAsia="es-MX"/>
        </w:rPr>
        <w:t>, el Poder Judicial deberá publicar, difundir y mantener actualizada y accesible, la información siguiente:</w:t>
      </w:r>
    </w:p>
    <w:p w:rsidR="00E212D5" w:rsidRPr="00E74119" w:rsidRDefault="00E212D5" w:rsidP="00E74119">
      <w:pPr>
        <w:spacing w:after="0" w:line="288" w:lineRule="auto"/>
        <w:jc w:val="both"/>
        <w:rPr>
          <w:rFonts w:ascii="Arial" w:hAnsi="Arial" w:cs="Arial"/>
        </w:rPr>
      </w:pPr>
    </w:p>
    <w:p w:rsidR="00E212D5" w:rsidRPr="00E74119" w:rsidRDefault="00E212D5" w:rsidP="00E74119">
      <w:pPr>
        <w:spacing w:after="0" w:line="288" w:lineRule="auto"/>
        <w:ind w:left="567"/>
        <w:jc w:val="both"/>
        <w:rPr>
          <w:rFonts w:ascii="Arial" w:eastAsia="Times New Roman" w:hAnsi="Arial" w:cs="Arial"/>
          <w:lang w:eastAsia="es-MX"/>
        </w:rPr>
      </w:pPr>
      <w:r w:rsidRPr="00915FEE">
        <w:rPr>
          <w:rFonts w:ascii="Arial" w:eastAsia="Times New Roman" w:hAnsi="Arial" w:cs="Arial"/>
          <w:b/>
          <w:lang w:eastAsia="es-MX"/>
        </w:rPr>
        <w:t>I.</w:t>
      </w:r>
      <w:r w:rsidRPr="00915FEE">
        <w:rPr>
          <w:rFonts w:ascii="Arial" w:eastAsia="Times New Roman" w:hAnsi="Arial" w:cs="Arial"/>
          <w:lang w:eastAsia="es-MX"/>
        </w:rPr>
        <w:t xml:space="preserve"> </w:t>
      </w:r>
      <w:r w:rsidRPr="00915FEE">
        <w:rPr>
          <w:rFonts w:ascii="Arial" w:hAnsi="Arial" w:cs="Arial"/>
        </w:rPr>
        <w:t>Los criterios de interpretación que se emitan, en su caso;</w:t>
      </w:r>
    </w:p>
    <w:p w:rsidR="00E212D5" w:rsidRPr="00E74119" w:rsidRDefault="00E212D5" w:rsidP="00E74119">
      <w:pPr>
        <w:spacing w:after="0" w:line="288" w:lineRule="auto"/>
        <w:ind w:left="567"/>
        <w:jc w:val="both"/>
        <w:rPr>
          <w:rFonts w:ascii="Arial" w:eastAsia="Times New Roman" w:hAnsi="Arial" w:cs="Arial"/>
          <w:lang w:eastAsia="es-MX"/>
        </w:rPr>
      </w:pPr>
    </w:p>
    <w:p w:rsidR="00E212D5" w:rsidRPr="00E74119" w:rsidRDefault="00E212D5" w:rsidP="00E74119">
      <w:pPr>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II.</w:t>
      </w:r>
      <w:r w:rsidRPr="00E74119">
        <w:rPr>
          <w:rFonts w:ascii="Arial" w:eastAsia="Times New Roman" w:hAnsi="Arial" w:cs="Arial"/>
          <w:lang w:eastAsia="es-MX"/>
        </w:rPr>
        <w:t xml:space="preserve"> La versión pública de las sentencias que sean de interés público;</w:t>
      </w:r>
    </w:p>
    <w:p w:rsidR="00E212D5" w:rsidRPr="00E74119" w:rsidRDefault="00E212D5" w:rsidP="00E74119">
      <w:pPr>
        <w:spacing w:after="0" w:line="288" w:lineRule="auto"/>
        <w:ind w:left="567"/>
        <w:jc w:val="both"/>
        <w:rPr>
          <w:rFonts w:ascii="Arial" w:hAnsi="Arial" w:cs="Arial"/>
        </w:rPr>
      </w:pPr>
    </w:p>
    <w:p w:rsidR="00E212D5" w:rsidRPr="00E74119" w:rsidRDefault="00E212D5" w:rsidP="00E74119">
      <w:pPr>
        <w:spacing w:after="0" w:line="288" w:lineRule="auto"/>
        <w:ind w:left="567"/>
        <w:jc w:val="both"/>
        <w:rPr>
          <w:rFonts w:ascii="Arial" w:hAnsi="Arial" w:cs="Arial"/>
        </w:rPr>
      </w:pPr>
      <w:r w:rsidRPr="00E74119">
        <w:rPr>
          <w:rFonts w:ascii="Arial" w:hAnsi="Arial" w:cs="Arial"/>
          <w:b/>
        </w:rPr>
        <w:t>III.</w:t>
      </w:r>
      <w:r w:rsidRPr="00E74119">
        <w:rPr>
          <w:rFonts w:ascii="Arial" w:hAnsi="Arial" w:cs="Arial"/>
        </w:rPr>
        <w:t xml:space="preserve"> Las versiones estenográficas de las sesiones públicas;</w:t>
      </w:r>
    </w:p>
    <w:p w:rsidR="00E212D5" w:rsidRPr="00E74119" w:rsidRDefault="00E212D5" w:rsidP="00E74119">
      <w:pPr>
        <w:spacing w:after="0" w:line="288" w:lineRule="auto"/>
        <w:ind w:left="567"/>
        <w:jc w:val="both"/>
        <w:rPr>
          <w:rFonts w:ascii="Arial" w:eastAsia="Times New Roman" w:hAnsi="Arial" w:cs="Arial"/>
          <w:lang w:eastAsia="es-MX"/>
        </w:rPr>
      </w:pPr>
    </w:p>
    <w:p w:rsidR="00E212D5" w:rsidRPr="00E74119" w:rsidRDefault="00E212D5" w:rsidP="00E74119">
      <w:pPr>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IV.</w:t>
      </w:r>
      <w:r w:rsidRPr="00E74119">
        <w:rPr>
          <w:rFonts w:ascii="Arial" w:eastAsia="Times New Roman" w:hAnsi="Arial" w:cs="Arial"/>
          <w:lang w:eastAsia="es-MX"/>
        </w:rPr>
        <w:t xml:space="preserve"> La relacionada con los procesos por medio de los cuales fueron designados los jueces y magistrados;</w:t>
      </w:r>
    </w:p>
    <w:p w:rsidR="00E212D5" w:rsidRPr="00E74119" w:rsidRDefault="00E212D5" w:rsidP="00E74119">
      <w:pPr>
        <w:spacing w:after="0" w:line="288" w:lineRule="auto"/>
        <w:ind w:left="567"/>
        <w:jc w:val="both"/>
        <w:rPr>
          <w:rFonts w:ascii="Arial" w:eastAsia="Times New Roman" w:hAnsi="Arial" w:cs="Arial"/>
          <w:lang w:eastAsia="es-MX"/>
        </w:rPr>
      </w:pPr>
    </w:p>
    <w:p w:rsidR="00E212D5" w:rsidRPr="00E74119" w:rsidRDefault="00E212D5" w:rsidP="00E74119">
      <w:pPr>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V.</w:t>
      </w:r>
      <w:r w:rsidRPr="00E74119">
        <w:rPr>
          <w:rFonts w:ascii="Arial" w:eastAsia="Times New Roman" w:hAnsi="Arial" w:cs="Arial"/>
          <w:lang w:eastAsia="es-MX"/>
        </w:rPr>
        <w:t xml:space="preserve"> La lista de acuerdos que diariamente se publiquen;</w:t>
      </w:r>
    </w:p>
    <w:p w:rsidR="00E212D5" w:rsidRPr="00E74119" w:rsidRDefault="00E212D5" w:rsidP="00E74119">
      <w:pPr>
        <w:spacing w:after="0" w:line="288" w:lineRule="auto"/>
        <w:ind w:left="567"/>
        <w:jc w:val="both"/>
        <w:rPr>
          <w:rFonts w:ascii="Arial" w:eastAsia="Times New Roman" w:hAnsi="Arial" w:cs="Arial"/>
          <w:lang w:eastAsia="es-MX"/>
        </w:rPr>
      </w:pPr>
    </w:p>
    <w:p w:rsidR="00E212D5" w:rsidRPr="00E74119" w:rsidRDefault="00E212D5" w:rsidP="00E74119">
      <w:pPr>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 xml:space="preserve">VI. </w:t>
      </w:r>
      <w:r w:rsidRPr="00E74119">
        <w:rPr>
          <w:rFonts w:ascii="Arial" w:eastAsia="Times New Roman" w:hAnsi="Arial" w:cs="Arial"/>
          <w:lang w:eastAsia="es-MX"/>
        </w:rPr>
        <w:t>Lista de asistencia, orden del día, actas y minutas de las sesiones del Pleno, así como los acuerdos y resoluciones tomados en dichas sesiones con la votación de cada una de ellas;</w:t>
      </w:r>
    </w:p>
    <w:p w:rsidR="00E212D5" w:rsidRPr="00E74119" w:rsidRDefault="00E212D5" w:rsidP="00E74119">
      <w:pPr>
        <w:spacing w:after="0" w:line="288" w:lineRule="auto"/>
        <w:ind w:left="567"/>
        <w:jc w:val="both"/>
        <w:rPr>
          <w:rFonts w:ascii="Arial" w:eastAsia="Times New Roman" w:hAnsi="Arial" w:cs="Arial"/>
          <w:lang w:eastAsia="es-MX"/>
        </w:rPr>
      </w:pPr>
    </w:p>
    <w:p w:rsidR="00E212D5" w:rsidRPr="00E74119" w:rsidRDefault="00E212D5" w:rsidP="00E74119">
      <w:pPr>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VII.</w:t>
      </w:r>
      <w:r w:rsidRPr="00E74119">
        <w:rPr>
          <w:rFonts w:ascii="Arial" w:eastAsia="Times New Roman" w:hAnsi="Arial" w:cs="Arial"/>
          <w:lang w:eastAsia="es-MX"/>
        </w:rPr>
        <w:t xml:space="preserve"> Estadística judicial;</w:t>
      </w:r>
    </w:p>
    <w:p w:rsidR="00E212D5" w:rsidRPr="00E74119" w:rsidRDefault="00E212D5" w:rsidP="00E74119">
      <w:pPr>
        <w:spacing w:after="0" w:line="288" w:lineRule="auto"/>
        <w:ind w:left="567"/>
        <w:jc w:val="both"/>
        <w:rPr>
          <w:rFonts w:ascii="Arial" w:eastAsia="Times New Roman" w:hAnsi="Arial" w:cs="Arial"/>
          <w:lang w:eastAsia="es-MX"/>
        </w:rPr>
      </w:pPr>
    </w:p>
    <w:p w:rsidR="00E212D5" w:rsidRPr="00E74119" w:rsidRDefault="00E212D5" w:rsidP="00E74119">
      <w:pPr>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VIII.</w:t>
      </w:r>
      <w:r w:rsidRPr="00E74119">
        <w:rPr>
          <w:rFonts w:ascii="Arial" w:eastAsia="Times New Roman" w:hAnsi="Arial" w:cs="Arial"/>
          <w:lang w:eastAsia="es-MX"/>
        </w:rPr>
        <w:t xml:space="preserve"> Los datos completos de la carrera judicial incluyendo convocatorias, registro de aspirantes y resultados de las evaluaciones; y</w:t>
      </w:r>
    </w:p>
    <w:p w:rsidR="00E212D5" w:rsidRPr="00E74119" w:rsidRDefault="00E212D5" w:rsidP="00E74119">
      <w:pPr>
        <w:spacing w:after="0" w:line="288" w:lineRule="auto"/>
        <w:ind w:left="567"/>
        <w:jc w:val="both"/>
        <w:rPr>
          <w:rFonts w:ascii="Arial" w:eastAsia="Times New Roman" w:hAnsi="Arial" w:cs="Arial"/>
          <w:lang w:eastAsia="es-MX"/>
        </w:rPr>
      </w:pPr>
    </w:p>
    <w:p w:rsidR="00E212D5" w:rsidRPr="00E74119" w:rsidRDefault="00E212D5" w:rsidP="00E74119">
      <w:pPr>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IX.</w:t>
      </w:r>
      <w:r w:rsidRPr="00E74119">
        <w:rPr>
          <w:rFonts w:ascii="Arial" w:eastAsia="Times New Roman" w:hAnsi="Arial" w:cs="Arial"/>
          <w:lang w:eastAsia="es-MX"/>
        </w:rPr>
        <w:t xml:space="preserve"> El monto y la periodicidad de los apoyos económicos y en especie otorgados a sus trabajadores en todos sus niveles.</w:t>
      </w:r>
    </w:p>
    <w:p w:rsidR="00E212D5" w:rsidRPr="00E74119" w:rsidRDefault="00E212D5" w:rsidP="00E74119">
      <w:pPr>
        <w:spacing w:after="0" w:line="288" w:lineRule="auto"/>
        <w:jc w:val="both"/>
        <w:rPr>
          <w:rFonts w:ascii="Arial" w:eastAsia="Times New Roman" w:hAnsi="Arial" w:cs="Arial"/>
          <w:b/>
          <w:bCs/>
          <w:lang w:eastAsia="es-MX"/>
        </w:rPr>
      </w:pPr>
    </w:p>
    <w:p w:rsidR="00E212D5" w:rsidRPr="00E74119" w:rsidRDefault="0035438A" w:rsidP="00E74119">
      <w:pPr>
        <w:spacing w:after="0" w:line="288" w:lineRule="auto"/>
        <w:jc w:val="both"/>
        <w:rPr>
          <w:rFonts w:ascii="Arial" w:eastAsia="Times New Roman" w:hAnsi="Arial" w:cs="Arial"/>
          <w:lang w:eastAsia="es-MX"/>
        </w:rPr>
      </w:pPr>
      <w:r>
        <w:rPr>
          <w:rFonts w:ascii="Arial" w:eastAsia="Times New Roman" w:hAnsi="Arial" w:cs="Arial"/>
          <w:b/>
          <w:bCs/>
          <w:lang w:eastAsia="es-MX"/>
        </w:rPr>
        <w:lastRenderedPageBreak/>
        <w:t>ARTÍCULO 81</w:t>
      </w:r>
      <w:r w:rsidR="00E212D5" w:rsidRPr="00E74119">
        <w:rPr>
          <w:rFonts w:ascii="Arial" w:eastAsia="Times New Roman" w:hAnsi="Arial" w:cs="Arial"/>
          <w:b/>
          <w:bCs/>
          <w:lang w:eastAsia="es-MX"/>
        </w:rPr>
        <w:t xml:space="preserve">. </w:t>
      </w:r>
      <w:r w:rsidR="00E212D5" w:rsidRPr="00E74119">
        <w:rPr>
          <w:rFonts w:ascii="Arial" w:eastAsia="Times New Roman" w:hAnsi="Arial" w:cs="Arial"/>
          <w:lang w:eastAsia="es-MX"/>
        </w:rPr>
        <w:t xml:space="preserve">Además de lo señalado en el </w:t>
      </w:r>
      <w:r w:rsidR="00E212D5" w:rsidRPr="00BB62CD">
        <w:rPr>
          <w:rFonts w:ascii="Arial" w:eastAsia="Times New Roman" w:hAnsi="Arial" w:cs="Arial"/>
          <w:lang w:eastAsia="es-MX"/>
        </w:rPr>
        <w:t>Capítulo II del presente Título,</w:t>
      </w:r>
      <w:r w:rsidR="00E212D5" w:rsidRPr="00E74119">
        <w:rPr>
          <w:rFonts w:ascii="Arial" w:eastAsia="Times New Roman" w:hAnsi="Arial" w:cs="Arial"/>
          <w:lang w:eastAsia="es-MX"/>
        </w:rPr>
        <w:t xml:space="preserve"> los Tribunales Administrativos, deberán publicar, difundir y mantener actualizada y accesible, la información siguiente:</w:t>
      </w:r>
    </w:p>
    <w:p w:rsidR="00E212D5" w:rsidRPr="00E74119" w:rsidRDefault="00E212D5" w:rsidP="00E74119">
      <w:pPr>
        <w:spacing w:after="0" w:line="288" w:lineRule="auto"/>
        <w:jc w:val="both"/>
        <w:rPr>
          <w:rFonts w:ascii="Arial" w:eastAsia="Times New Roman" w:hAnsi="Arial" w:cs="Arial"/>
          <w:lang w:eastAsia="es-MX"/>
        </w:rPr>
      </w:pPr>
    </w:p>
    <w:p w:rsidR="00E212D5" w:rsidRPr="00E74119" w:rsidRDefault="00E212D5" w:rsidP="00E74119">
      <w:pPr>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I.</w:t>
      </w:r>
      <w:r w:rsidRPr="00E74119">
        <w:rPr>
          <w:rFonts w:ascii="Arial" w:eastAsia="Times New Roman" w:hAnsi="Arial" w:cs="Arial"/>
          <w:lang w:eastAsia="es-MX"/>
        </w:rPr>
        <w:t xml:space="preserve"> Estadísticas de asuntos atendidos;</w:t>
      </w:r>
    </w:p>
    <w:p w:rsidR="00E212D5" w:rsidRPr="00E74119" w:rsidRDefault="00E212D5" w:rsidP="00E74119">
      <w:pPr>
        <w:spacing w:after="0" w:line="288" w:lineRule="auto"/>
        <w:ind w:left="567"/>
        <w:jc w:val="both"/>
        <w:rPr>
          <w:rFonts w:ascii="Arial" w:eastAsia="Times New Roman" w:hAnsi="Arial" w:cs="Arial"/>
          <w:lang w:eastAsia="es-MX"/>
        </w:rPr>
      </w:pPr>
    </w:p>
    <w:p w:rsidR="00E212D5" w:rsidRPr="00E74119" w:rsidRDefault="00E212D5" w:rsidP="00E74119">
      <w:pPr>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II.</w:t>
      </w:r>
      <w:r w:rsidRPr="00E74119">
        <w:rPr>
          <w:rFonts w:ascii="Arial" w:eastAsia="Times New Roman" w:hAnsi="Arial" w:cs="Arial"/>
          <w:lang w:eastAsia="es-MX"/>
        </w:rPr>
        <w:t xml:space="preserve"> Las sentencias definitivas o resoluciones que pongan fin a un procedimiento, que se hayan emitido, protegiendo en todo momento la información reservada o confidencial; y</w:t>
      </w:r>
    </w:p>
    <w:p w:rsidR="00E212D5" w:rsidRPr="00E74119" w:rsidRDefault="00E212D5" w:rsidP="00E74119">
      <w:pPr>
        <w:spacing w:after="0" w:line="288" w:lineRule="auto"/>
        <w:ind w:left="567"/>
        <w:jc w:val="both"/>
        <w:rPr>
          <w:rFonts w:ascii="Arial" w:eastAsia="Times New Roman" w:hAnsi="Arial" w:cs="Arial"/>
          <w:lang w:eastAsia="es-MX"/>
        </w:rPr>
      </w:pPr>
      <w:r w:rsidRPr="00E74119">
        <w:rPr>
          <w:rFonts w:ascii="Arial" w:eastAsia="Times New Roman" w:hAnsi="Arial" w:cs="Arial"/>
          <w:lang w:eastAsia="es-MX"/>
        </w:rPr>
        <w:br/>
      </w:r>
      <w:r w:rsidRPr="00E74119">
        <w:rPr>
          <w:rFonts w:ascii="Arial" w:eastAsia="Times New Roman" w:hAnsi="Arial" w:cs="Arial"/>
          <w:b/>
          <w:lang w:eastAsia="es-MX"/>
        </w:rPr>
        <w:t>III.</w:t>
      </w:r>
      <w:r w:rsidRPr="00E74119">
        <w:rPr>
          <w:rFonts w:ascii="Arial" w:eastAsia="Times New Roman" w:hAnsi="Arial" w:cs="Arial"/>
          <w:lang w:eastAsia="es-MX"/>
        </w:rPr>
        <w:t xml:space="preserve"> Las listas de notificación de los acuerdos, resoluciones y sentencias.</w:t>
      </w:r>
    </w:p>
    <w:p w:rsidR="00E212D5" w:rsidRPr="00E74119" w:rsidRDefault="00E212D5" w:rsidP="00E74119">
      <w:pPr>
        <w:spacing w:after="0" w:line="288" w:lineRule="auto"/>
        <w:jc w:val="both"/>
        <w:rPr>
          <w:rFonts w:ascii="Arial" w:eastAsia="Times New Roman" w:hAnsi="Arial" w:cs="Arial"/>
          <w:lang w:eastAsia="es-MX"/>
        </w:rPr>
      </w:pPr>
    </w:p>
    <w:p w:rsidR="00E212D5" w:rsidRPr="00E74119" w:rsidRDefault="0035438A" w:rsidP="00E74119">
      <w:pPr>
        <w:spacing w:after="0" w:line="288" w:lineRule="auto"/>
        <w:jc w:val="both"/>
        <w:rPr>
          <w:rFonts w:ascii="Arial" w:eastAsia="Times New Roman" w:hAnsi="Arial" w:cs="Arial"/>
          <w:lang w:eastAsia="es-MX"/>
        </w:rPr>
      </w:pPr>
      <w:r>
        <w:rPr>
          <w:rFonts w:ascii="Arial" w:eastAsia="Times New Roman" w:hAnsi="Arial" w:cs="Arial"/>
          <w:b/>
          <w:lang w:eastAsia="es-MX"/>
        </w:rPr>
        <w:t>ARTÍCULO 82</w:t>
      </w:r>
      <w:r w:rsidR="00E212D5" w:rsidRPr="00E74119">
        <w:rPr>
          <w:rFonts w:ascii="Arial" w:eastAsia="Times New Roman" w:hAnsi="Arial" w:cs="Arial"/>
          <w:b/>
          <w:lang w:eastAsia="es-MX"/>
        </w:rPr>
        <w:t>.</w:t>
      </w:r>
      <w:r w:rsidR="00E212D5" w:rsidRPr="00E74119">
        <w:rPr>
          <w:rFonts w:ascii="Arial" w:eastAsia="Times New Roman" w:hAnsi="Arial" w:cs="Arial"/>
          <w:lang w:eastAsia="es-MX"/>
        </w:rPr>
        <w:t xml:space="preserve"> Las autoridades administrativas y jurisdiccionales en materia laboral deberán poner a disposición del público y mantener actualizada y accesible, la siguiente información de los sindicatos:</w:t>
      </w:r>
    </w:p>
    <w:p w:rsidR="00E212D5" w:rsidRPr="00E74119" w:rsidRDefault="00E212D5" w:rsidP="00E74119">
      <w:pPr>
        <w:spacing w:after="0" w:line="288" w:lineRule="auto"/>
        <w:jc w:val="both"/>
        <w:rPr>
          <w:rFonts w:ascii="Arial" w:eastAsia="Times New Roman" w:hAnsi="Arial" w:cs="Arial"/>
          <w:lang w:eastAsia="es-MX"/>
        </w:rPr>
      </w:pPr>
    </w:p>
    <w:p w:rsidR="00E212D5" w:rsidRPr="00E74119" w:rsidRDefault="00E212D5" w:rsidP="00E74119">
      <w:pPr>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I.</w:t>
      </w:r>
      <w:r w:rsidRPr="00E74119">
        <w:rPr>
          <w:rFonts w:ascii="Arial" w:eastAsia="Times New Roman" w:hAnsi="Arial" w:cs="Arial"/>
          <w:lang w:eastAsia="es-MX"/>
        </w:rPr>
        <w:t xml:space="preserve"> Los documentos del registro de los sindicatos, que deberán contener, entre otros:</w:t>
      </w:r>
    </w:p>
    <w:p w:rsidR="00E212D5" w:rsidRPr="00E74119" w:rsidRDefault="00E212D5" w:rsidP="00E74119">
      <w:pPr>
        <w:spacing w:after="0" w:line="288" w:lineRule="auto"/>
        <w:ind w:left="567"/>
        <w:jc w:val="both"/>
        <w:rPr>
          <w:rFonts w:ascii="Arial" w:eastAsia="Times New Roman" w:hAnsi="Arial" w:cs="Arial"/>
          <w:lang w:eastAsia="es-MX"/>
        </w:rPr>
      </w:pPr>
    </w:p>
    <w:p w:rsidR="00E212D5" w:rsidRPr="00E74119" w:rsidRDefault="00E212D5" w:rsidP="00E74119">
      <w:pPr>
        <w:spacing w:after="0" w:line="288" w:lineRule="auto"/>
        <w:ind w:left="851"/>
        <w:jc w:val="both"/>
        <w:rPr>
          <w:rFonts w:ascii="Arial" w:eastAsia="Times New Roman" w:hAnsi="Arial" w:cs="Arial"/>
          <w:lang w:eastAsia="es-MX"/>
        </w:rPr>
      </w:pPr>
      <w:r w:rsidRPr="00E74119">
        <w:rPr>
          <w:rFonts w:ascii="Arial" w:eastAsia="Times New Roman" w:hAnsi="Arial" w:cs="Arial"/>
          <w:b/>
          <w:lang w:eastAsia="es-MX"/>
        </w:rPr>
        <w:t>a)</w:t>
      </w:r>
      <w:r w:rsidRPr="00E74119">
        <w:rPr>
          <w:rFonts w:ascii="Arial" w:eastAsia="Times New Roman" w:hAnsi="Arial" w:cs="Arial"/>
          <w:lang w:eastAsia="es-MX"/>
        </w:rPr>
        <w:t xml:space="preserve"> El domicilio;</w:t>
      </w:r>
    </w:p>
    <w:p w:rsidR="00E212D5" w:rsidRPr="00E74119" w:rsidRDefault="00E212D5" w:rsidP="00E74119">
      <w:pPr>
        <w:spacing w:after="0" w:line="288" w:lineRule="auto"/>
        <w:ind w:left="851"/>
        <w:jc w:val="both"/>
        <w:rPr>
          <w:rFonts w:ascii="Arial" w:eastAsia="Times New Roman" w:hAnsi="Arial" w:cs="Arial"/>
          <w:lang w:eastAsia="es-MX"/>
        </w:rPr>
      </w:pPr>
    </w:p>
    <w:p w:rsidR="00E212D5" w:rsidRPr="00E74119" w:rsidRDefault="00E212D5" w:rsidP="00E74119">
      <w:pPr>
        <w:spacing w:after="0" w:line="288" w:lineRule="auto"/>
        <w:ind w:left="851"/>
        <w:jc w:val="both"/>
        <w:rPr>
          <w:rFonts w:ascii="Arial" w:eastAsia="Times New Roman" w:hAnsi="Arial" w:cs="Arial"/>
          <w:lang w:eastAsia="es-MX"/>
        </w:rPr>
      </w:pPr>
      <w:r w:rsidRPr="00E74119">
        <w:rPr>
          <w:rFonts w:ascii="Arial" w:eastAsia="Times New Roman" w:hAnsi="Arial" w:cs="Arial"/>
          <w:b/>
          <w:lang w:eastAsia="es-MX"/>
        </w:rPr>
        <w:t>b)</w:t>
      </w:r>
      <w:r w:rsidRPr="00E74119">
        <w:rPr>
          <w:rFonts w:ascii="Arial" w:eastAsia="Times New Roman" w:hAnsi="Arial" w:cs="Arial"/>
          <w:lang w:eastAsia="es-MX"/>
        </w:rPr>
        <w:t xml:space="preserve"> Número de registro;</w:t>
      </w:r>
    </w:p>
    <w:p w:rsidR="00E212D5" w:rsidRPr="00E74119" w:rsidRDefault="00E212D5" w:rsidP="00E74119">
      <w:pPr>
        <w:spacing w:after="0" w:line="288" w:lineRule="auto"/>
        <w:ind w:left="851"/>
        <w:jc w:val="both"/>
        <w:rPr>
          <w:rFonts w:ascii="Arial" w:eastAsia="Times New Roman" w:hAnsi="Arial" w:cs="Arial"/>
          <w:lang w:eastAsia="es-MX"/>
        </w:rPr>
      </w:pPr>
    </w:p>
    <w:p w:rsidR="00E212D5" w:rsidRPr="00E74119" w:rsidRDefault="00E212D5" w:rsidP="00E74119">
      <w:pPr>
        <w:spacing w:after="0" w:line="288" w:lineRule="auto"/>
        <w:ind w:left="851"/>
        <w:jc w:val="both"/>
        <w:rPr>
          <w:rFonts w:ascii="Arial" w:eastAsia="Times New Roman" w:hAnsi="Arial" w:cs="Arial"/>
          <w:lang w:eastAsia="es-MX"/>
        </w:rPr>
      </w:pPr>
      <w:r w:rsidRPr="00E74119">
        <w:rPr>
          <w:rFonts w:ascii="Arial" w:eastAsia="Times New Roman" w:hAnsi="Arial" w:cs="Arial"/>
          <w:b/>
          <w:lang w:eastAsia="es-MX"/>
        </w:rPr>
        <w:t>c)</w:t>
      </w:r>
      <w:r w:rsidRPr="00E74119">
        <w:rPr>
          <w:rFonts w:ascii="Arial" w:eastAsia="Times New Roman" w:hAnsi="Arial" w:cs="Arial"/>
          <w:lang w:eastAsia="es-MX"/>
        </w:rPr>
        <w:t xml:space="preserve"> Nombre del sindicato;</w:t>
      </w:r>
    </w:p>
    <w:p w:rsidR="00E212D5" w:rsidRPr="00E74119" w:rsidRDefault="00E212D5" w:rsidP="00E74119">
      <w:pPr>
        <w:spacing w:after="0" w:line="288" w:lineRule="auto"/>
        <w:ind w:left="851"/>
        <w:jc w:val="both"/>
        <w:rPr>
          <w:rFonts w:ascii="Arial" w:eastAsia="Times New Roman" w:hAnsi="Arial" w:cs="Arial"/>
          <w:lang w:eastAsia="es-MX"/>
        </w:rPr>
      </w:pPr>
    </w:p>
    <w:p w:rsidR="00E212D5" w:rsidRPr="00E74119" w:rsidRDefault="00E212D5" w:rsidP="00E74119">
      <w:pPr>
        <w:spacing w:after="0" w:line="288" w:lineRule="auto"/>
        <w:ind w:left="851"/>
        <w:jc w:val="both"/>
        <w:rPr>
          <w:rFonts w:ascii="Arial" w:eastAsia="Times New Roman" w:hAnsi="Arial" w:cs="Arial"/>
          <w:lang w:eastAsia="es-MX"/>
        </w:rPr>
      </w:pPr>
      <w:r w:rsidRPr="00E74119">
        <w:rPr>
          <w:rFonts w:ascii="Arial" w:eastAsia="Times New Roman" w:hAnsi="Arial" w:cs="Arial"/>
          <w:b/>
          <w:lang w:eastAsia="es-MX"/>
        </w:rPr>
        <w:t>d)</w:t>
      </w:r>
      <w:r w:rsidRPr="00E74119">
        <w:rPr>
          <w:rFonts w:ascii="Arial" w:eastAsia="Times New Roman" w:hAnsi="Arial" w:cs="Arial"/>
          <w:lang w:eastAsia="es-MX"/>
        </w:rPr>
        <w:t xml:space="preserve"> Nombre de los integrantes del comité ejecutivo y comisiones que ejerzan funciones de vigilancia;</w:t>
      </w:r>
    </w:p>
    <w:p w:rsidR="00E212D5" w:rsidRPr="00E74119" w:rsidRDefault="00E212D5" w:rsidP="00E74119">
      <w:pPr>
        <w:spacing w:after="0" w:line="288" w:lineRule="auto"/>
        <w:ind w:left="851"/>
        <w:jc w:val="both"/>
        <w:rPr>
          <w:rFonts w:ascii="Arial" w:eastAsia="Times New Roman" w:hAnsi="Arial" w:cs="Arial"/>
          <w:lang w:eastAsia="es-MX"/>
        </w:rPr>
      </w:pPr>
    </w:p>
    <w:p w:rsidR="00E212D5" w:rsidRPr="00E74119" w:rsidRDefault="00E212D5" w:rsidP="00E74119">
      <w:pPr>
        <w:spacing w:after="0" w:line="288" w:lineRule="auto"/>
        <w:ind w:left="851"/>
        <w:jc w:val="both"/>
        <w:rPr>
          <w:rFonts w:ascii="Arial" w:eastAsia="Times New Roman" w:hAnsi="Arial" w:cs="Arial"/>
          <w:lang w:eastAsia="es-MX"/>
        </w:rPr>
      </w:pPr>
      <w:r w:rsidRPr="00E74119">
        <w:rPr>
          <w:rFonts w:ascii="Arial" w:eastAsia="Times New Roman" w:hAnsi="Arial" w:cs="Arial"/>
          <w:b/>
          <w:lang w:eastAsia="es-MX"/>
        </w:rPr>
        <w:t>e)</w:t>
      </w:r>
      <w:r w:rsidRPr="00E74119">
        <w:rPr>
          <w:rFonts w:ascii="Arial" w:eastAsia="Times New Roman" w:hAnsi="Arial" w:cs="Arial"/>
          <w:lang w:eastAsia="es-MX"/>
        </w:rPr>
        <w:t xml:space="preserve"> Fecha de vigencia del comité ejecutivo;</w:t>
      </w:r>
    </w:p>
    <w:p w:rsidR="00E212D5" w:rsidRPr="00E74119" w:rsidRDefault="00E212D5" w:rsidP="00E74119">
      <w:pPr>
        <w:spacing w:after="0" w:line="288" w:lineRule="auto"/>
        <w:ind w:left="851"/>
        <w:jc w:val="both"/>
        <w:rPr>
          <w:rFonts w:ascii="Arial" w:eastAsia="Times New Roman" w:hAnsi="Arial" w:cs="Arial"/>
          <w:lang w:eastAsia="es-MX"/>
        </w:rPr>
      </w:pPr>
    </w:p>
    <w:p w:rsidR="00E212D5" w:rsidRPr="00E74119" w:rsidRDefault="00E212D5" w:rsidP="00E74119">
      <w:pPr>
        <w:spacing w:after="0" w:line="288" w:lineRule="auto"/>
        <w:ind w:left="851"/>
        <w:jc w:val="both"/>
        <w:rPr>
          <w:rFonts w:ascii="Arial" w:eastAsia="Times New Roman" w:hAnsi="Arial" w:cs="Arial"/>
          <w:lang w:eastAsia="es-MX"/>
        </w:rPr>
      </w:pPr>
      <w:r w:rsidRPr="00E74119">
        <w:rPr>
          <w:rFonts w:ascii="Arial" w:eastAsia="Times New Roman" w:hAnsi="Arial" w:cs="Arial"/>
          <w:b/>
          <w:lang w:eastAsia="es-MX"/>
        </w:rPr>
        <w:t>f)</w:t>
      </w:r>
      <w:r w:rsidRPr="00E74119">
        <w:rPr>
          <w:rFonts w:ascii="Arial" w:eastAsia="Times New Roman" w:hAnsi="Arial" w:cs="Arial"/>
          <w:lang w:eastAsia="es-MX"/>
        </w:rPr>
        <w:t xml:space="preserve"> Número de socios;</w:t>
      </w:r>
    </w:p>
    <w:p w:rsidR="00E212D5" w:rsidRPr="00E74119" w:rsidRDefault="00E212D5" w:rsidP="00E74119">
      <w:pPr>
        <w:spacing w:after="0" w:line="288" w:lineRule="auto"/>
        <w:ind w:left="851"/>
        <w:jc w:val="both"/>
        <w:rPr>
          <w:rFonts w:ascii="Arial" w:eastAsia="Times New Roman" w:hAnsi="Arial" w:cs="Arial"/>
          <w:lang w:eastAsia="es-MX"/>
        </w:rPr>
      </w:pPr>
    </w:p>
    <w:p w:rsidR="00E212D5" w:rsidRPr="00E74119" w:rsidRDefault="00E212D5" w:rsidP="00E74119">
      <w:pPr>
        <w:spacing w:after="0" w:line="288" w:lineRule="auto"/>
        <w:ind w:left="851"/>
        <w:jc w:val="both"/>
        <w:rPr>
          <w:rFonts w:ascii="Arial" w:eastAsia="Times New Roman" w:hAnsi="Arial" w:cs="Arial"/>
          <w:lang w:eastAsia="es-MX"/>
        </w:rPr>
      </w:pPr>
      <w:r w:rsidRPr="00E74119">
        <w:rPr>
          <w:rFonts w:ascii="Arial" w:eastAsia="Times New Roman" w:hAnsi="Arial" w:cs="Arial"/>
          <w:b/>
          <w:lang w:eastAsia="es-MX"/>
        </w:rPr>
        <w:t>g)</w:t>
      </w:r>
      <w:r w:rsidRPr="00E74119">
        <w:rPr>
          <w:rFonts w:ascii="Arial" w:eastAsia="Times New Roman" w:hAnsi="Arial" w:cs="Arial"/>
          <w:lang w:eastAsia="es-MX"/>
        </w:rPr>
        <w:t xml:space="preserve"> Centro de trabajo al que pertenezcan, y</w:t>
      </w:r>
    </w:p>
    <w:p w:rsidR="00E212D5" w:rsidRPr="00E74119" w:rsidRDefault="00E212D5" w:rsidP="00E74119">
      <w:pPr>
        <w:spacing w:after="0" w:line="288" w:lineRule="auto"/>
        <w:ind w:left="851"/>
        <w:jc w:val="both"/>
        <w:rPr>
          <w:rFonts w:ascii="Arial" w:eastAsia="Times New Roman" w:hAnsi="Arial" w:cs="Arial"/>
          <w:lang w:eastAsia="es-MX"/>
        </w:rPr>
      </w:pPr>
    </w:p>
    <w:p w:rsidR="00E212D5" w:rsidRPr="00E74119" w:rsidRDefault="00E212D5" w:rsidP="00E74119">
      <w:pPr>
        <w:spacing w:after="0" w:line="288" w:lineRule="auto"/>
        <w:ind w:left="851"/>
        <w:jc w:val="both"/>
        <w:rPr>
          <w:rFonts w:ascii="Arial" w:eastAsia="Times New Roman" w:hAnsi="Arial" w:cs="Arial"/>
          <w:lang w:eastAsia="es-MX"/>
        </w:rPr>
      </w:pPr>
      <w:r w:rsidRPr="00E74119">
        <w:rPr>
          <w:rFonts w:ascii="Arial" w:eastAsia="Times New Roman" w:hAnsi="Arial" w:cs="Arial"/>
          <w:b/>
          <w:lang w:eastAsia="es-MX"/>
        </w:rPr>
        <w:t>h)</w:t>
      </w:r>
      <w:r w:rsidRPr="00E74119">
        <w:rPr>
          <w:rFonts w:ascii="Arial" w:eastAsia="Times New Roman" w:hAnsi="Arial" w:cs="Arial"/>
          <w:lang w:eastAsia="es-MX"/>
        </w:rPr>
        <w:t xml:space="preserve"> Central a la que pertenezcan, en su caso;</w:t>
      </w:r>
    </w:p>
    <w:p w:rsidR="00E212D5" w:rsidRPr="00E74119" w:rsidRDefault="00E212D5" w:rsidP="00E74119">
      <w:pPr>
        <w:spacing w:after="0" w:line="288" w:lineRule="auto"/>
        <w:ind w:left="567"/>
        <w:jc w:val="both"/>
        <w:rPr>
          <w:rFonts w:ascii="Arial" w:eastAsia="Times New Roman" w:hAnsi="Arial" w:cs="Arial"/>
          <w:lang w:eastAsia="es-MX"/>
        </w:rPr>
      </w:pPr>
    </w:p>
    <w:p w:rsidR="00E212D5" w:rsidRPr="00E74119" w:rsidRDefault="00E212D5" w:rsidP="00E74119">
      <w:pPr>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II.</w:t>
      </w:r>
      <w:r w:rsidRPr="00E74119">
        <w:rPr>
          <w:rFonts w:ascii="Arial" w:eastAsia="Times New Roman" w:hAnsi="Arial" w:cs="Arial"/>
          <w:lang w:eastAsia="es-MX"/>
        </w:rPr>
        <w:t xml:space="preserve"> Las tomas de nota;</w:t>
      </w:r>
    </w:p>
    <w:p w:rsidR="00E212D5" w:rsidRPr="00E74119" w:rsidRDefault="00E212D5" w:rsidP="00E74119">
      <w:pPr>
        <w:spacing w:after="0" w:line="288" w:lineRule="auto"/>
        <w:ind w:left="567"/>
        <w:jc w:val="both"/>
        <w:rPr>
          <w:rFonts w:ascii="Arial" w:eastAsia="Times New Roman" w:hAnsi="Arial" w:cs="Arial"/>
          <w:lang w:eastAsia="es-MX"/>
        </w:rPr>
      </w:pPr>
    </w:p>
    <w:p w:rsidR="00E212D5" w:rsidRPr="00E74119" w:rsidRDefault="00E212D5" w:rsidP="00E74119">
      <w:pPr>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III.</w:t>
      </w:r>
      <w:r w:rsidRPr="00E74119">
        <w:rPr>
          <w:rFonts w:ascii="Arial" w:eastAsia="Times New Roman" w:hAnsi="Arial" w:cs="Arial"/>
          <w:lang w:eastAsia="es-MX"/>
        </w:rPr>
        <w:t xml:space="preserve"> El estatuto;</w:t>
      </w:r>
    </w:p>
    <w:p w:rsidR="00E212D5" w:rsidRPr="00E74119" w:rsidRDefault="00E212D5" w:rsidP="00E74119">
      <w:pPr>
        <w:spacing w:after="0" w:line="288" w:lineRule="auto"/>
        <w:ind w:left="567"/>
        <w:jc w:val="both"/>
        <w:rPr>
          <w:rFonts w:ascii="Arial" w:eastAsia="Times New Roman" w:hAnsi="Arial" w:cs="Arial"/>
          <w:lang w:eastAsia="es-MX"/>
        </w:rPr>
      </w:pPr>
    </w:p>
    <w:p w:rsidR="00E212D5" w:rsidRPr="00E74119" w:rsidRDefault="00E212D5" w:rsidP="00E74119">
      <w:pPr>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IV.</w:t>
      </w:r>
      <w:r w:rsidRPr="00E74119">
        <w:rPr>
          <w:rFonts w:ascii="Arial" w:eastAsia="Times New Roman" w:hAnsi="Arial" w:cs="Arial"/>
          <w:lang w:eastAsia="es-MX"/>
        </w:rPr>
        <w:t xml:space="preserve"> El padrón de socios;</w:t>
      </w:r>
    </w:p>
    <w:p w:rsidR="00E212D5" w:rsidRPr="00E74119" w:rsidRDefault="00E212D5" w:rsidP="00E74119">
      <w:pPr>
        <w:spacing w:after="0" w:line="288" w:lineRule="auto"/>
        <w:ind w:left="567"/>
        <w:jc w:val="both"/>
        <w:rPr>
          <w:rFonts w:ascii="Arial" w:eastAsia="Times New Roman" w:hAnsi="Arial" w:cs="Arial"/>
          <w:lang w:eastAsia="es-MX"/>
        </w:rPr>
      </w:pPr>
    </w:p>
    <w:p w:rsidR="00E212D5" w:rsidRPr="00E74119" w:rsidRDefault="00E212D5" w:rsidP="00E74119">
      <w:pPr>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V.</w:t>
      </w:r>
      <w:r w:rsidRPr="00E74119">
        <w:rPr>
          <w:rFonts w:ascii="Arial" w:eastAsia="Times New Roman" w:hAnsi="Arial" w:cs="Arial"/>
          <w:lang w:eastAsia="es-MX"/>
        </w:rPr>
        <w:t xml:space="preserve"> Las actas de asamblea;</w:t>
      </w:r>
    </w:p>
    <w:p w:rsidR="00E212D5" w:rsidRPr="00E74119" w:rsidRDefault="00E212D5" w:rsidP="00E74119">
      <w:pPr>
        <w:spacing w:after="0" w:line="288" w:lineRule="auto"/>
        <w:ind w:left="567"/>
        <w:jc w:val="both"/>
        <w:rPr>
          <w:rFonts w:ascii="Arial" w:eastAsia="Times New Roman" w:hAnsi="Arial" w:cs="Arial"/>
          <w:lang w:eastAsia="es-MX"/>
        </w:rPr>
      </w:pPr>
    </w:p>
    <w:p w:rsidR="00E212D5" w:rsidRPr="00E74119" w:rsidRDefault="00E212D5" w:rsidP="00E74119">
      <w:pPr>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VI.</w:t>
      </w:r>
      <w:r w:rsidRPr="00E74119">
        <w:rPr>
          <w:rFonts w:ascii="Arial" w:eastAsia="Times New Roman" w:hAnsi="Arial" w:cs="Arial"/>
          <w:lang w:eastAsia="es-MX"/>
        </w:rPr>
        <w:t xml:space="preserve"> Los reglamentos interiores de trabajo;</w:t>
      </w:r>
    </w:p>
    <w:p w:rsidR="00E212D5" w:rsidRPr="00E74119" w:rsidRDefault="00E212D5" w:rsidP="00E74119">
      <w:pPr>
        <w:spacing w:after="0" w:line="288" w:lineRule="auto"/>
        <w:ind w:left="567"/>
        <w:jc w:val="both"/>
        <w:rPr>
          <w:rFonts w:ascii="Arial" w:eastAsia="Times New Roman" w:hAnsi="Arial" w:cs="Arial"/>
          <w:lang w:eastAsia="es-MX"/>
        </w:rPr>
      </w:pPr>
    </w:p>
    <w:p w:rsidR="00E212D5" w:rsidRPr="00E74119" w:rsidRDefault="00E212D5" w:rsidP="00E74119">
      <w:pPr>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VII.</w:t>
      </w:r>
      <w:r w:rsidRPr="00E74119">
        <w:rPr>
          <w:rFonts w:ascii="Arial" w:eastAsia="Times New Roman" w:hAnsi="Arial" w:cs="Arial"/>
          <w:lang w:eastAsia="es-MX"/>
        </w:rPr>
        <w:t xml:space="preserve"> Los contratos colectivos, incluyendo el tabulador, convenios y las condiciones generales de trabajo; y</w:t>
      </w:r>
    </w:p>
    <w:p w:rsidR="00E212D5" w:rsidRPr="00E74119" w:rsidRDefault="00E212D5" w:rsidP="00E74119">
      <w:pPr>
        <w:spacing w:after="0" w:line="288" w:lineRule="auto"/>
        <w:ind w:left="567"/>
        <w:jc w:val="both"/>
        <w:rPr>
          <w:rFonts w:ascii="Arial" w:eastAsia="Times New Roman" w:hAnsi="Arial" w:cs="Arial"/>
          <w:lang w:eastAsia="es-MX"/>
        </w:rPr>
      </w:pPr>
    </w:p>
    <w:p w:rsidR="00E212D5" w:rsidRPr="00E74119" w:rsidRDefault="00E212D5" w:rsidP="00E74119">
      <w:pPr>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VIII.</w:t>
      </w:r>
      <w:r w:rsidRPr="00E74119">
        <w:rPr>
          <w:rFonts w:ascii="Arial" w:eastAsia="Times New Roman" w:hAnsi="Arial" w:cs="Arial"/>
          <w:lang w:eastAsia="es-MX"/>
        </w:rPr>
        <w:t xml:space="preserve"> Todos los documentos contenidos en el Expediente de registro sindical y de contratos colectivos de trabajo.</w:t>
      </w:r>
    </w:p>
    <w:p w:rsidR="00E212D5" w:rsidRPr="00E74119" w:rsidRDefault="00E212D5" w:rsidP="00E74119">
      <w:pPr>
        <w:spacing w:after="0" w:line="288" w:lineRule="auto"/>
        <w:jc w:val="both"/>
        <w:rPr>
          <w:rFonts w:ascii="Arial" w:eastAsia="Times New Roman" w:hAnsi="Arial" w:cs="Arial"/>
          <w:lang w:eastAsia="es-MX"/>
        </w:rPr>
      </w:pPr>
    </w:p>
    <w:p w:rsidR="00E212D5" w:rsidRPr="00E74119" w:rsidRDefault="00E212D5" w:rsidP="00E74119">
      <w:pPr>
        <w:spacing w:after="0" w:line="288" w:lineRule="auto"/>
        <w:jc w:val="both"/>
        <w:rPr>
          <w:rFonts w:ascii="Arial" w:eastAsia="Times New Roman" w:hAnsi="Arial" w:cs="Arial"/>
          <w:lang w:eastAsia="es-MX"/>
        </w:rPr>
      </w:pPr>
      <w:r w:rsidRPr="00E74119">
        <w:rPr>
          <w:rFonts w:ascii="Arial" w:eastAsia="Times New Roman" w:hAnsi="Arial" w:cs="Arial"/>
          <w:lang w:eastAsia="es-MX"/>
        </w:rPr>
        <w:t>Las autoridades administrativas y jurisdiccionales en materia laboral deberán expedir copias de los documentos que obren en los Expedientes de los registros a los solicitantes que los requieran, de conformidad con el procedimiento de acceso a la información.</w:t>
      </w:r>
    </w:p>
    <w:p w:rsidR="00E212D5" w:rsidRPr="00E74119" w:rsidRDefault="00E212D5" w:rsidP="00E74119">
      <w:pPr>
        <w:spacing w:after="0" w:line="288" w:lineRule="auto"/>
        <w:jc w:val="both"/>
        <w:rPr>
          <w:rFonts w:ascii="Arial" w:eastAsia="Times New Roman" w:hAnsi="Arial" w:cs="Arial"/>
          <w:lang w:eastAsia="es-MX"/>
        </w:rPr>
      </w:pPr>
    </w:p>
    <w:p w:rsidR="00E212D5" w:rsidRPr="00E74119" w:rsidRDefault="00E212D5" w:rsidP="00E74119">
      <w:pPr>
        <w:spacing w:after="0" w:line="288" w:lineRule="auto"/>
        <w:jc w:val="both"/>
        <w:rPr>
          <w:rFonts w:ascii="Arial" w:eastAsia="Times New Roman" w:hAnsi="Arial" w:cs="Arial"/>
          <w:lang w:eastAsia="es-MX"/>
        </w:rPr>
      </w:pPr>
      <w:r w:rsidRPr="00E74119">
        <w:rPr>
          <w:rFonts w:ascii="Arial" w:eastAsia="Times New Roman" w:hAnsi="Arial" w:cs="Arial"/>
          <w:lang w:eastAsia="es-MX"/>
        </w:rPr>
        <w:t>Por lo que se refiere a los documentos que obran en el Expediente de registro de las asociaciones, únicamente estará clasificada como información confidencial, los domicilios de los trabajadores señalados en los padrones de socios.</w:t>
      </w:r>
    </w:p>
    <w:p w:rsidR="00E212D5" w:rsidRPr="00E74119" w:rsidRDefault="00E212D5" w:rsidP="00E74119">
      <w:pPr>
        <w:spacing w:after="0" w:line="288" w:lineRule="auto"/>
        <w:jc w:val="both"/>
        <w:rPr>
          <w:rFonts w:ascii="Arial" w:hAnsi="Arial" w:cs="Arial"/>
        </w:rPr>
      </w:pPr>
    </w:p>
    <w:p w:rsidR="00E212D5" w:rsidRPr="00E74119" w:rsidRDefault="0035438A" w:rsidP="00E74119">
      <w:pPr>
        <w:spacing w:after="0" w:line="288" w:lineRule="auto"/>
        <w:jc w:val="both"/>
        <w:rPr>
          <w:rFonts w:ascii="Arial" w:eastAsia="Times New Roman" w:hAnsi="Arial" w:cs="Arial"/>
          <w:lang w:eastAsia="es-MX"/>
        </w:rPr>
      </w:pPr>
      <w:r>
        <w:rPr>
          <w:rFonts w:ascii="Arial" w:eastAsia="Times New Roman" w:hAnsi="Arial" w:cs="Arial"/>
          <w:b/>
          <w:lang w:eastAsia="es-MX"/>
        </w:rPr>
        <w:t>ARTÍCULO 83</w:t>
      </w:r>
      <w:r w:rsidR="00E212D5" w:rsidRPr="00E74119">
        <w:rPr>
          <w:rFonts w:ascii="Arial" w:eastAsia="Times New Roman" w:hAnsi="Arial" w:cs="Arial"/>
          <w:b/>
          <w:lang w:eastAsia="es-MX"/>
        </w:rPr>
        <w:t>.</w:t>
      </w:r>
      <w:r w:rsidR="00E212D5" w:rsidRPr="00E74119">
        <w:rPr>
          <w:rFonts w:ascii="Arial" w:eastAsia="Times New Roman" w:hAnsi="Arial" w:cs="Arial"/>
          <w:lang w:eastAsia="es-MX"/>
        </w:rPr>
        <w:t xml:space="preserve"> Además de lo señalado en el </w:t>
      </w:r>
      <w:r w:rsidR="00E212D5" w:rsidRPr="00BB62CD">
        <w:rPr>
          <w:rFonts w:ascii="Arial" w:eastAsia="Times New Roman" w:hAnsi="Arial" w:cs="Arial"/>
          <w:lang w:eastAsia="es-MX"/>
        </w:rPr>
        <w:t>Capítulo II del presente Título</w:t>
      </w:r>
      <w:r w:rsidR="00E212D5" w:rsidRPr="00E74119">
        <w:rPr>
          <w:rFonts w:ascii="Arial" w:eastAsia="Times New Roman" w:hAnsi="Arial" w:cs="Arial"/>
          <w:lang w:eastAsia="es-MX"/>
        </w:rPr>
        <w:t xml:space="preserve"> y </w:t>
      </w:r>
      <w:r w:rsidR="00E212D5" w:rsidRPr="002C0340">
        <w:rPr>
          <w:rFonts w:ascii="Arial" w:eastAsia="Times New Roman" w:hAnsi="Arial" w:cs="Arial"/>
          <w:lang w:eastAsia="es-MX"/>
        </w:rPr>
        <w:t xml:space="preserve">el artículo </w:t>
      </w:r>
      <w:r w:rsidR="00BB62CD" w:rsidRPr="002C0340">
        <w:rPr>
          <w:rFonts w:ascii="Arial" w:eastAsia="Times New Roman" w:hAnsi="Arial" w:cs="Arial"/>
          <w:lang w:eastAsia="es-MX"/>
        </w:rPr>
        <w:t>77</w:t>
      </w:r>
      <w:r w:rsidR="00E212D5" w:rsidRPr="002C0340">
        <w:rPr>
          <w:rFonts w:ascii="Arial" w:eastAsia="Times New Roman" w:hAnsi="Arial" w:cs="Arial"/>
          <w:lang w:eastAsia="es-MX"/>
        </w:rPr>
        <w:t xml:space="preserve"> de</w:t>
      </w:r>
      <w:r w:rsidR="00E212D5" w:rsidRPr="00E74119">
        <w:rPr>
          <w:rFonts w:ascii="Arial" w:eastAsia="Times New Roman" w:hAnsi="Arial" w:cs="Arial"/>
          <w:lang w:eastAsia="es-MX"/>
        </w:rPr>
        <w:t xml:space="preserve"> la presente Ley, los Ayuntamientos deberán publicar, difundir y mantener actualizada y accesible, la información siguiente:</w:t>
      </w:r>
    </w:p>
    <w:p w:rsidR="00E212D5" w:rsidRPr="00E74119" w:rsidRDefault="00E212D5" w:rsidP="00E74119">
      <w:pPr>
        <w:spacing w:after="0" w:line="288" w:lineRule="auto"/>
        <w:jc w:val="both"/>
        <w:rPr>
          <w:rFonts w:ascii="Arial" w:eastAsia="Times New Roman" w:hAnsi="Arial" w:cs="Arial"/>
          <w:lang w:eastAsia="es-MX"/>
        </w:rPr>
      </w:pPr>
    </w:p>
    <w:p w:rsidR="00E212D5" w:rsidRPr="00E74119" w:rsidRDefault="00E212D5" w:rsidP="00E74119">
      <w:pPr>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 xml:space="preserve">I. </w:t>
      </w:r>
      <w:r w:rsidRPr="00E74119">
        <w:rPr>
          <w:rFonts w:ascii="Arial" w:eastAsia="Times New Roman" w:hAnsi="Arial" w:cs="Arial"/>
          <w:lang w:eastAsia="es-MX"/>
        </w:rPr>
        <w:t>El contenido de las gacetas municipales, las cuales deberán comprender los resolutivos y acuerdos aprobados por los ayuntamientos;</w:t>
      </w:r>
    </w:p>
    <w:p w:rsidR="00E212D5" w:rsidRPr="00E74119" w:rsidRDefault="00E212D5" w:rsidP="00E74119">
      <w:pPr>
        <w:spacing w:after="0" w:line="288" w:lineRule="auto"/>
        <w:ind w:left="567"/>
        <w:jc w:val="both"/>
        <w:rPr>
          <w:rFonts w:ascii="Arial" w:eastAsia="Times New Roman" w:hAnsi="Arial" w:cs="Arial"/>
          <w:b/>
          <w:lang w:eastAsia="es-MX"/>
        </w:rPr>
      </w:pPr>
    </w:p>
    <w:p w:rsidR="00E212D5" w:rsidRPr="00E74119" w:rsidRDefault="00E212D5" w:rsidP="00E74119">
      <w:pPr>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 xml:space="preserve">II. </w:t>
      </w:r>
      <w:r w:rsidRPr="00E74119">
        <w:rPr>
          <w:rFonts w:ascii="Arial" w:eastAsia="Times New Roman" w:hAnsi="Arial" w:cs="Arial"/>
          <w:lang w:eastAsia="es-MX"/>
        </w:rPr>
        <w:t>Las Actas de sesiones de Cabildo, los controles de asistencia de los integrantes del Ayuntamiento a las sesiones de cabildo y el sentido de votación de los miembros del cabildo sobre las iniciativas o acuerdos;</w:t>
      </w:r>
    </w:p>
    <w:p w:rsidR="00E212D5" w:rsidRPr="00E74119" w:rsidRDefault="00E212D5" w:rsidP="00E74119">
      <w:pPr>
        <w:spacing w:after="0" w:line="288" w:lineRule="auto"/>
        <w:ind w:left="567"/>
        <w:jc w:val="both"/>
        <w:rPr>
          <w:rFonts w:ascii="Arial" w:eastAsia="Times New Roman" w:hAnsi="Arial" w:cs="Arial"/>
          <w:b/>
          <w:lang w:eastAsia="es-MX"/>
        </w:rPr>
      </w:pPr>
    </w:p>
    <w:p w:rsidR="00E212D5" w:rsidRPr="00E74119" w:rsidRDefault="00E212D5" w:rsidP="00E74119">
      <w:pPr>
        <w:spacing w:after="0" w:line="288" w:lineRule="auto"/>
        <w:ind w:left="567"/>
        <w:jc w:val="both"/>
        <w:rPr>
          <w:rFonts w:ascii="Arial" w:eastAsia="Times New Roman" w:hAnsi="Arial" w:cs="Arial"/>
          <w:b/>
          <w:lang w:eastAsia="es-MX"/>
        </w:rPr>
      </w:pPr>
      <w:r w:rsidRPr="00E74119">
        <w:rPr>
          <w:rFonts w:ascii="Arial" w:eastAsia="Times New Roman" w:hAnsi="Arial" w:cs="Arial"/>
          <w:b/>
          <w:lang w:eastAsia="es-MX"/>
        </w:rPr>
        <w:t xml:space="preserve">III. </w:t>
      </w:r>
      <w:r w:rsidRPr="00E74119">
        <w:rPr>
          <w:rFonts w:ascii="Arial" w:eastAsia="Times New Roman" w:hAnsi="Arial" w:cs="Arial"/>
          <w:lang w:eastAsia="es-MX"/>
        </w:rPr>
        <w:t>Las cantidades recibidas por concepto de recursos propios;</w:t>
      </w:r>
    </w:p>
    <w:p w:rsidR="00E212D5" w:rsidRPr="00E74119" w:rsidRDefault="00E212D5" w:rsidP="00E74119">
      <w:pPr>
        <w:spacing w:after="0" w:line="288" w:lineRule="auto"/>
        <w:ind w:left="567"/>
        <w:jc w:val="both"/>
        <w:rPr>
          <w:rFonts w:ascii="Arial" w:eastAsia="Times New Roman" w:hAnsi="Arial" w:cs="Arial"/>
          <w:b/>
          <w:lang w:eastAsia="es-MX"/>
        </w:rPr>
      </w:pPr>
    </w:p>
    <w:p w:rsidR="00E212D5" w:rsidRPr="00E74119" w:rsidRDefault="00E212D5" w:rsidP="00E74119">
      <w:pPr>
        <w:spacing w:after="0" w:line="288" w:lineRule="auto"/>
        <w:ind w:left="567"/>
        <w:jc w:val="both"/>
        <w:rPr>
          <w:rFonts w:ascii="Arial" w:eastAsia="Times New Roman" w:hAnsi="Arial" w:cs="Arial"/>
          <w:b/>
          <w:lang w:eastAsia="es-MX"/>
        </w:rPr>
      </w:pPr>
      <w:r w:rsidRPr="00E74119">
        <w:rPr>
          <w:rFonts w:ascii="Arial" w:eastAsia="Times New Roman" w:hAnsi="Arial" w:cs="Arial"/>
          <w:b/>
          <w:lang w:eastAsia="es-MX"/>
        </w:rPr>
        <w:t xml:space="preserve">IV. </w:t>
      </w:r>
      <w:r w:rsidRPr="00E74119">
        <w:rPr>
          <w:rFonts w:ascii="Arial" w:eastAsia="Times New Roman" w:hAnsi="Arial" w:cs="Arial"/>
          <w:lang w:eastAsia="es-MX"/>
        </w:rPr>
        <w:t>Los indicadores de los servicios públicos que presten;</w:t>
      </w:r>
    </w:p>
    <w:p w:rsidR="00E212D5" w:rsidRPr="00E74119" w:rsidRDefault="00E212D5" w:rsidP="00E74119">
      <w:pPr>
        <w:spacing w:after="0" w:line="288" w:lineRule="auto"/>
        <w:ind w:left="567"/>
        <w:jc w:val="both"/>
        <w:rPr>
          <w:rFonts w:ascii="Arial" w:eastAsia="Times New Roman" w:hAnsi="Arial" w:cs="Arial"/>
          <w:b/>
          <w:lang w:eastAsia="es-MX"/>
        </w:rPr>
      </w:pPr>
    </w:p>
    <w:p w:rsidR="00E212D5" w:rsidRPr="00E74119" w:rsidRDefault="00E212D5" w:rsidP="00E74119">
      <w:pPr>
        <w:spacing w:after="0" w:line="288" w:lineRule="auto"/>
        <w:ind w:left="567"/>
        <w:jc w:val="both"/>
        <w:rPr>
          <w:rFonts w:ascii="Arial" w:eastAsia="Times New Roman" w:hAnsi="Arial" w:cs="Arial"/>
          <w:b/>
          <w:lang w:eastAsia="es-MX"/>
        </w:rPr>
      </w:pPr>
      <w:r w:rsidRPr="00E74119">
        <w:rPr>
          <w:rFonts w:ascii="Arial" w:eastAsia="Times New Roman" w:hAnsi="Arial" w:cs="Arial"/>
          <w:b/>
          <w:lang w:eastAsia="es-MX"/>
        </w:rPr>
        <w:t xml:space="preserve">V. </w:t>
      </w:r>
      <w:r w:rsidRPr="00E74119">
        <w:rPr>
          <w:rFonts w:ascii="Arial" w:eastAsia="Times New Roman" w:hAnsi="Arial" w:cs="Arial"/>
          <w:lang w:eastAsia="es-MX"/>
        </w:rPr>
        <w:t>El calendario con las actividades culturales, deportivas y recreativas a realizar;</w:t>
      </w:r>
    </w:p>
    <w:p w:rsidR="00E212D5" w:rsidRPr="00E74119" w:rsidRDefault="00E212D5" w:rsidP="00E74119">
      <w:pPr>
        <w:spacing w:after="0" w:line="288" w:lineRule="auto"/>
        <w:ind w:left="567"/>
        <w:jc w:val="both"/>
        <w:rPr>
          <w:rFonts w:ascii="Arial" w:eastAsia="Times New Roman" w:hAnsi="Arial" w:cs="Arial"/>
          <w:b/>
          <w:lang w:eastAsia="es-MX"/>
        </w:rPr>
      </w:pPr>
    </w:p>
    <w:p w:rsidR="00E212D5" w:rsidRPr="00E74119" w:rsidRDefault="00E212D5" w:rsidP="00E74119">
      <w:pPr>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 xml:space="preserve">VI. </w:t>
      </w:r>
      <w:r w:rsidRPr="00E74119">
        <w:rPr>
          <w:rFonts w:ascii="Arial" w:eastAsia="Times New Roman" w:hAnsi="Arial" w:cs="Arial"/>
          <w:lang w:eastAsia="es-MX"/>
        </w:rPr>
        <w:t>Los Planes Municipales de Desarrollo; y</w:t>
      </w:r>
    </w:p>
    <w:p w:rsidR="00E212D5" w:rsidRPr="00E74119" w:rsidRDefault="00E212D5" w:rsidP="00E74119">
      <w:pPr>
        <w:spacing w:after="0" w:line="288" w:lineRule="auto"/>
        <w:ind w:left="567"/>
        <w:jc w:val="both"/>
        <w:rPr>
          <w:rFonts w:ascii="Arial" w:eastAsia="Times New Roman" w:hAnsi="Arial" w:cs="Arial"/>
          <w:b/>
          <w:lang w:eastAsia="es-MX"/>
        </w:rPr>
      </w:pPr>
    </w:p>
    <w:p w:rsidR="00E212D5" w:rsidRPr="00E74119" w:rsidRDefault="00E212D5" w:rsidP="00E74119">
      <w:pPr>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VII.</w:t>
      </w:r>
      <w:r w:rsidRPr="00E74119">
        <w:rPr>
          <w:rFonts w:ascii="Arial" w:eastAsia="Times New Roman" w:hAnsi="Arial" w:cs="Arial"/>
          <w:lang w:eastAsia="es-MX"/>
        </w:rPr>
        <w:t xml:space="preserve"> Los indicadores de los servicios públicos que presten.</w:t>
      </w:r>
    </w:p>
    <w:p w:rsidR="00E212D5" w:rsidRPr="00E74119" w:rsidRDefault="00E212D5" w:rsidP="00E74119">
      <w:pPr>
        <w:spacing w:after="0" w:line="288" w:lineRule="auto"/>
        <w:jc w:val="both"/>
        <w:rPr>
          <w:rFonts w:ascii="Arial" w:eastAsia="Times New Roman" w:hAnsi="Arial" w:cs="Arial"/>
          <w:lang w:eastAsia="es-MX"/>
        </w:rPr>
      </w:pPr>
    </w:p>
    <w:p w:rsidR="00E212D5" w:rsidRPr="00E74119" w:rsidRDefault="00E212D5" w:rsidP="00E74119">
      <w:pPr>
        <w:spacing w:after="0" w:line="288" w:lineRule="auto"/>
        <w:jc w:val="both"/>
        <w:rPr>
          <w:rFonts w:ascii="Arial" w:hAnsi="Arial" w:cs="Arial"/>
        </w:rPr>
      </w:pPr>
      <w:r w:rsidRPr="00E74119">
        <w:rPr>
          <w:rFonts w:ascii="Arial" w:eastAsia="Times New Roman" w:hAnsi="Arial" w:cs="Arial"/>
          <w:lang w:eastAsia="es-MX"/>
        </w:rPr>
        <w:t>En caso de que los municipios tengan menos de 70,000 habitantes y no cuenten con las condiciones para publicar la información a través de medios electrónicos correspondientes, deberán difundirla a través de otros medios.</w:t>
      </w:r>
    </w:p>
    <w:p w:rsidR="00E212D5" w:rsidRPr="00E74119" w:rsidRDefault="00E212D5" w:rsidP="00E74119">
      <w:pPr>
        <w:spacing w:after="0" w:line="288" w:lineRule="auto"/>
        <w:jc w:val="both"/>
        <w:rPr>
          <w:rFonts w:ascii="Arial" w:hAnsi="Arial" w:cs="Arial"/>
        </w:rPr>
      </w:pPr>
    </w:p>
    <w:p w:rsidR="00E212D5" w:rsidRPr="00E74119" w:rsidRDefault="0035438A" w:rsidP="00E74119">
      <w:pPr>
        <w:spacing w:after="0" w:line="288" w:lineRule="auto"/>
        <w:jc w:val="both"/>
        <w:rPr>
          <w:rFonts w:ascii="Arial" w:hAnsi="Arial" w:cs="Arial"/>
        </w:rPr>
      </w:pPr>
      <w:r>
        <w:rPr>
          <w:rFonts w:ascii="Arial" w:hAnsi="Arial" w:cs="Arial"/>
          <w:b/>
        </w:rPr>
        <w:t>ARTÍCULO 84</w:t>
      </w:r>
      <w:r w:rsidR="00E212D5" w:rsidRPr="00E74119">
        <w:rPr>
          <w:rFonts w:ascii="Arial" w:hAnsi="Arial" w:cs="Arial"/>
          <w:b/>
        </w:rPr>
        <w:t>.</w:t>
      </w:r>
      <w:r w:rsidR="00E212D5" w:rsidRPr="00E74119">
        <w:rPr>
          <w:rFonts w:ascii="Arial" w:hAnsi="Arial" w:cs="Arial"/>
        </w:rPr>
        <w:t xml:space="preserve"> Además de lo señalado en el </w:t>
      </w:r>
      <w:r w:rsidR="00E212D5" w:rsidRPr="00BB62CD">
        <w:rPr>
          <w:rFonts w:ascii="Arial" w:hAnsi="Arial" w:cs="Arial"/>
        </w:rPr>
        <w:t>Capítulo II del presente Título,</w:t>
      </w:r>
      <w:r w:rsidR="00E212D5" w:rsidRPr="00E74119">
        <w:rPr>
          <w:rFonts w:ascii="Arial" w:hAnsi="Arial" w:cs="Arial"/>
        </w:rPr>
        <w:t xml:space="preserve"> el Organismo Público Local Electoral, deberá publicar, difundir y mantener actualizada y accesible, la información siguiente:</w:t>
      </w:r>
    </w:p>
    <w:p w:rsidR="00E212D5" w:rsidRPr="00E74119" w:rsidRDefault="00E212D5" w:rsidP="00E74119">
      <w:pPr>
        <w:spacing w:after="0" w:line="288" w:lineRule="auto"/>
        <w:jc w:val="both"/>
        <w:rPr>
          <w:rFonts w:ascii="Arial" w:hAnsi="Arial" w:cs="Arial"/>
        </w:rPr>
      </w:pPr>
    </w:p>
    <w:p w:rsidR="00E212D5" w:rsidRPr="00E74119" w:rsidRDefault="00E212D5" w:rsidP="00E74119">
      <w:pPr>
        <w:spacing w:after="0" w:line="288" w:lineRule="auto"/>
        <w:ind w:left="567"/>
        <w:jc w:val="both"/>
        <w:rPr>
          <w:rFonts w:ascii="Arial" w:hAnsi="Arial" w:cs="Arial"/>
        </w:rPr>
      </w:pPr>
      <w:r w:rsidRPr="00E74119">
        <w:rPr>
          <w:rFonts w:ascii="Arial" w:hAnsi="Arial" w:cs="Arial"/>
          <w:b/>
        </w:rPr>
        <w:t>I.</w:t>
      </w:r>
      <w:r w:rsidRPr="00E74119">
        <w:rPr>
          <w:rFonts w:ascii="Arial" w:hAnsi="Arial" w:cs="Arial"/>
        </w:rPr>
        <w:t xml:space="preserve"> El listado de partidos políticos, asociaciones y agrupaciones políticas o de ciudadanos registrados ante la autoridad electoral;</w:t>
      </w:r>
    </w:p>
    <w:p w:rsidR="00E212D5" w:rsidRPr="00E74119" w:rsidRDefault="00E212D5" w:rsidP="00E74119">
      <w:pPr>
        <w:spacing w:after="0" w:line="288" w:lineRule="auto"/>
        <w:ind w:left="567"/>
        <w:jc w:val="both"/>
        <w:rPr>
          <w:rFonts w:ascii="Arial" w:hAnsi="Arial" w:cs="Arial"/>
        </w:rPr>
      </w:pPr>
    </w:p>
    <w:p w:rsidR="00E212D5" w:rsidRPr="00E74119" w:rsidRDefault="00E212D5" w:rsidP="00E74119">
      <w:pPr>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II.</w:t>
      </w:r>
      <w:r w:rsidRPr="00E74119">
        <w:rPr>
          <w:rFonts w:ascii="Arial" w:eastAsia="Times New Roman" w:hAnsi="Arial" w:cs="Arial"/>
          <w:lang w:eastAsia="es-MX"/>
        </w:rPr>
        <w:t xml:space="preserve"> Los informes que presenten los partidos políticos, asociaciones y agrupaciones políticas o de ciudadanos;</w:t>
      </w:r>
    </w:p>
    <w:p w:rsidR="00E212D5" w:rsidRPr="00E74119" w:rsidRDefault="00E212D5" w:rsidP="00E74119">
      <w:pPr>
        <w:spacing w:after="0" w:line="288" w:lineRule="auto"/>
        <w:ind w:left="567"/>
        <w:jc w:val="both"/>
        <w:rPr>
          <w:rFonts w:ascii="Arial" w:hAnsi="Arial" w:cs="Arial"/>
        </w:rPr>
      </w:pPr>
    </w:p>
    <w:p w:rsidR="00E212D5" w:rsidRPr="00E74119" w:rsidRDefault="00E212D5" w:rsidP="00E74119">
      <w:pPr>
        <w:tabs>
          <w:tab w:val="center" w:pos="4419"/>
        </w:tabs>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III.</w:t>
      </w:r>
      <w:r w:rsidRPr="00E74119">
        <w:rPr>
          <w:rFonts w:ascii="Arial" w:eastAsia="Times New Roman" w:hAnsi="Arial" w:cs="Arial"/>
          <w:lang w:eastAsia="es-MX"/>
        </w:rPr>
        <w:t xml:space="preserve"> La geografía y cartografía electoral;</w:t>
      </w:r>
    </w:p>
    <w:p w:rsidR="00E212D5" w:rsidRPr="00E74119" w:rsidRDefault="00E212D5" w:rsidP="00E74119">
      <w:pPr>
        <w:tabs>
          <w:tab w:val="center" w:pos="4419"/>
        </w:tabs>
        <w:spacing w:after="0" w:line="288" w:lineRule="auto"/>
        <w:ind w:left="567"/>
        <w:jc w:val="both"/>
        <w:rPr>
          <w:rFonts w:ascii="Arial" w:eastAsia="Times New Roman" w:hAnsi="Arial" w:cs="Arial"/>
          <w:lang w:eastAsia="es-MX"/>
        </w:rPr>
      </w:pPr>
    </w:p>
    <w:p w:rsidR="00E212D5" w:rsidRPr="00E74119" w:rsidRDefault="00E212D5" w:rsidP="00E74119">
      <w:pPr>
        <w:spacing w:after="0" w:line="288" w:lineRule="auto"/>
        <w:ind w:left="567"/>
        <w:jc w:val="both"/>
        <w:rPr>
          <w:rFonts w:ascii="Arial" w:hAnsi="Arial" w:cs="Arial"/>
        </w:rPr>
      </w:pPr>
      <w:r w:rsidRPr="00E74119">
        <w:rPr>
          <w:rFonts w:ascii="Arial" w:hAnsi="Arial" w:cs="Arial"/>
          <w:b/>
        </w:rPr>
        <w:t>IV.</w:t>
      </w:r>
      <w:r w:rsidRPr="00E74119">
        <w:rPr>
          <w:rFonts w:ascii="Arial" w:hAnsi="Arial" w:cs="Arial"/>
        </w:rPr>
        <w:t xml:space="preserve"> El registro de candidatos a cargos de elección popular;</w:t>
      </w:r>
    </w:p>
    <w:p w:rsidR="00E212D5" w:rsidRPr="00E74119" w:rsidRDefault="00E212D5" w:rsidP="00E74119">
      <w:pPr>
        <w:tabs>
          <w:tab w:val="center" w:pos="4419"/>
        </w:tabs>
        <w:spacing w:after="0" w:line="288" w:lineRule="auto"/>
        <w:ind w:left="567"/>
        <w:jc w:val="both"/>
        <w:rPr>
          <w:rFonts w:ascii="Arial" w:eastAsia="Times New Roman" w:hAnsi="Arial" w:cs="Arial"/>
          <w:lang w:eastAsia="es-MX"/>
        </w:rPr>
      </w:pPr>
    </w:p>
    <w:p w:rsidR="00E212D5" w:rsidRPr="00E74119" w:rsidRDefault="00E212D5" w:rsidP="00E74119">
      <w:pPr>
        <w:spacing w:after="0" w:line="288" w:lineRule="auto"/>
        <w:ind w:left="567"/>
        <w:jc w:val="both"/>
        <w:rPr>
          <w:rFonts w:ascii="Arial" w:hAnsi="Arial" w:cs="Arial"/>
        </w:rPr>
      </w:pPr>
      <w:r w:rsidRPr="00E74119">
        <w:rPr>
          <w:rFonts w:ascii="Arial" w:hAnsi="Arial" w:cs="Arial"/>
          <w:b/>
        </w:rPr>
        <w:t>V.</w:t>
      </w:r>
      <w:r w:rsidRPr="00E74119">
        <w:rPr>
          <w:rFonts w:ascii="Arial" w:hAnsi="Arial" w:cs="Arial"/>
        </w:rPr>
        <w:t xml:space="preserve"> El catálogo de estaciones de radio y canales de televisión, pautas de transmisión, versiones de spots de los institutos electorales y de los partidos políticos;</w:t>
      </w:r>
    </w:p>
    <w:p w:rsidR="00E212D5" w:rsidRPr="00E74119" w:rsidRDefault="00E212D5" w:rsidP="00E74119">
      <w:pPr>
        <w:spacing w:after="0" w:line="288" w:lineRule="auto"/>
        <w:ind w:left="567"/>
        <w:jc w:val="both"/>
        <w:rPr>
          <w:rFonts w:ascii="Arial" w:hAnsi="Arial" w:cs="Arial"/>
        </w:rPr>
      </w:pPr>
    </w:p>
    <w:p w:rsidR="00E212D5" w:rsidRPr="00E74119" w:rsidRDefault="00E212D5" w:rsidP="00E74119">
      <w:pPr>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VI.</w:t>
      </w:r>
      <w:r w:rsidRPr="00E74119">
        <w:rPr>
          <w:rFonts w:ascii="Arial" w:eastAsia="Times New Roman" w:hAnsi="Arial" w:cs="Arial"/>
          <w:lang w:eastAsia="es-MX"/>
        </w:rPr>
        <w:t xml:space="preserve"> Los montos de financiamiento público por actividades ordinarias, de campaña y específicas otorgadas a los partidos políticos, asociaciones y agrupaciones políticas o de ciudadanos y demás asociaciones políticas, así como los montos autorizados de financiamiento privado y los topes de los gastos de campañas;</w:t>
      </w:r>
    </w:p>
    <w:p w:rsidR="00E212D5" w:rsidRPr="00E74119" w:rsidRDefault="00E212D5" w:rsidP="00E74119">
      <w:pPr>
        <w:spacing w:after="0" w:line="288" w:lineRule="auto"/>
        <w:ind w:left="567"/>
        <w:jc w:val="both"/>
        <w:rPr>
          <w:rFonts w:ascii="Arial" w:eastAsia="Times New Roman" w:hAnsi="Arial" w:cs="Arial"/>
          <w:lang w:eastAsia="es-MX"/>
        </w:rPr>
      </w:pPr>
    </w:p>
    <w:p w:rsidR="00E212D5" w:rsidRPr="00E74119" w:rsidRDefault="00E212D5" w:rsidP="00E74119">
      <w:pPr>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VII.</w:t>
      </w:r>
      <w:r w:rsidRPr="00E74119">
        <w:rPr>
          <w:rFonts w:ascii="Arial" w:eastAsia="Times New Roman" w:hAnsi="Arial" w:cs="Arial"/>
          <w:lang w:eastAsia="es-MX"/>
        </w:rPr>
        <w:t xml:space="preserve"> La metodología e informes sobre la publicación de encuestas por muestreo, encuestas de salida y conteos rápidos financiados por las autoridades electorales competentes;</w:t>
      </w:r>
    </w:p>
    <w:p w:rsidR="00E212D5" w:rsidRPr="00E74119" w:rsidRDefault="00E212D5" w:rsidP="00E74119">
      <w:pPr>
        <w:spacing w:after="0" w:line="288" w:lineRule="auto"/>
        <w:ind w:left="567"/>
        <w:jc w:val="both"/>
        <w:rPr>
          <w:rFonts w:ascii="Arial" w:eastAsia="Times New Roman" w:hAnsi="Arial" w:cs="Arial"/>
          <w:lang w:eastAsia="es-MX"/>
        </w:rPr>
      </w:pPr>
    </w:p>
    <w:p w:rsidR="00E212D5" w:rsidRPr="00E74119" w:rsidRDefault="00E212D5" w:rsidP="00E74119">
      <w:pPr>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VIII.</w:t>
      </w:r>
      <w:r w:rsidRPr="00E74119">
        <w:rPr>
          <w:rFonts w:ascii="Arial" w:eastAsia="Times New Roman" w:hAnsi="Arial" w:cs="Arial"/>
          <w:lang w:eastAsia="es-MX"/>
        </w:rPr>
        <w:t xml:space="preserve"> La metodología e informe del Programa de Resultados Preliminares Electorales;</w:t>
      </w:r>
    </w:p>
    <w:p w:rsidR="00E212D5" w:rsidRPr="00E74119" w:rsidRDefault="00E212D5" w:rsidP="00E74119">
      <w:pPr>
        <w:spacing w:after="0" w:line="288" w:lineRule="auto"/>
        <w:ind w:left="567"/>
        <w:jc w:val="both"/>
        <w:rPr>
          <w:rFonts w:ascii="Arial" w:hAnsi="Arial" w:cs="Arial"/>
          <w:b/>
        </w:rPr>
      </w:pPr>
    </w:p>
    <w:p w:rsidR="00E212D5" w:rsidRPr="00E74119" w:rsidRDefault="002C0340" w:rsidP="00E74119">
      <w:pPr>
        <w:spacing w:after="0" w:line="288" w:lineRule="auto"/>
        <w:ind w:left="567"/>
        <w:jc w:val="both"/>
        <w:rPr>
          <w:rFonts w:ascii="Arial" w:hAnsi="Arial" w:cs="Arial"/>
        </w:rPr>
      </w:pPr>
      <w:r>
        <w:rPr>
          <w:rFonts w:ascii="Arial" w:hAnsi="Arial" w:cs="Arial"/>
          <w:b/>
        </w:rPr>
        <w:t>IX</w:t>
      </w:r>
      <w:r w:rsidR="00E212D5" w:rsidRPr="00E74119">
        <w:rPr>
          <w:rFonts w:ascii="Arial" w:hAnsi="Arial" w:cs="Arial"/>
          <w:b/>
        </w:rPr>
        <w:t>.</w:t>
      </w:r>
      <w:r w:rsidR="00E212D5" w:rsidRPr="00E74119">
        <w:rPr>
          <w:rFonts w:ascii="Arial" w:hAnsi="Arial" w:cs="Arial"/>
        </w:rPr>
        <w:t xml:space="preserve"> Los cómputos totales de las elecciones y procesos de participación ciudadana llevados a cabo en el estado;</w:t>
      </w:r>
    </w:p>
    <w:p w:rsidR="00E212D5" w:rsidRPr="00E74119" w:rsidRDefault="00E212D5" w:rsidP="00E74119">
      <w:pPr>
        <w:spacing w:after="0" w:line="288" w:lineRule="auto"/>
        <w:ind w:left="567"/>
        <w:jc w:val="both"/>
        <w:rPr>
          <w:rFonts w:ascii="Arial" w:hAnsi="Arial" w:cs="Arial"/>
        </w:rPr>
      </w:pPr>
    </w:p>
    <w:p w:rsidR="00E212D5" w:rsidRPr="00E74119" w:rsidRDefault="002C0340" w:rsidP="00E74119">
      <w:pPr>
        <w:spacing w:after="0" w:line="288" w:lineRule="auto"/>
        <w:ind w:left="567"/>
        <w:jc w:val="both"/>
        <w:rPr>
          <w:rFonts w:ascii="Arial" w:eastAsia="Times New Roman" w:hAnsi="Arial" w:cs="Arial"/>
          <w:lang w:eastAsia="es-MX"/>
        </w:rPr>
      </w:pPr>
      <w:r>
        <w:rPr>
          <w:rFonts w:ascii="Arial" w:eastAsia="Times New Roman" w:hAnsi="Arial" w:cs="Arial"/>
          <w:b/>
          <w:lang w:eastAsia="es-MX"/>
        </w:rPr>
        <w:t>X</w:t>
      </w:r>
      <w:r w:rsidR="00E212D5" w:rsidRPr="00E74119">
        <w:rPr>
          <w:rFonts w:ascii="Arial" w:eastAsia="Times New Roman" w:hAnsi="Arial" w:cs="Arial"/>
          <w:b/>
          <w:lang w:eastAsia="es-MX"/>
        </w:rPr>
        <w:t>.</w:t>
      </w:r>
      <w:r w:rsidR="00E212D5" w:rsidRPr="00E74119">
        <w:rPr>
          <w:rFonts w:ascii="Arial" w:eastAsia="Times New Roman" w:hAnsi="Arial" w:cs="Arial"/>
          <w:lang w:eastAsia="es-MX"/>
        </w:rPr>
        <w:t xml:space="preserve"> Los resultados y declaraciones de validez de las elecciones;</w:t>
      </w:r>
    </w:p>
    <w:p w:rsidR="00E212D5" w:rsidRPr="00E74119" w:rsidRDefault="00E212D5" w:rsidP="00E74119">
      <w:pPr>
        <w:spacing w:after="0" w:line="288" w:lineRule="auto"/>
        <w:ind w:left="567"/>
        <w:jc w:val="both"/>
        <w:rPr>
          <w:rFonts w:ascii="Arial" w:eastAsia="Times New Roman" w:hAnsi="Arial" w:cs="Arial"/>
          <w:lang w:eastAsia="es-MX"/>
        </w:rPr>
      </w:pPr>
    </w:p>
    <w:p w:rsidR="00E212D5" w:rsidRPr="00E74119" w:rsidRDefault="002C0340" w:rsidP="00E74119">
      <w:pPr>
        <w:spacing w:after="0" w:line="288" w:lineRule="auto"/>
        <w:ind w:left="567"/>
        <w:jc w:val="both"/>
        <w:rPr>
          <w:rFonts w:ascii="Arial" w:eastAsia="Times New Roman" w:hAnsi="Arial" w:cs="Arial"/>
          <w:lang w:eastAsia="es-MX"/>
        </w:rPr>
      </w:pPr>
      <w:r>
        <w:rPr>
          <w:rFonts w:ascii="Arial" w:eastAsia="Times New Roman" w:hAnsi="Arial" w:cs="Arial"/>
          <w:b/>
          <w:lang w:eastAsia="es-MX"/>
        </w:rPr>
        <w:t>X</w:t>
      </w:r>
      <w:r w:rsidR="00E212D5" w:rsidRPr="00E74119">
        <w:rPr>
          <w:rFonts w:ascii="Arial" w:eastAsia="Times New Roman" w:hAnsi="Arial" w:cs="Arial"/>
          <w:b/>
          <w:lang w:eastAsia="es-MX"/>
        </w:rPr>
        <w:t>I.</w:t>
      </w:r>
      <w:r w:rsidR="00E212D5" w:rsidRPr="00E74119">
        <w:rPr>
          <w:rFonts w:ascii="Arial" w:eastAsia="Times New Roman" w:hAnsi="Arial" w:cs="Arial"/>
          <w:lang w:eastAsia="es-MX"/>
        </w:rPr>
        <w:t xml:space="preserve"> Las franquicias postales y telegráficas asignadas al partido político para el cumplimiento de sus funciones; </w:t>
      </w:r>
    </w:p>
    <w:p w:rsidR="00E212D5" w:rsidRPr="00E74119" w:rsidRDefault="00E212D5" w:rsidP="00E74119">
      <w:pPr>
        <w:spacing w:after="0" w:line="288" w:lineRule="auto"/>
        <w:ind w:left="567"/>
        <w:jc w:val="both"/>
        <w:rPr>
          <w:rFonts w:ascii="Arial" w:eastAsia="Times New Roman" w:hAnsi="Arial" w:cs="Arial"/>
          <w:lang w:eastAsia="es-MX"/>
        </w:rPr>
      </w:pPr>
    </w:p>
    <w:p w:rsidR="00E212D5" w:rsidRPr="00E74119" w:rsidRDefault="002C0340" w:rsidP="00E74119">
      <w:pPr>
        <w:spacing w:after="0" w:line="288" w:lineRule="auto"/>
        <w:ind w:left="567"/>
        <w:jc w:val="both"/>
        <w:rPr>
          <w:rFonts w:ascii="Arial" w:eastAsia="Times New Roman" w:hAnsi="Arial" w:cs="Arial"/>
          <w:lang w:eastAsia="es-MX"/>
        </w:rPr>
      </w:pPr>
      <w:r>
        <w:rPr>
          <w:rFonts w:ascii="Arial" w:eastAsia="Times New Roman" w:hAnsi="Arial" w:cs="Arial"/>
          <w:b/>
          <w:lang w:eastAsia="es-MX"/>
        </w:rPr>
        <w:t>X</w:t>
      </w:r>
      <w:r w:rsidR="00E212D5" w:rsidRPr="00E74119">
        <w:rPr>
          <w:rFonts w:ascii="Arial" w:eastAsia="Times New Roman" w:hAnsi="Arial" w:cs="Arial"/>
          <w:b/>
          <w:lang w:eastAsia="es-MX"/>
        </w:rPr>
        <w:t>II.</w:t>
      </w:r>
      <w:r w:rsidR="00E212D5" w:rsidRPr="00E74119">
        <w:rPr>
          <w:rFonts w:ascii="Arial" w:eastAsia="Times New Roman" w:hAnsi="Arial" w:cs="Arial"/>
          <w:lang w:eastAsia="es-MX"/>
        </w:rPr>
        <w:t xml:space="preserve"> En su caso, la información sobre votos de mexicanos residentes en el extranjero;</w:t>
      </w:r>
    </w:p>
    <w:p w:rsidR="00E212D5" w:rsidRPr="00E74119" w:rsidRDefault="00E212D5" w:rsidP="00E74119">
      <w:pPr>
        <w:spacing w:after="0" w:line="288" w:lineRule="auto"/>
        <w:ind w:left="567"/>
        <w:jc w:val="both"/>
        <w:rPr>
          <w:rFonts w:ascii="Arial" w:eastAsia="Times New Roman" w:hAnsi="Arial" w:cs="Arial"/>
          <w:lang w:eastAsia="es-MX"/>
        </w:rPr>
      </w:pPr>
    </w:p>
    <w:p w:rsidR="00E212D5" w:rsidRPr="00E74119" w:rsidRDefault="002C0340" w:rsidP="00E74119">
      <w:pPr>
        <w:spacing w:after="0" w:line="288" w:lineRule="auto"/>
        <w:ind w:left="567"/>
        <w:jc w:val="both"/>
        <w:rPr>
          <w:rFonts w:ascii="Arial" w:eastAsia="Times New Roman" w:hAnsi="Arial" w:cs="Arial"/>
          <w:lang w:eastAsia="es-MX"/>
        </w:rPr>
      </w:pPr>
      <w:r>
        <w:rPr>
          <w:rFonts w:ascii="Arial" w:eastAsia="Times New Roman" w:hAnsi="Arial" w:cs="Arial"/>
          <w:b/>
          <w:lang w:eastAsia="es-MX"/>
        </w:rPr>
        <w:t>XIII</w:t>
      </w:r>
      <w:r w:rsidR="00E212D5" w:rsidRPr="00E74119">
        <w:rPr>
          <w:rFonts w:ascii="Arial" w:eastAsia="Times New Roman" w:hAnsi="Arial" w:cs="Arial"/>
          <w:b/>
          <w:lang w:eastAsia="es-MX"/>
        </w:rPr>
        <w:t>.</w:t>
      </w:r>
      <w:r w:rsidR="00E212D5" w:rsidRPr="00E74119">
        <w:rPr>
          <w:rFonts w:ascii="Arial" w:eastAsia="Times New Roman" w:hAnsi="Arial" w:cs="Arial"/>
          <w:lang w:eastAsia="es-MX"/>
        </w:rPr>
        <w:t xml:space="preserve"> Los dictámenes, informes y resoluciones sobre pérdida de registro y liquidación del patrimonio de los partidos políticos;</w:t>
      </w:r>
      <w:r>
        <w:rPr>
          <w:rFonts w:ascii="Arial" w:eastAsia="Times New Roman" w:hAnsi="Arial" w:cs="Arial"/>
          <w:lang w:eastAsia="es-MX"/>
        </w:rPr>
        <w:t xml:space="preserve"> y</w:t>
      </w:r>
    </w:p>
    <w:p w:rsidR="00E212D5" w:rsidRPr="00E74119" w:rsidRDefault="00E212D5" w:rsidP="00E74119">
      <w:pPr>
        <w:spacing w:after="0" w:line="288" w:lineRule="auto"/>
        <w:ind w:left="567"/>
        <w:jc w:val="both"/>
        <w:rPr>
          <w:rFonts w:ascii="Arial" w:eastAsia="Times New Roman" w:hAnsi="Arial" w:cs="Arial"/>
          <w:lang w:eastAsia="es-MX"/>
        </w:rPr>
      </w:pPr>
    </w:p>
    <w:p w:rsidR="00E212D5" w:rsidRPr="00E74119" w:rsidRDefault="00E212D5" w:rsidP="00E74119">
      <w:pPr>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X</w:t>
      </w:r>
      <w:r w:rsidR="002C0340">
        <w:rPr>
          <w:rFonts w:ascii="Arial" w:eastAsia="Times New Roman" w:hAnsi="Arial" w:cs="Arial"/>
          <w:b/>
          <w:lang w:eastAsia="es-MX"/>
        </w:rPr>
        <w:t>I</w:t>
      </w:r>
      <w:r w:rsidRPr="00E74119">
        <w:rPr>
          <w:rFonts w:ascii="Arial" w:eastAsia="Times New Roman" w:hAnsi="Arial" w:cs="Arial"/>
          <w:b/>
          <w:lang w:eastAsia="es-MX"/>
        </w:rPr>
        <w:t>V.</w:t>
      </w:r>
      <w:r w:rsidRPr="00E74119">
        <w:rPr>
          <w:rFonts w:ascii="Arial" w:eastAsia="Times New Roman" w:hAnsi="Arial" w:cs="Arial"/>
          <w:lang w:eastAsia="es-MX"/>
        </w:rPr>
        <w:t xml:space="preserve"> En su caso, el monitoreo</w:t>
      </w:r>
      <w:r w:rsidR="002C0340">
        <w:rPr>
          <w:rFonts w:ascii="Arial" w:eastAsia="Times New Roman" w:hAnsi="Arial" w:cs="Arial"/>
          <w:lang w:eastAsia="es-MX"/>
        </w:rPr>
        <w:t xml:space="preserve"> de medios.</w:t>
      </w:r>
    </w:p>
    <w:p w:rsidR="00E212D5" w:rsidRPr="00E74119" w:rsidRDefault="00E212D5" w:rsidP="00E74119">
      <w:pPr>
        <w:spacing w:after="0" w:line="288" w:lineRule="auto"/>
        <w:ind w:left="567"/>
        <w:jc w:val="both"/>
        <w:rPr>
          <w:rFonts w:ascii="Arial" w:eastAsia="Times New Roman" w:hAnsi="Arial" w:cs="Arial"/>
          <w:lang w:eastAsia="es-MX"/>
        </w:rPr>
      </w:pPr>
    </w:p>
    <w:p w:rsidR="00E212D5" w:rsidRPr="00E74119" w:rsidRDefault="0035438A" w:rsidP="00E74119">
      <w:pPr>
        <w:spacing w:after="0" w:line="288" w:lineRule="auto"/>
        <w:jc w:val="both"/>
        <w:rPr>
          <w:rFonts w:ascii="Arial" w:hAnsi="Arial" w:cs="Arial"/>
        </w:rPr>
      </w:pPr>
      <w:r>
        <w:rPr>
          <w:rFonts w:ascii="Arial" w:hAnsi="Arial" w:cs="Arial"/>
          <w:b/>
        </w:rPr>
        <w:t>ARTÍCULO 85</w:t>
      </w:r>
      <w:r w:rsidR="00E212D5" w:rsidRPr="00E74119">
        <w:rPr>
          <w:rFonts w:ascii="Arial" w:hAnsi="Arial" w:cs="Arial"/>
        </w:rPr>
        <w:t xml:space="preserve">. Además de lo señalado en el </w:t>
      </w:r>
      <w:r w:rsidR="00E212D5" w:rsidRPr="00E94EDD">
        <w:rPr>
          <w:rFonts w:ascii="Arial" w:hAnsi="Arial" w:cs="Arial"/>
        </w:rPr>
        <w:t>Capítulo II del presente Título</w:t>
      </w:r>
      <w:r w:rsidR="00E212D5" w:rsidRPr="00E74119">
        <w:rPr>
          <w:rFonts w:ascii="Arial" w:hAnsi="Arial" w:cs="Arial"/>
        </w:rPr>
        <w:t>, el Tribunal Electoral del Estado deberá publicar, difundir y mantener actualizada y accesible, la información siguiente:</w:t>
      </w:r>
    </w:p>
    <w:p w:rsidR="00E212D5" w:rsidRPr="00E74119" w:rsidRDefault="00E212D5" w:rsidP="00E74119">
      <w:pPr>
        <w:spacing w:after="0" w:line="288" w:lineRule="auto"/>
        <w:jc w:val="both"/>
        <w:rPr>
          <w:rFonts w:ascii="Arial" w:hAnsi="Arial" w:cs="Arial"/>
        </w:rPr>
      </w:pPr>
    </w:p>
    <w:p w:rsidR="00E212D5" w:rsidRPr="00E74119" w:rsidRDefault="00E212D5" w:rsidP="00E74119">
      <w:pPr>
        <w:spacing w:after="0" w:line="288" w:lineRule="auto"/>
        <w:ind w:left="567"/>
        <w:jc w:val="both"/>
        <w:rPr>
          <w:rFonts w:ascii="Arial" w:hAnsi="Arial" w:cs="Arial"/>
        </w:rPr>
      </w:pPr>
      <w:r w:rsidRPr="00E74119">
        <w:rPr>
          <w:rFonts w:ascii="Arial" w:hAnsi="Arial" w:cs="Arial"/>
          <w:b/>
        </w:rPr>
        <w:t>I.</w:t>
      </w:r>
      <w:r w:rsidRPr="00E74119">
        <w:rPr>
          <w:rFonts w:ascii="Arial" w:hAnsi="Arial" w:cs="Arial"/>
        </w:rPr>
        <w:t xml:space="preserve"> Lista de asistencia, orden del día y actas de las sesiones del Pleno;</w:t>
      </w:r>
    </w:p>
    <w:p w:rsidR="00E212D5" w:rsidRPr="00E74119" w:rsidRDefault="00E212D5" w:rsidP="00E74119">
      <w:pPr>
        <w:spacing w:after="0" w:line="288" w:lineRule="auto"/>
        <w:ind w:left="567"/>
        <w:jc w:val="both"/>
        <w:rPr>
          <w:rFonts w:ascii="Arial" w:hAnsi="Arial" w:cs="Arial"/>
        </w:rPr>
      </w:pPr>
    </w:p>
    <w:p w:rsidR="00E212D5" w:rsidRPr="00E74119" w:rsidRDefault="00E212D5" w:rsidP="00E74119">
      <w:pPr>
        <w:spacing w:after="0" w:line="288" w:lineRule="auto"/>
        <w:ind w:left="567"/>
        <w:jc w:val="both"/>
        <w:rPr>
          <w:rFonts w:ascii="Arial" w:hAnsi="Arial" w:cs="Arial"/>
        </w:rPr>
      </w:pPr>
      <w:r w:rsidRPr="00E74119">
        <w:rPr>
          <w:rFonts w:ascii="Arial" w:hAnsi="Arial" w:cs="Arial"/>
          <w:b/>
        </w:rPr>
        <w:t>II.</w:t>
      </w:r>
      <w:r w:rsidRPr="00E74119">
        <w:rPr>
          <w:rFonts w:ascii="Arial" w:hAnsi="Arial" w:cs="Arial"/>
        </w:rPr>
        <w:t xml:space="preserve"> Las resoluciones emitidas; y</w:t>
      </w:r>
    </w:p>
    <w:p w:rsidR="00E212D5" w:rsidRPr="00E74119" w:rsidRDefault="00E212D5" w:rsidP="00E74119">
      <w:pPr>
        <w:spacing w:after="0" w:line="288" w:lineRule="auto"/>
        <w:ind w:left="567"/>
        <w:jc w:val="both"/>
        <w:rPr>
          <w:rFonts w:ascii="Arial" w:hAnsi="Arial" w:cs="Arial"/>
          <w:b/>
        </w:rPr>
      </w:pPr>
    </w:p>
    <w:p w:rsidR="00E212D5" w:rsidRPr="00E74119" w:rsidRDefault="00E212D5" w:rsidP="00E74119">
      <w:pPr>
        <w:spacing w:after="0" w:line="288" w:lineRule="auto"/>
        <w:ind w:left="567"/>
        <w:jc w:val="both"/>
        <w:rPr>
          <w:rFonts w:ascii="Arial" w:hAnsi="Arial" w:cs="Arial"/>
        </w:rPr>
      </w:pPr>
      <w:r w:rsidRPr="00E74119">
        <w:rPr>
          <w:rFonts w:ascii="Arial" w:hAnsi="Arial" w:cs="Arial"/>
          <w:b/>
        </w:rPr>
        <w:t>III.</w:t>
      </w:r>
      <w:r w:rsidRPr="00E74119">
        <w:rPr>
          <w:rFonts w:ascii="Arial" w:hAnsi="Arial" w:cs="Arial"/>
        </w:rPr>
        <w:t xml:space="preserve"> Los datos generales de los expedientes relacionados con las impugnaciones interpuestas.</w:t>
      </w:r>
    </w:p>
    <w:p w:rsidR="00E212D5" w:rsidRPr="00E74119" w:rsidRDefault="00E212D5" w:rsidP="00E74119">
      <w:pPr>
        <w:spacing w:after="0" w:line="288" w:lineRule="auto"/>
        <w:jc w:val="both"/>
        <w:rPr>
          <w:rFonts w:ascii="Arial" w:hAnsi="Arial" w:cs="Arial"/>
        </w:rPr>
      </w:pPr>
    </w:p>
    <w:p w:rsidR="00E212D5" w:rsidRPr="00E74119" w:rsidRDefault="002C0340" w:rsidP="00E74119">
      <w:pPr>
        <w:spacing w:after="0" w:line="288" w:lineRule="auto"/>
        <w:jc w:val="both"/>
        <w:rPr>
          <w:rFonts w:ascii="Arial" w:hAnsi="Arial" w:cs="Arial"/>
        </w:rPr>
      </w:pPr>
      <w:r>
        <w:rPr>
          <w:rFonts w:ascii="Arial" w:hAnsi="Arial" w:cs="Arial"/>
          <w:b/>
        </w:rPr>
        <w:t>ARTÍCULO 86</w:t>
      </w:r>
      <w:r w:rsidR="00E212D5" w:rsidRPr="00E74119">
        <w:rPr>
          <w:rFonts w:ascii="Arial" w:hAnsi="Arial" w:cs="Arial"/>
          <w:b/>
        </w:rPr>
        <w:t>.</w:t>
      </w:r>
      <w:r w:rsidR="00E212D5" w:rsidRPr="00E74119">
        <w:rPr>
          <w:rFonts w:ascii="Arial" w:hAnsi="Arial" w:cs="Arial"/>
        </w:rPr>
        <w:t xml:space="preserve"> Además de lo señalado en el </w:t>
      </w:r>
      <w:r w:rsidR="00E212D5" w:rsidRPr="00E94EDD">
        <w:rPr>
          <w:rFonts w:ascii="Arial" w:hAnsi="Arial" w:cs="Arial"/>
        </w:rPr>
        <w:t>Capítulo II del presente Título</w:t>
      </w:r>
      <w:r w:rsidR="00E212D5" w:rsidRPr="00E74119">
        <w:rPr>
          <w:rFonts w:ascii="Arial" w:hAnsi="Arial" w:cs="Arial"/>
        </w:rPr>
        <w:t>, la Fiscalía General del Estado de Puebla deberán publicar, difundir y mantener actualizada y accesible, la información siguiente:</w:t>
      </w:r>
    </w:p>
    <w:p w:rsidR="00E212D5" w:rsidRPr="00E74119" w:rsidRDefault="00E212D5" w:rsidP="00E74119">
      <w:pPr>
        <w:spacing w:after="0" w:line="288" w:lineRule="auto"/>
        <w:jc w:val="both"/>
        <w:rPr>
          <w:rFonts w:ascii="Arial" w:hAnsi="Arial" w:cs="Arial"/>
        </w:rPr>
      </w:pPr>
    </w:p>
    <w:p w:rsidR="00E212D5" w:rsidRPr="00E74119" w:rsidRDefault="00E212D5" w:rsidP="002C0340">
      <w:pPr>
        <w:pStyle w:val="Prrafodelista"/>
        <w:numPr>
          <w:ilvl w:val="0"/>
          <w:numId w:val="21"/>
        </w:numPr>
        <w:spacing w:after="0" w:line="288" w:lineRule="auto"/>
        <w:ind w:left="709" w:hanging="349"/>
        <w:jc w:val="both"/>
        <w:rPr>
          <w:rFonts w:ascii="Arial" w:eastAsia="Times New Roman" w:hAnsi="Arial" w:cs="Arial"/>
          <w:lang w:eastAsia="es-MX"/>
        </w:rPr>
      </w:pPr>
      <w:r w:rsidRPr="00E74119">
        <w:rPr>
          <w:rFonts w:ascii="Arial" w:eastAsia="Times New Roman" w:hAnsi="Arial" w:cs="Arial"/>
          <w:lang w:eastAsia="es-MX"/>
        </w:rPr>
        <w:t>Estadísticas de incidencia delictiva, de acuerdo con la Ley General del Sistema Nacional de Seguridad Pública; y</w:t>
      </w:r>
    </w:p>
    <w:p w:rsidR="00E212D5" w:rsidRPr="00E74119" w:rsidRDefault="00E212D5" w:rsidP="002C0340">
      <w:pPr>
        <w:pStyle w:val="Prrafodelista"/>
        <w:spacing w:after="0" w:line="288" w:lineRule="auto"/>
        <w:ind w:left="709" w:hanging="349"/>
        <w:jc w:val="both"/>
        <w:rPr>
          <w:rFonts w:ascii="Arial" w:eastAsia="Times New Roman" w:hAnsi="Arial" w:cs="Arial"/>
          <w:lang w:eastAsia="es-MX"/>
        </w:rPr>
      </w:pPr>
    </w:p>
    <w:p w:rsidR="00E212D5" w:rsidRPr="002C0340" w:rsidRDefault="00E212D5" w:rsidP="00E74119">
      <w:pPr>
        <w:pStyle w:val="Prrafodelista"/>
        <w:numPr>
          <w:ilvl w:val="0"/>
          <w:numId w:val="21"/>
        </w:numPr>
        <w:spacing w:after="0" w:line="288" w:lineRule="auto"/>
        <w:ind w:left="709" w:hanging="349"/>
        <w:jc w:val="both"/>
        <w:rPr>
          <w:rFonts w:ascii="Arial" w:eastAsia="Times New Roman" w:hAnsi="Arial" w:cs="Arial"/>
          <w:lang w:eastAsia="es-MX"/>
        </w:rPr>
      </w:pPr>
      <w:r w:rsidRPr="00E74119">
        <w:rPr>
          <w:rFonts w:ascii="Arial" w:eastAsia="Times New Roman" w:hAnsi="Arial" w:cs="Arial"/>
          <w:lang w:eastAsia="es-MX"/>
        </w:rPr>
        <w:t>Estadísticas sobre el número de averiguaciones previas presentadas.</w:t>
      </w:r>
    </w:p>
    <w:p w:rsidR="00E212D5" w:rsidRPr="00E74119" w:rsidRDefault="00E212D5" w:rsidP="00E74119">
      <w:pPr>
        <w:spacing w:after="0" w:line="288" w:lineRule="auto"/>
        <w:jc w:val="both"/>
        <w:rPr>
          <w:rFonts w:ascii="Arial" w:hAnsi="Arial" w:cs="Arial"/>
        </w:rPr>
      </w:pPr>
    </w:p>
    <w:p w:rsidR="00E212D5" w:rsidRPr="00E74119" w:rsidRDefault="002C0340" w:rsidP="00E74119">
      <w:pPr>
        <w:spacing w:after="0" w:line="288" w:lineRule="auto"/>
        <w:jc w:val="both"/>
        <w:rPr>
          <w:rFonts w:ascii="Arial" w:hAnsi="Arial" w:cs="Arial"/>
        </w:rPr>
      </w:pPr>
      <w:r>
        <w:rPr>
          <w:rFonts w:ascii="Arial" w:hAnsi="Arial" w:cs="Arial"/>
          <w:b/>
        </w:rPr>
        <w:t>ARTÍCULO 87</w:t>
      </w:r>
      <w:r w:rsidR="00E212D5" w:rsidRPr="00E74119">
        <w:rPr>
          <w:rFonts w:ascii="Arial" w:hAnsi="Arial" w:cs="Arial"/>
          <w:b/>
        </w:rPr>
        <w:t>.</w:t>
      </w:r>
      <w:r w:rsidR="00E212D5" w:rsidRPr="00E74119">
        <w:rPr>
          <w:rFonts w:ascii="Arial" w:hAnsi="Arial" w:cs="Arial"/>
        </w:rPr>
        <w:t xml:space="preserve"> Además de lo señalado en el </w:t>
      </w:r>
      <w:r w:rsidR="00E212D5" w:rsidRPr="00E94EDD">
        <w:rPr>
          <w:rFonts w:ascii="Arial" w:hAnsi="Arial" w:cs="Arial"/>
        </w:rPr>
        <w:t>Capítulo II del presente Título</w:t>
      </w:r>
      <w:r w:rsidR="00E212D5" w:rsidRPr="00E74119">
        <w:rPr>
          <w:rFonts w:ascii="Arial" w:hAnsi="Arial" w:cs="Arial"/>
        </w:rPr>
        <w:t>, la Comisión de Derechos Humanos del Estado de Puebla deberán publicar, difundir y mantener actualizada y accesible, la información siguiente:</w:t>
      </w:r>
    </w:p>
    <w:p w:rsidR="00E212D5" w:rsidRPr="00E74119" w:rsidRDefault="00E212D5" w:rsidP="00E74119">
      <w:pPr>
        <w:spacing w:after="0" w:line="288" w:lineRule="auto"/>
        <w:jc w:val="both"/>
        <w:rPr>
          <w:rFonts w:ascii="Arial" w:hAnsi="Arial" w:cs="Arial"/>
          <w:b/>
        </w:rPr>
      </w:pPr>
    </w:p>
    <w:p w:rsidR="00E212D5" w:rsidRPr="00E74119" w:rsidRDefault="00E212D5" w:rsidP="00E74119">
      <w:pPr>
        <w:spacing w:after="0" w:line="288" w:lineRule="auto"/>
        <w:ind w:left="567"/>
        <w:jc w:val="both"/>
        <w:rPr>
          <w:rFonts w:ascii="Arial" w:hAnsi="Arial" w:cs="Arial"/>
        </w:rPr>
      </w:pPr>
      <w:r w:rsidRPr="00E74119">
        <w:rPr>
          <w:rFonts w:ascii="Arial" w:hAnsi="Arial" w:cs="Arial"/>
          <w:b/>
        </w:rPr>
        <w:t>I.</w:t>
      </w:r>
      <w:r w:rsidRPr="00E74119">
        <w:rPr>
          <w:rFonts w:ascii="Arial" w:hAnsi="Arial" w:cs="Arial"/>
        </w:rPr>
        <w:t xml:space="preserve"> El listado y las versiones públicas de las recomendaciones emitidas, su destinatario o autoridad a la que se le recomienda y el estado que guarda su atención, incluyendo, en su caso, las minutas de comparecencias de los titulares que se negaron a aceptar las recomendaciones, cuidando en todo momento no difundir información reservada y confidencial;</w:t>
      </w:r>
    </w:p>
    <w:p w:rsidR="00E212D5" w:rsidRPr="00E74119" w:rsidRDefault="00E212D5" w:rsidP="00E74119">
      <w:pPr>
        <w:spacing w:after="0" w:line="288" w:lineRule="auto"/>
        <w:ind w:left="567"/>
        <w:jc w:val="both"/>
        <w:rPr>
          <w:rFonts w:ascii="Arial" w:hAnsi="Arial" w:cs="Arial"/>
        </w:rPr>
      </w:pPr>
    </w:p>
    <w:p w:rsidR="00E212D5" w:rsidRPr="00E74119" w:rsidRDefault="00E212D5" w:rsidP="00E74119">
      <w:pPr>
        <w:spacing w:after="0" w:line="288" w:lineRule="auto"/>
        <w:ind w:left="567"/>
        <w:jc w:val="both"/>
        <w:rPr>
          <w:rFonts w:ascii="Arial" w:hAnsi="Arial" w:cs="Arial"/>
        </w:rPr>
      </w:pPr>
      <w:r w:rsidRPr="00E74119">
        <w:rPr>
          <w:rFonts w:ascii="Arial" w:hAnsi="Arial" w:cs="Arial"/>
          <w:b/>
        </w:rPr>
        <w:t>II.</w:t>
      </w:r>
      <w:r w:rsidRPr="00E74119">
        <w:rPr>
          <w:rFonts w:ascii="Arial" w:hAnsi="Arial" w:cs="Arial"/>
        </w:rPr>
        <w:t xml:space="preserve"> Las quejas y denuncias presentadas ante las autoridades administrativas y penales respectivas, señalando el estado procesal en que se encuentran y, en su caso, el sentido en el que se resolvieron;</w:t>
      </w:r>
    </w:p>
    <w:p w:rsidR="00E212D5" w:rsidRPr="00E74119" w:rsidRDefault="00E212D5" w:rsidP="00E74119">
      <w:pPr>
        <w:spacing w:after="0" w:line="288" w:lineRule="auto"/>
        <w:ind w:left="567"/>
        <w:jc w:val="both"/>
        <w:rPr>
          <w:rFonts w:ascii="Arial" w:hAnsi="Arial" w:cs="Arial"/>
        </w:rPr>
      </w:pPr>
    </w:p>
    <w:p w:rsidR="00E212D5" w:rsidRPr="00E74119" w:rsidRDefault="00E212D5" w:rsidP="00E74119">
      <w:pPr>
        <w:spacing w:after="0" w:line="288" w:lineRule="auto"/>
        <w:ind w:left="567"/>
        <w:jc w:val="both"/>
        <w:rPr>
          <w:rFonts w:ascii="Arial" w:hAnsi="Arial" w:cs="Arial"/>
        </w:rPr>
      </w:pPr>
      <w:r w:rsidRPr="00E74119">
        <w:rPr>
          <w:rFonts w:ascii="Arial" w:hAnsi="Arial" w:cs="Arial"/>
          <w:b/>
        </w:rPr>
        <w:t>III.</w:t>
      </w:r>
      <w:r w:rsidRPr="00E74119">
        <w:rPr>
          <w:rFonts w:ascii="Arial" w:hAnsi="Arial" w:cs="Arial"/>
        </w:rPr>
        <w:t xml:space="preserve"> Las versiones públicas de las conciliaciones, previo consentimientos del quejoso;</w:t>
      </w:r>
    </w:p>
    <w:p w:rsidR="00E212D5" w:rsidRPr="00E74119" w:rsidRDefault="00E212D5" w:rsidP="00E74119">
      <w:pPr>
        <w:spacing w:after="0" w:line="288" w:lineRule="auto"/>
        <w:ind w:left="567"/>
        <w:jc w:val="both"/>
        <w:rPr>
          <w:rFonts w:ascii="Arial" w:hAnsi="Arial" w:cs="Arial"/>
        </w:rPr>
      </w:pPr>
    </w:p>
    <w:p w:rsidR="00E212D5" w:rsidRPr="00E74119" w:rsidRDefault="00E212D5" w:rsidP="00E74119">
      <w:pPr>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IV.</w:t>
      </w:r>
      <w:r w:rsidRPr="00E74119">
        <w:rPr>
          <w:rFonts w:ascii="Arial" w:eastAsia="Times New Roman" w:hAnsi="Arial" w:cs="Arial"/>
          <w:lang w:eastAsia="es-MX"/>
        </w:rPr>
        <w:t xml:space="preserve"> Listado de medidas precautorias, cautelares o equivalentes giradas, una vez concluido el Expediente;</w:t>
      </w:r>
    </w:p>
    <w:p w:rsidR="00E212D5" w:rsidRPr="00E74119" w:rsidRDefault="00E212D5" w:rsidP="00E74119">
      <w:pPr>
        <w:spacing w:after="0" w:line="288" w:lineRule="auto"/>
        <w:ind w:left="567"/>
        <w:jc w:val="both"/>
        <w:rPr>
          <w:rFonts w:ascii="Arial" w:eastAsia="Times New Roman" w:hAnsi="Arial" w:cs="Arial"/>
          <w:lang w:eastAsia="es-MX"/>
        </w:rPr>
      </w:pPr>
    </w:p>
    <w:p w:rsidR="00E212D5" w:rsidRPr="00E74119" w:rsidRDefault="00E212D5" w:rsidP="00E74119">
      <w:pPr>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V.</w:t>
      </w:r>
      <w:r w:rsidRPr="00E74119">
        <w:rPr>
          <w:rFonts w:ascii="Arial" w:eastAsia="Times New Roman" w:hAnsi="Arial" w:cs="Arial"/>
          <w:lang w:eastAsia="es-MX"/>
        </w:rPr>
        <w:t xml:space="preserve"> Toda la información con que cuente, relacionada con hechos constitutivos de violaciones graves de derechos humanos o delitos de lesa humanidad, una vez determinados así por la autoridad competente, incluyendo, en su caso, las acciones de reparación del daño, atención a víctimas y de no repetición;</w:t>
      </w:r>
    </w:p>
    <w:p w:rsidR="00E212D5" w:rsidRPr="00E74119" w:rsidRDefault="00E212D5" w:rsidP="00E74119">
      <w:pPr>
        <w:spacing w:after="0" w:line="288" w:lineRule="auto"/>
        <w:ind w:left="567"/>
        <w:jc w:val="both"/>
        <w:rPr>
          <w:rFonts w:ascii="Arial" w:eastAsia="Times New Roman" w:hAnsi="Arial" w:cs="Arial"/>
          <w:lang w:eastAsia="es-MX"/>
        </w:rPr>
      </w:pPr>
    </w:p>
    <w:p w:rsidR="00E212D5" w:rsidRPr="00E74119" w:rsidRDefault="00E212D5" w:rsidP="00E74119">
      <w:pPr>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VI.</w:t>
      </w:r>
      <w:r w:rsidRPr="00E74119">
        <w:rPr>
          <w:rFonts w:ascii="Arial" w:eastAsia="Times New Roman" w:hAnsi="Arial" w:cs="Arial"/>
          <w:lang w:eastAsia="es-MX"/>
        </w:rPr>
        <w:t xml:space="preserve"> La información relacionada con las acciones y resultados de defensa, promoción y protección de los derechos humanos;</w:t>
      </w:r>
    </w:p>
    <w:p w:rsidR="00E212D5" w:rsidRPr="00E74119" w:rsidRDefault="00E212D5" w:rsidP="00E74119">
      <w:pPr>
        <w:spacing w:after="0" w:line="288" w:lineRule="auto"/>
        <w:ind w:left="567"/>
        <w:jc w:val="both"/>
        <w:rPr>
          <w:rFonts w:ascii="Arial" w:eastAsia="Times New Roman" w:hAnsi="Arial" w:cs="Arial"/>
          <w:lang w:eastAsia="es-MX"/>
        </w:rPr>
      </w:pPr>
    </w:p>
    <w:p w:rsidR="00E212D5" w:rsidRPr="00E74119" w:rsidRDefault="00E212D5" w:rsidP="00E74119">
      <w:pPr>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VII.</w:t>
      </w:r>
      <w:r w:rsidRPr="00E74119">
        <w:rPr>
          <w:rFonts w:ascii="Arial" w:eastAsia="Times New Roman" w:hAnsi="Arial" w:cs="Arial"/>
          <w:lang w:eastAsia="es-MX"/>
        </w:rPr>
        <w:t xml:space="preserve"> Las actas y versiones estenográficas de las sesiones del consejo consultivo, así como las opiniones que emite;</w:t>
      </w:r>
    </w:p>
    <w:p w:rsidR="00E212D5" w:rsidRPr="00E74119" w:rsidRDefault="00E212D5" w:rsidP="00E74119">
      <w:pPr>
        <w:spacing w:after="0" w:line="288" w:lineRule="auto"/>
        <w:ind w:left="567"/>
        <w:jc w:val="both"/>
        <w:rPr>
          <w:rFonts w:ascii="Arial" w:eastAsia="Times New Roman" w:hAnsi="Arial" w:cs="Arial"/>
          <w:lang w:eastAsia="es-MX"/>
        </w:rPr>
      </w:pPr>
    </w:p>
    <w:p w:rsidR="00E212D5" w:rsidRPr="00E74119" w:rsidRDefault="00E212D5" w:rsidP="00E74119">
      <w:pPr>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VIII.</w:t>
      </w:r>
      <w:r w:rsidRPr="00E74119">
        <w:rPr>
          <w:rFonts w:ascii="Arial" w:eastAsia="Times New Roman" w:hAnsi="Arial" w:cs="Arial"/>
          <w:lang w:eastAsia="es-MX"/>
        </w:rPr>
        <w:t xml:space="preserve"> Los resultados de los estudios, publicaciones o investigaciones que realicen;</w:t>
      </w:r>
    </w:p>
    <w:p w:rsidR="00E212D5" w:rsidRPr="00E74119" w:rsidRDefault="00E212D5" w:rsidP="00E74119">
      <w:pPr>
        <w:spacing w:after="0" w:line="288" w:lineRule="auto"/>
        <w:ind w:left="567"/>
        <w:jc w:val="both"/>
        <w:rPr>
          <w:rFonts w:ascii="Arial" w:eastAsia="Times New Roman" w:hAnsi="Arial" w:cs="Arial"/>
          <w:lang w:eastAsia="es-MX"/>
        </w:rPr>
      </w:pPr>
    </w:p>
    <w:p w:rsidR="00E212D5" w:rsidRPr="00E74119" w:rsidRDefault="00E212D5" w:rsidP="00E74119">
      <w:pPr>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IX.</w:t>
      </w:r>
      <w:r w:rsidRPr="00E74119">
        <w:rPr>
          <w:rFonts w:ascii="Arial" w:eastAsia="Times New Roman" w:hAnsi="Arial" w:cs="Arial"/>
          <w:lang w:eastAsia="es-MX"/>
        </w:rPr>
        <w:t xml:space="preserve"> Los programas de prevención y promoción en materia de derechos humanos;</w:t>
      </w:r>
    </w:p>
    <w:p w:rsidR="00E212D5" w:rsidRPr="00E74119" w:rsidRDefault="00E212D5" w:rsidP="00E74119">
      <w:pPr>
        <w:spacing w:after="0" w:line="288" w:lineRule="auto"/>
        <w:ind w:left="567"/>
        <w:jc w:val="both"/>
        <w:rPr>
          <w:rFonts w:ascii="Arial" w:eastAsia="Times New Roman" w:hAnsi="Arial" w:cs="Arial"/>
          <w:lang w:eastAsia="es-MX"/>
        </w:rPr>
      </w:pPr>
    </w:p>
    <w:p w:rsidR="00E212D5" w:rsidRPr="00E74119" w:rsidRDefault="00E212D5" w:rsidP="00E74119">
      <w:pPr>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X.</w:t>
      </w:r>
      <w:r w:rsidRPr="00E74119">
        <w:rPr>
          <w:rFonts w:ascii="Arial" w:eastAsia="Times New Roman" w:hAnsi="Arial" w:cs="Arial"/>
          <w:lang w:eastAsia="es-MX"/>
        </w:rPr>
        <w:t xml:space="preserve"> El estado que guardan los derechos humanos en el sistema penitenciario y de readaptación social del estado;</w:t>
      </w:r>
    </w:p>
    <w:p w:rsidR="00E212D5" w:rsidRPr="00E74119" w:rsidRDefault="00E212D5" w:rsidP="00E74119">
      <w:pPr>
        <w:spacing w:after="0" w:line="288" w:lineRule="auto"/>
        <w:ind w:left="567"/>
        <w:jc w:val="both"/>
        <w:rPr>
          <w:rFonts w:ascii="Arial" w:eastAsia="Times New Roman" w:hAnsi="Arial" w:cs="Arial"/>
          <w:lang w:eastAsia="es-MX"/>
        </w:rPr>
      </w:pPr>
    </w:p>
    <w:p w:rsidR="00E212D5" w:rsidRPr="00E74119" w:rsidRDefault="00E212D5" w:rsidP="00E74119">
      <w:pPr>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XI.</w:t>
      </w:r>
      <w:r w:rsidRPr="00E74119">
        <w:rPr>
          <w:rFonts w:ascii="Arial" w:eastAsia="Times New Roman" w:hAnsi="Arial" w:cs="Arial"/>
          <w:lang w:eastAsia="es-MX"/>
        </w:rPr>
        <w:t xml:space="preserve"> El seguimiento, evaluación y monitoreo, en materia de igualdad entre mujeres y hombres;</w:t>
      </w:r>
    </w:p>
    <w:p w:rsidR="00E212D5" w:rsidRPr="00E74119" w:rsidRDefault="00E212D5" w:rsidP="00E74119">
      <w:pPr>
        <w:spacing w:after="0" w:line="288" w:lineRule="auto"/>
        <w:ind w:left="567"/>
        <w:jc w:val="both"/>
        <w:rPr>
          <w:rFonts w:ascii="Arial" w:eastAsia="Times New Roman" w:hAnsi="Arial" w:cs="Arial"/>
          <w:lang w:eastAsia="es-MX"/>
        </w:rPr>
      </w:pPr>
    </w:p>
    <w:p w:rsidR="00E212D5" w:rsidRPr="00E74119" w:rsidRDefault="00E212D5" w:rsidP="00E74119">
      <w:pPr>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XII.</w:t>
      </w:r>
      <w:r w:rsidRPr="00E74119">
        <w:rPr>
          <w:rFonts w:ascii="Arial" w:eastAsia="Times New Roman" w:hAnsi="Arial" w:cs="Arial"/>
          <w:lang w:eastAsia="es-MX"/>
        </w:rPr>
        <w:t xml:space="preserve"> Los programas y las acciones de coordinación con las dependencias competentes para impulsar el cumplimiento de tratados de los que el Estado mexicano sea parte, en materia de Derechos Humanos;</w:t>
      </w:r>
    </w:p>
    <w:p w:rsidR="00E212D5" w:rsidRPr="00E74119" w:rsidRDefault="00E212D5" w:rsidP="00E74119">
      <w:pPr>
        <w:spacing w:after="0" w:line="288" w:lineRule="auto"/>
        <w:ind w:left="567"/>
        <w:jc w:val="both"/>
        <w:rPr>
          <w:rFonts w:ascii="Arial" w:eastAsia="Times New Roman" w:hAnsi="Arial" w:cs="Arial"/>
          <w:lang w:eastAsia="es-MX"/>
        </w:rPr>
      </w:pPr>
    </w:p>
    <w:p w:rsidR="00E212D5" w:rsidRPr="00E74119" w:rsidRDefault="00E212D5" w:rsidP="00E74119">
      <w:pPr>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XIII.</w:t>
      </w:r>
      <w:r w:rsidRPr="00E74119">
        <w:rPr>
          <w:rFonts w:ascii="Arial" w:eastAsia="Times New Roman" w:hAnsi="Arial" w:cs="Arial"/>
          <w:lang w:eastAsia="es-MX"/>
        </w:rPr>
        <w:t xml:space="preserve"> Los lineamientos generales de la actuación de la Comisión de Derechos Humanos del Estado de Puebla y recomendaciones emitidas por el Consejo Consultivo, en su caso;</w:t>
      </w:r>
    </w:p>
    <w:p w:rsidR="00E212D5" w:rsidRPr="00E74119" w:rsidRDefault="00E212D5" w:rsidP="00E74119">
      <w:pPr>
        <w:spacing w:after="0" w:line="288" w:lineRule="auto"/>
        <w:jc w:val="both"/>
        <w:rPr>
          <w:rFonts w:ascii="Arial" w:hAnsi="Arial" w:cs="Arial"/>
          <w:b/>
        </w:rPr>
      </w:pPr>
    </w:p>
    <w:p w:rsidR="00E212D5" w:rsidRPr="00E74119" w:rsidRDefault="00E212D5" w:rsidP="00E74119">
      <w:pPr>
        <w:spacing w:after="0" w:line="288" w:lineRule="auto"/>
        <w:ind w:left="567"/>
        <w:jc w:val="both"/>
        <w:rPr>
          <w:rFonts w:ascii="Arial" w:hAnsi="Arial" w:cs="Arial"/>
        </w:rPr>
      </w:pPr>
      <w:r w:rsidRPr="00E74119">
        <w:rPr>
          <w:rFonts w:ascii="Arial" w:hAnsi="Arial" w:cs="Arial"/>
          <w:b/>
        </w:rPr>
        <w:t>XIV.</w:t>
      </w:r>
      <w:r w:rsidRPr="00E74119">
        <w:rPr>
          <w:rFonts w:ascii="Arial" w:hAnsi="Arial" w:cs="Arial"/>
        </w:rPr>
        <w:t xml:space="preserve"> Estadísticas sobre las quejas que permitan identificar la edad y el género de la víctima, el motivo de las mismas y la ubicación geográfica del acto denunciado, cuidando en todo momento no revelar información reservada y confidencial; y</w:t>
      </w:r>
    </w:p>
    <w:p w:rsidR="00E212D5" w:rsidRPr="00E74119" w:rsidRDefault="00E212D5" w:rsidP="00E74119">
      <w:pPr>
        <w:spacing w:after="0" w:line="288" w:lineRule="auto"/>
        <w:ind w:left="567"/>
        <w:jc w:val="both"/>
        <w:rPr>
          <w:rFonts w:ascii="Arial" w:hAnsi="Arial" w:cs="Arial"/>
          <w:b/>
        </w:rPr>
      </w:pPr>
    </w:p>
    <w:p w:rsidR="00E212D5" w:rsidRPr="00E74119" w:rsidRDefault="00E212D5" w:rsidP="00E74119">
      <w:pPr>
        <w:spacing w:after="0" w:line="288" w:lineRule="auto"/>
        <w:ind w:left="567"/>
        <w:jc w:val="both"/>
        <w:rPr>
          <w:rFonts w:ascii="Arial" w:hAnsi="Arial" w:cs="Arial"/>
        </w:rPr>
      </w:pPr>
      <w:r w:rsidRPr="00E74119">
        <w:rPr>
          <w:rFonts w:ascii="Arial" w:hAnsi="Arial" w:cs="Arial"/>
          <w:b/>
        </w:rPr>
        <w:t>XV.</w:t>
      </w:r>
      <w:r w:rsidRPr="00E74119">
        <w:rPr>
          <w:rFonts w:ascii="Arial" w:hAnsi="Arial" w:cs="Arial"/>
        </w:rPr>
        <w:t xml:space="preserve"> Los medios de contacto para la interposición de quejas.</w:t>
      </w:r>
    </w:p>
    <w:p w:rsidR="00E212D5" w:rsidRPr="00E74119" w:rsidRDefault="00E212D5" w:rsidP="00E74119">
      <w:pPr>
        <w:spacing w:after="0" w:line="288" w:lineRule="auto"/>
        <w:jc w:val="both"/>
        <w:rPr>
          <w:rFonts w:ascii="Arial" w:eastAsia="Times New Roman" w:hAnsi="Arial" w:cs="Arial"/>
          <w:lang w:eastAsia="es-MX"/>
        </w:rPr>
      </w:pPr>
    </w:p>
    <w:p w:rsidR="00E212D5" w:rsidRPr="00E74119" w:rsidRDefault="002C0340" w:rsidP="00E74119">
      <w:pPr>
        <w:spacing w:after="0" w:line="288" w:lineRule="auto"/>
        <w:jc w:val="both"/>
        <w:rPr>
          <w:rFonts w:ascii="Arial" w:eastAsia="Times New Roman" w:hAnsi="Arial" w:cs="Arial"/>
          <w:lang w:eastAsia="es-MX"/>
        </w:rPr>
      </w:pPr>
      <w:r>
        <w:rPr>
          <w:rFonts w:ascii="Arial" w:eastAsia="Times New Roman" w:hAnsi="Arial" w:cs="Arial"/>
          <w:b/>
          <w:lang w:eastAsia="es-MX"/>
        </w:rPr>
        <w:t>ARTÍCULO 88</w:t>
      </w:r>
      <w:r w:rsidR="00E212D5" w:rsidRPr="00E74119">
        <w:rPr>
          <w:rFonts w:ascii="Arial" w:eastAsia="Times New Roman" w:hAnsi="Arial" w:cs="Arial"/>
          <w:b/>
          <w:lang w:eastAsia="es-MX"/>
        </w:rPr>
        <w:t>.</w:t>
      </w:r>
      <w:r w:rsidR="00E212D5" w:rsidRPr="00E74119">
        <w:rPr>
          <w:rFonts w:ascii="Arial" w:eastAsia="Times New Roman" w:hAnsi="Arial" w:cs="Arial"/>
          <w:lang w:eastAsia="es-MX"/>
        </w:rPr>
        <w:t xml:space="preserve"> Además de lo señalado en el </w:t>
      </w:r>
      <w:r w:rsidR="00E212D5" w:rsidRPr="00E94EDD">
        <w:rPr>
          <w:rFonts w:ascii="Arial" w:eastAsia="Times New Roman" w:hAnsi="Arial" w:cs="Arial"/>
          <w:lang w:eastAsia="es-MX"/>
        </w:rPr>
        <w:t>Capítulo II del presente Título</w:t>
      </w:r>
      <w:r w:rsidR="00E212D5" w:rsidRPr="00E74119">
        <w:rPr>
          <w:rFonts w:ascii="Arial" w:eastAsia="Times New Roman" w:hAnsi="Arial" w:cs="Arial"/>
          <w:lang w:eastAsia="es-MX"/>
        </w:rPr>
        <w:t>, las instituciones de educación superior públicas, deberán publicar, difundir y mantener actualizada y accesible la información siguiente:</w:t>
      </w:r>
    </w:p>
    <w:p w:rsidR="00E212D5" w:rsidRPr="00E74119" w:rsidRDefault="00E212D5" w:rsidP="00E74119">
      <w:pPr>
        <w:spacing w:after="0" w:line="288" w:lineRule="auto"/>
        <w:ind w:left="567"/>
        <w:jc w:val="both"/>
        <w:rPr>
          <w:rFonts w:ascii="Arial" w:eastAsia="Times New Roman" w:hAnsi="Arial" w:cs="Arial"/>
          <w:lang w:eastAsia="es-MX"/>
        </w:rPr>
      </w:pPr>
      <w:r w:rsidRPr="00E74119">
        <w:rPr>
          <w:rFonts w:ascii="Arial" w:eastAsia="Times New Roman" w:hAnsi="Arial" w:cs="Arial"/>
          <w:lang w:eastAsia="es-MX"/>
        </w:rPr>
        <w:br/>
      </w:r>
      <w:r w:rsidRPr="00E74119">
        <w:rPr>
          <w:rFonts w:ascii="Arial" w:eastAsia="Times New Roman" w:hAnsi="Arial" w:cs="Arial"/>
          <w:b/>
          <w:lang w:eastAsia="es-MX"/>
        </w:rPr>
        <w:t>I.</w:t>
      </w:r>
      <w:r w:rsidRPr="00E74119">
        <w:rPr>
          <w:rFonts w:ascii="Arial" w:eastAsia="Times New Roman" w:hAnsi="Arial" w:cs="Arial"/>
          <w:lang w:eastAsia="es-MX"/>
        </w:rPr>
        <w:t xml:space="preserve"> Los planes y programas de estudios según el sistema que ofrecen, ya sea escolarizado o abierto, con las áreas de conocimiento, el perfil que deben tener los aspirantes, la duración del programa con las asignaturas por periodo académico, su valor en créditos;</w:t>
      </w:r>
    </w:p>
    <w:p w:rsidR="00E212D5" w:rsidRPr="00E74119" w:rsidRDefault="00E212D5" w:rsidP="00E74119">
      <w:pPr>
        <w:spacing w:after="0" w:line="288" w:lineRule="auto"/>
        <w:ind w:left="567"/>
        <w:jc w:val="both"/>
        <w:rPr>
          <w:rFonts w:ascii="Arial" w:eastAsia="Times New Roman" w:hAnsi="Arial" w:cs="Arial"/>
          <w:lang w:eastAsia="es-MX"/>
        </w:rPr>
      </w:pPr>
    </w:p>
    <w:p w:rsidR="00E212D5" w:rsidRPr="00E74119" w:rsidRDefault="00E212D5" w:rsidP="00E74119">
      <w:pPr>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II.</w:t>
      </w:r>
      <w:r w:rsidRPr="00E74119">
        <w:rPr>
          <w:rFonts w:ascii="Arial" w:eastAsia="Times New Roman" w:hAnsi="Arial" w:cs="Arial"/>
          <w:lang w:eastAsia="es-MX"/>
        </w:rPr>
        <w:t xml:space="preserve"> Toda la información relacionada con sus procedimientos administrativos;</w:t>
      </w:r>
    </w:p>
    <w:p w:rsidR="00E212D5" w:rsidRPr="00E74119" w:rsidRDefault="00E212D5" w:rsidP="00E74119">
      <w:pPr>
        <w:spacing w:after="0" w:line="288" w:lineRule="auto"/>
        <w:ind w:left="567"/>
        <w:jc w:val="both"/>
        <w:rPr>
          <w:rFonts w:ascii="Arial" w:eastAsia="Times New Roman" w:hAnsi="Arial" w:cs="Arial"/>
          <w:lang w:eastAsia="es-MX"/>
        </w:rPr>
      </w:pPr>
    </w:p>
    <w:p w:rsidR="00E212D5" w:rsidRPr="00E74119" w:rsidRDefault="00E212D5" w:rsidP="00E74119">
      <w:pPr>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III.</w:t>
      </w:r>
      <w:r w:rsidRPr="00E74119">
        <w:rPr>
          <w:rFonts w:ascii="Arial" w:eastAsia="Times New Roman" w:hAnsi="Arial" w:cs="Arial"/>
          <w:lang w:eastAsia="es-MX"/>
        </w:rPr>
        <w:t xml:space="preserve"> La remuneración de los profesores, incluyendo los estímulos al desempeño, nivel y monto;</w:t>
      </w:r>
    </w:p>
    <w:p w:rsidR="00E212D5" w:rsidRPr="00E74119" w:rsidRDefault="00E212D5" w:rsidP="00E74119">
      <w:pPr>
        <w:spacing w:after="0" w:line="288" w:lineRule="auto"/>
        <w:ind w:left="567"/>
        <w:jc w:val="both"/>
        <w:rPr>
          <w:rFonts w:ascii="Arial" w:eastAsia="Times New Roman" w:hAnsi="Arial" w:cs="Arial"/>
          <w:lang w:eastAsia="es-MX"/>
        </w:rPr>
      </w:pPr>
      <w:r w:rsidRPr="00E74119">
        <w:rPr>
          <w:rFonts w:ascii="Arial" w:eastAsia="Times New Roman" w:hAnsi="Arial" w:cs="Arial"/>
          <w:lang w:eastAsia="es-MX"/>
        </w:rPr>
        <w:br/>
      </w:r>
      <w:r w:rsidRPr="00E74119">
        <w:rPr>
          <w:rFonts w:ascii="Arial" w:eastAsia="Times New Roman" w:hAnsi="Arial" w:cs="Arial"/>
          <w:b/>
          <w:lang w:eastAsia="es-MX"/>
        </w:rPr>
        <w:t>IV.</w:t>
      </w:r>
      <w:r w:rsidRPr="00E74119">
        <w:rPr>
          <w:rFonts w:ascii="Arial" w:eastAsia="Times New Roman" w:hAnsi="Arial" w:cs="Arial"/>
          <w:lang w:eastAsia="es-MX"/>
        </w:rPr>
        <w:t xml:space="preserve"> El listado de los profesores con licencia o en año sabático; </w:t>
      </w:r>
    </w:p>
    <w:p w:rsidR="00E212D5" w:rsidRPr="00E74119" w:rsidRDefault="00E212D5" w:rsidP="00E74119">
      <w:pPr>
        <w:spacing w:after="0" w:line="288" w:lineRule="auto"/>
        <w:ind w:left="567"/>
        <w:jc w:val="both"/>
        <w:rPr>
          <w:rFonts w:ascii="Arial" w:eastAsia="Times New Roman" w:hAnsi="Arial" w:cs="Arial"/>
          <w:lang w:eastAsia="es-MX"/>
        </w:rPr>
      </w:pPr>
    </w:p>
    <w:p w:rsidR="00E212D5" w:rsidRPr="00E74119" w:rsidRDefault="00E212D5" w:rsidP="00E74119">
      <w:pPr>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lastRenderedPageBreak/>
        <w:t>V.</w:t>
      </w:r>
      <w:r w:rsidRPr="00E74119">
        <w:rPr>
          <w:rFonts w:ascii="Arial" w:eastAsia="Times New Roman" w:hAnsi="Arial" w:cs="Arial"/>
          <w:lang w:eastAsia="es-MX"/>
        </w:rPr>
        <w:t xml:space="preserve"> El listado, así como los requisitos y trámites, de las condonaciones, becas o apoyos que se otorgan a los estudiantes;</w:t>
      </w:r>
    </w:p>
    <w:p w:rsidR="00E212D5" w:rsidRPr="00E74119" w:rsidRDefault="00E212D5" w:rsidP="00E74119">
      <w:pPr>
        <w:spacing w:after="0" w:line="288" w:lineRule="auto"/>
        <w:ind w:left="567"/>
        <w:jc w:val="both"/>
        <w:rPr>
          <w:rFonts w:ascii="Arial" w:eastAsia="Times New Roman" w:hAnsi="Arial" w:cs="Arial"/>
          <w:b/>
          <w:lang w:eastAsia="es-MX"/>
        </w:rPr>
      </w:pPr>
    </w:p>
    <w:p w:rsidR="00E212D5" w:rsidRPr="00E74119" w:rsidRDefault="00E212D5" w:rsidP="00E74119">
      <w:pPr>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VI.</w:t>
      </w:r>
      <w:r w:rsidRPr="00E74119">
        <w:rPr>
          <w:rFonts w:ascii="Arial" w:eastAsia="Times New Roman" w:hAnsi="Arial" w:cs="Arial"/>
          <w:lang w:eastAsia="es-MX"/>
        </w:rPr>
        <w:t xml:space="preserve"> Las convocatorias de los concursos de oposición;</w:t>
      </w:r>
    </w:p>
    <w:p w:rsidR="00E212D5" w:rsidRPr="00E74119" w:rsidRDefault="00E212D5" w:rsidP="00E74119">
      <w:pPr>
        <w:spacing w:after="0" w:line="288" w:lineRule="auto"/>
        <w:ind w:left="567"/>
        <w:jc w:val="both"/>
        <w:rPr>
          <w:rFonts w:ascii="Arial" w:eastAsia="Times New Roman" w:hAnsi="Arial" w:cs="Arial"/>
          <w:lang w:eastAsia="es-MX"/>
        </w:rPr>
      </w:pPr>
    </w:p>
    <w:p w:rsidR="00E212D5" w:rsidRPr="00E74119" w:rsidRDefault="00E212D5" w:rsidP="00E74119">
      <w:pPr>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VII.</w:t>
      </w:r>
      <w:r w:rsidRPr="00E74119">
        <w:rPr>
          <w:rFonts w:ascii="Arial" w:eastAsia="Times New Roman" w:hAnsi="Arial" w:cs="Arial"/>
          <w:lang w:eastAsia="es-MX"/>
        </w:rPr>
        <w:t xml:space="preserve"> La información relativa a los procesos de selección de los consejos;</w:t>
      </w:r>
    </w:p>
    <w:p w:rsidR="00E212D5" w:rsidRPr="00E74119" w:rsidRDefault="00E212D5" w:rsidP="00E74119">
      <w:pPr>
        <w:spacing w:after="0" w:line="288" w:lineRule="auto"/>
        <w:ind w:left="567"/>
        <w:jc w:val="both"/>
        <w:rPr>
          <w:rFonts w:ascii="Arial" w:eastAsia="Times New Roman" w:hAnsi="Arial" w:cs="Arial"/>
          <w:lang w:eastAsia="es-MX"/>
        </w:rPr>
      </w:pPr>
    </w:p>
    <w:p w:rsidR="00E212D5" w:rsidRPr="00E74119" w:rsidRDefault="00E212D5" w:rsidP="00E74119">
      <w:pPr>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VIII.</w:t>
      </w:r>
      <w:r w:rsidRPr="00E74119">
        <w:rPr>
          <w:rFonts w:ascii="Arial" w:eastAsia="Times New Roman" w:hAnsi="Arial" w:cs="Arial"/>
          <w:lang w:eastAsia="es-MX"/>
        </w:rPr>
        <w:t xml:space="preserve"> Resultado de las evaluaciones del cuerpo docente;</w:t>
      </w:r>
    </w:p>
    <w:p w:rsidR="00E212D5" w:rsidRPr="00E74119" w:rsidRDefault="00E212D5" w:rsidP="00E74119">
      <w:pPr>
        <w:spacing w:after="0" w:line="288" w:lineRule="auto"/>
        <w:ind w:left="567"/>
        <w:jc w:val="both"/>
        <w:rPr>
          <w:rFonts w:ascii="Arial" w:eastAsia="Times New Roman" w:hAnsi="Arial" w:cs="Arial"/>
          <w:lang w:eastAsia="es-MX"/>
        </w:rPr>
      </w:pPr>
    </w:p>
    <w:p w:rsidR="00E212D5" w:rsidRPr="00E74119" w:rsidRDefault="00E212D5" w:rsidP="00E74119">
      <w:pPr>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IX.</w:t>
      </w:r>
      <w:r w:rsidRPr="00E74119">
        <w:rPr>
          <w:rFonts w:ascii="Arial" w:eastAsia="Times New Roman" w:hAnsi="Arial" w:cs="Arial"/>
          <w:lang w:eastAsia="es-MX"/>
        </w:rPr>
        <w:t xml:space="preserve"> En su caso, el listado de instituciones incorporadas y requisitos de incorporación;</w:t>
      </w:r>
    </w:p>
    <w:p w:rsidR="00E212D5" w:rsidRPr="00E74119" w:rsidRDefault="00E212D5" w:rsidP="00E74119">
      <w:pPr>
        <w:spacing w:after="0" w:line="288" w:lineRule="auto"/>
        <w:ind w:left="567"/>
        <w:jc w:val="both"/>
        <w:rPr>
          <w:rFonts w:ascii="Arial" w:eastAsia="Times New Roman" w:hAnsi="Arial" w:cs="Arial"/>
          <w:b/>
          <w:lang w:eastAsia="es-MX"/>
        </w:rPr>
      </w:pPr>
    </w:p>
    <w:p w:rsidR="00E212D5" w:rsidRPr="00E74119" w:rsidRDefault="00E212D5" w:rsidP="00E74119">
      <w:pPr>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X.</w:t>
      </w:r>
      <w:r w:rsidRPr="00E74119">
        <w:rPr>
          <w:rFonts w:ascii="Arial" w:eastAsia="Times New Roman" w:hAnsi="Arial" w:cs="Arial"/>
          <w:lang w:eastAsia="es-MX"/>
        </w:rPr>
        <w:t xml:space="preserve"> La información relacionada con sus procedimientos de admisión;</w:t>
      </w:r>
    </w:p>
    <w:p w:rsidR="00E212D5" w:rsidRPr="00E74119" w:rsidRDefault="00E212D5" w:rsidP="00E74119">
      <w:pPr>
        <w:spacing w:after="0" w:line="288" w:lineRule="auto"/>
        <w:ind w:left="567"/>
        <w:jc w:val="both"/>
        <w:rPr>
          <w:rFonts w:ascii="Arial" w:eastAsia="Times New Roman" w:hAnsi="Arial" w:cs="Arial"/>
          <w:lang w:eastAsia="es-MX"/>
        </w:rPr>
      </w:pPr>
      <w:r w:rsidRPr="00E74119">
        <w:rPr>
          <w:rFonts w:ascii="Arial" w:eastAsia="Times New Roman" w:hAnsi="Arial" w:cs="Arial"/>
          <w:lang w:eastAsia="es-MX"/>
        </w:rPr>
        <w:br/>
      </w:r>
      <w:r w:rsidRPr="00E74119">
        <w:rPr>
          <w:rFonts w:ascii="Arial" w:eastAsia="Times New Roman" w:hAnsi="Arial" w:cs="Arial"/>
          <w:b/>
          <w:lang w:eastAsia="es-MX"/>
        </w:rPr>
        <w:t>XI.</w:t>
      </w:r>
      <w:r w:rsidRPr="00E74119">
        <w:rPr>
          <w:rFonts w:ascii="Arial" w:eastAsia="Times New Roman" w:hAnsi="Arial" w:cs="Arial"/>
          <w:lang w:eastAsia="es-MX"/>
        </w:rPr>
        <w:t xml:space="preserve"> El perfil profesional de los académicos de tiempo completo; y</w:t>
      </w:r>
    </w:p>
    <w:p w:rsidR="00E212D5" w:rsidRPr="00E74119" w:rsidRDefault="00E212D5" w:rsidP="00E74119">
      <w:pPr>
        <w:spacing w:after="0" w:line="288" w:lineRule="auto"/>
        <w:ind w:left="567"/>
        <w:jc w:val="both"/>
        <w:rPr>
          <w:rFonts w:ascii="Arial" w:eastAsia="Times New Roman" w:hAnsi="Arial" w:cs="Arial"/>
          <w:lang w:eastAsia="es-MX"/>
        </w:rPr>
      </w:pPr>
    </w:p>
    <w:p w:rsidR="00E212D5" w:rsidRPr="00E74119" w:rsidRDefault="00E212D5" w:rsidP="00E74119">
      <w:pPr>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XII.</w:t>
      </w:r>
      <w:r w:rsidRPr="00E74119">
        <w:rPr>
          <w:rFonts w:ascii="Arial" w:eastAsia="Times New Roman" w:hAnsi="Arial" w:cs="Arial"/>
          <w:lang w:eastAsia="es-MX"/>
        </w:rPr>
        <w:t xml:space="preserve"> Los indicadores de resultados en las evaluaciones al desempeño de la planta académica.</w:t>
      </w:r>
    </w:p>
    <w:p w:rsidR="00E212D5" w:rsidRPr="00E74119" w:rsidRDefault="00E212D5" w:rsidP="00E74119">
      <w:pPr>
        <w:spacing w:after="0" w:line="288" w:lineRule="auto"/>
        <w:jc w:val="both"/>
        <w:rPr>
          <w:rFonts w:ascii="Arial" w:eastAsia="Times New Roman" w:hAnsi="Arial" w:cs="Arial"/>
          <w:b/>
          <w:lang w:eastAsia="es-MX"/>
        </w:rPr>
      </w:pPr>
    </w:p>
    <w:p w:rsidR="00E212D5" w:rsidRPr="00E74119" w:rsidRDefault="002C0340" w:rsidP="00E74119">
      <w:pPr>
        <w:spacing w:after="0" w:line="288" w:lineRule="auto"/>
        <w:jc w:val="both"/>
        <w:rPr>
          <w:rFonts w:ascii="Arial" w:eastAsia="Times New Roman" w:hAnsi="Arial" w:cs="Arial"/>
          <w:lang w:eastAsia="es-MX"/>
        </w:rPr>
      </w:pPr>
      <w:r>
        <w:rPr>
          <w:rFonts w:ascii="Arial" w:eastAsia="Times New Roman" w:hAnsi="Arial" w:cs="Arial"/>
          <w:b/>
          <w:lang w:eastAsia="es-MX"/>
        </w:rPr>
        <w:t>ARTÍCULO 89</w:t>
      </w:r>
      <w:r w:rsidR="00E212D5" w:rsidRPr="00E74119">
        <w:rPr>
          <w:rFonts w:ascii="Arial" w:eastAsia="Times New Roman" w:hAnsi="Arial" w:cs="Arial"/>
          <w:b/>
          <w:lang w:eastAsia="es-MX"/>
        </w:rPr>
        <w:t>.</w:t>
      </w:r>
      <w:r w:rsidR="00E212D5" w:rsidRPr="00E74119">
        <w:rPr>
          <w:rFonts w:ascii="Arial" w:eastAsia="Times New Roman" w:hAnsi="Arial" w:cs="Arial"/>
          <w:lang w:eastAsia="es-MX"/>
        </w:rPr>
        <w:t xml:space="preserve"> Además de lo señalado en el </w:t>
      </w:r>
      <w:r w:rsidR="00E212D5" w:rsidRPr="00E94EDD">
        <w:rPr>
          <w:rFonts w:ascii="Arial" w:eastAsia="Times New Roman" w:hAnsi="Arial" w:cs="Arial"/>
          <w:lang w:eastAsia="es-MX"/>
        </w:rPr>
        <w:t>Capítulo II del presente Título</w:t>
      </w:r>
      <w:r w:rsidR="00E212D5" w:rsidRPr="00E74119">
        <w:rPr>
          <w:rFonts w:ascii="Arial" w:eastAsia="Times New Roman" w:hAnsi="Arial" w:cs="Arial"/>
          <w:lang w:eastAsia="es-MX"/>
        </w:rPr>
        <w:t>, el Instituto de Transparencia, deberá publicar, difundir y mantener actualizada y accesible, la información siguiente:</w:t>
      </w:r>
    </w:p>
    <w:p w:rsidR="00E212D5" w:rsidRPr="00E74119" w:rsidRDefault="00E212D5" w:rsidP="00E74119">
      <w:pPr>
        <w:spacing w:after="0" w:line="288" w:lineRule="auto"/>
        <w:jc w:val="both"/>
        <w:rPr>
          <w:rFonts w:ascii="Arial" w:eastAsia="Times New Roman" w:hAnsi="Arial" w:cs="Arial"/>
          <w:b/>
          <w:lang w:eastAsia="es-MX"/>
        </w:rPr>
      </w:pPr>
    </w:p>
    <w:p w:rsidR="00E212D5" w:rsidRPr="00E74119" w:rsidRDefault="00E212D5" w:rsidP="00E74119">
      <w:pPr>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I.</w:t>
      </w:r>
      <w:r w:rsidRPr="00E74119">
        <w:rPr>
          <w:rFonts w:ascii="Arial" w:eastAsia="Times New Roman" w:hAnsi="Arial" w:cs="Arial"/>
          <w:lang w:eastAsia="es-MX"/>
        </w:rPr>
        <w:t xml:space="preserve"> La relación de observaciones, las resoluciones emitidas y el seguimiento a cada una de ellas, incluyendo las respuestas entregadas por los sujetos obligados a los solicitantes en cumplimiento de las resoluciones;</w:t>
      </w:r>
    </w:p>
    <w:p w:rsidR="00E212D5" w:rsidRPr="00E74119" w:rsidRDefault="00E212D5" w:rsidP="00E74119">
      <w:pPr>
        <w:spacing w:after="0" w:line="288" w:lineRule="auto"/>
        <w:ind w:left="567"/>
        <w:jc w:val="both"/>
        <w:rPr>
          <w:rFonts w:ascii="Arial" w:eastAsia="Times New Roman" w:hAnsi="Arial" w:cs="Arial"/>
          <w:lang w:eastAsia="es-MX"/>
        </w:rPr>
      </w:pPr>
    </w:p>
    <w:p w:rsidR="00E212D5" w:rsidRPr="00E74119" w:rsidRDefault="00E212D5" w:rsidP="00E74119">
      <w:pPr>
        <w:spacing w:after="0" w:line="288" w:lineRule="auto"/>
        <w:ind w:left="567"/>
        <w:jc w:val="both"/>
        <w:rPr>
          <w:rFonts w:ascii="Arial" w:eastAsia="Times New Roman" w:hAnsi="Arial" w:cs="Arial"/>
          <w:strike/>
          <w:lang w:eastAsia="es-MX"/>
        </w:rPr>
      </w:pPr>
      <w:r w:rsidRPr="00E74119">
        <w:rPr>
          <w:rFonts w:ascii="Arial" w:eastAsia="Times New Roman" w:hAnsi="Arial" w:cs="Arial"/>
          <w:b/>
          <w:lang w:eastAsia="es-MX"/>
        </w:rPr>
        <w:t>II.</w:t>
      </w:r>
      <w:r w:rsidRPr="00E74119">
        <w:rPr>
          <w:rFonts w:ascii="Arial" w:eastAsia="Times New Roman" w:hAnsi="Arial" w:cs="Arial"/>
          <w:lang w:eastAsia="es-MX"/>
        </w:rPr>
        <w:t xml:space="preserve"> Los criterios orientadores que deriven de sus resoluciones; </w:t>
      </w:r>
    </w:p>
    <w:p w:rsidR="00E212D5" w:rsidRPr="00E74119" w:rsidRDefault="00E212D5" w:rsidP="00E74119">
      <w:pPr>
        <w:spacing w:after="0" w:line="288" w:lineRule="auto"/>
        <w:ind w:left="567"/>
        <w:jc w:val="both"/>
        <w:rPr>
          <w:rFonts w:ascii="Arial" w:eastAsia="Times New Roman" w:hAnsi="Arial" w:cs="Arial"/>
          <w:lang w:eastAsia="es-MX"/>
        </w:rPr>
      </w:pPr>
    </w:p>
    <w:p w:rsidR="00E212D5" w:rsidRPr="00E74119" w:rsidRDefault="00E212D5" w:rsidP="00E74119">
      <w:pPr>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III.</w:t>
      </w:r>
      <w:r w:rsidRPr="00E74119">
        <w:rPr>
          <w:rFonts w:ascii="Arial" w:eastAsia="Times New Roman" w:hAnsi="Arial" w:cs="Arial"/>
          <w:lang w:eastAsia="es-MX"/>
        </w:rPr>
        <w:t xml:space="preserve"> Lista de asistencia, orden del día, versiones estenográficas y actas de las sesiones del Pleno, así como los acuerdos y resoluciones tomados en dichas sesiones con la votación nominal de cada uno de ellos;</w:t>
      </w:r>
    </w:p>
    <w:p w:rsidR="00E212D5" w:rsidRPr="00E74119" w:rsidRDefault="00E212D5" w:rsidP="00E74119">
      <w:pPr>
        <w:spacing w:after="0" w:line="288" w:lineRule="auto"/>
        <w:ind w:left="567"/>
        <w:jc w:val="both"/>
        <w:rPr>
          <w:rFonts w:ascii="Arial" w:eastAsia="Times New Roman" w:hAnsi="Arial" w:cs="Arial"/>
          <w:b/>
          <w:lang w:eastAsia="es-MX"/>
        </w:rPr>
      </w:pPr>
    </w:p>
    <w:p w:rsidR="00E212D5" w:rsidRPr="00E74119" w:rsidRDefault="00E212D5" w:rsidP="00E74119">
      <w:pPr>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IV.</w:t>
      </w:r>
      <w:r w:rsidRPr="00E74119">
        <w:rPr>
          <w:rFonts w:ascii="Arial" w:eastAsia="Times New Roman" w:hAnsi="Arial" w:cs="Arial"/>
          <w:lang w:eastAsia="es-MX"/>
        </w:rPr>
        <w:t xml:space="preserve"> Los resultados de la evaluación al cumplimiento de la presente Ley por parte de los sujetos obligados; </w:t>
      </w:r>
    </w:p>
    <w:p w:rsidR="00E212D5" w:rsidRPr="00E74119" w:rsidRDefault="00E212D5" w:rsidP="00E74119">
      <w:pPr>
        <w:spacing w:after="0" w:line="288" w:lineRule="auto"/>
        <w:ind w:left="567"/>
        <w:jc w:val="both"/>
        <w:rPr>
          <w:rFonts w:ascii="Arial" w:eastAsia="Times New Roman" w:hAnsi="Arial" w:cs="Arial"/>
          <w:lang w:eastAsia="es-MX"/>
        </w:rPr>
      </w:pPr>
    </w:p>
    <w:p w:rsidR="00E212D5" w:rsidRPr="00E74119" w:rsidRDefault="00E212D5" w:rsidP="00E74119">
      <w:pPr>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V.</w:t>
      </w:r>
      <w:r w:rsidRPr="00E74119">
        <w:rPr>
          <w:rFonts w:ascii="Arial" w:eastAsia="Times New Roman" w:hAnsi="Arial" w:cs="Arial"/>
          <w:lang w:eastAsia="es-MX"/>
        </w:rPr>
        <w:t xml:space="preserve"> Los estudios que apoyan la resolución de los recursos de revisión;</w:t>
      </w:r>
    </w:p>
    <w:p w:rsidR="00E212D5" w:rsidRPr="00E74119" w:rsidRDefault="00E212D5" w:rsidP="00E74119">
      <w:pPr>
        <w:spacing w:after="0" w:line="288" w:lineRule="auto"/>
        <w:ind w:left="567"/>
        <w:jc w:val="both"/>
        <w:rPr>
          <w:rFonts w:ascii="Arial" w:eastAsia="Times New Roman" w:hAnsi="Arial" w:cs="Arial"/>
          <w:lang w:eastAsia="es-MX"/>
        </w:rPr>
      </w:pPr>
    </w:p>
    <w:p w:rsidR="00E212D5" w:rsidRPr="00E74119" w:rsidRDefault="00E212D5" w:rsidP="00E74119">
      <w:pPr>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VI.</w:t>
      </w:r>
      <w:r w:rsidRPr="00E74119">
        <w:rPr>
          <w:rFonts w:ascii="Arial" w:eastAsia="Times New Roman" w:hAnsi="Arial" w:cs="Arial"/>
          <w:lang w:eastAsia="es-MX"/>
        </w:rPr>
        <w:t xml:space="preserve"> En su caso, las sentencias ejecutorias o suspensiones judiciales que existan en contra de sus resoluciones;</w:t>
      </w:r>
    </w:p>
    <w:p w:rsidR="00E212D5" w:rsidRPr="00E74119" w:rsidRDefault="00E212D5" w:rsidP="00E74119">
      <w:pPr>
        <w:spacing w:after="0" w:line="288" w:lineRule="auto"/>
        <w:ind w:left="567"/>
        <w:jc w:val="both"/>
        <w:rPr>
          <w:rFonts w:ascii="Arial" w:eastAsia="Times New Roman" w:hAnsi="Arial" w:cs="Arial"/>
          <w:lang w:eastAsia="es-MX"/>
        </w:rPr>
      </w:pPr>
    </w:p>
    <w:p w:rsidR="00E212D5" w:rsidRPr="00E74119" w:rsidRDefault="00E212D5" w:rsidP="00E74119">
      <w:pPr>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VII.</w:t>
      </w:r>
      <w:r w:rsidRPr="00E74119">
        <w:rPr>
          <w:rFonts w:ascii="Arial" w:eastAsia="Times New Roman" w:hAnsi="Arial" w:cs="Arial"/>
          <w:lang w:eastAsia="es-MX"/>
        </w:rPr>
        <w:t xml:space="preserve"> El número de quejas, denuncias y recursos de revisión dirigidos a cada uno de los sujetos obligados;</w:t>
      </w:r>
    </w:p>
    <w:p w:rsidR="00E212D5" w:rsidRPr="00E74119" w:rsidRDefault="00E212D5" w:rsidP="00E74119">
      <w:pPr>
        <w:spacing w:after="0" w:line="288" w:lineRule="auto"/>
        <w:jc w:val="both"/>
        <w:rPr>
          <w:rFonts w:ascii="Arial" w:eastAsia="Times New Roman" w:hAnsi="Arial" w:cs="Arial"/>
          <w:lang w:eastAsia="es-MX"/>
        </w:rPr>
      </w:pPr>
    </w:p>
    <w:p w:rsidR="00E212D5" w:rsidRPr="00E74119" w:rsidRDefault="00E212D5" w:rsidP="00E74119">
      <w:pPr>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lastRenderedPageBreak/>
        <w:t>VIII.</w:t>
      </w:r>
      <w:r w:rsidRPr="00E74119">
        <w:rPr>
          <w:rFonts w:ascii="Arial" w:eastAsia="Times New Roman" w:hAnsi="Arial" w:cs="Arial"/>
          <w:lang w:eastAsia="es-MX"/>
        </w:rPr>
        <w:t xml:space="preserve"> Calendario de las sesiones ordinarias a realizarse por el Pleno, mismas que deberán publicarse en el mes de enero de cada año, así como la fecha y hora de las sesiones extraordinarias, por lo menos veinticuatro horas antes de su realización;</w:t>
      </w:r>
    </w:p>
    <w:p w:rsidR="00E212D5" w:rsidRPr="00E74119" w:rsidRDefault="00E212D5" w:rsidP="00E74119">
      <w:pPr>
        <w:spacing w:after="0" w:line="288" w:lineRule="auto"/>
        <w:jc w:val="both"/>
        <w:rPr>
          <w:rFonts w:ascii="Arial" w:eastAsia="Times New Roman" w:hAnsi="Arial" w:cs="Arial"/>
          <w:lang w:eastAsia="es-MX"/>
        </w:rPr>
      </w:pPr>
    </w:p>
    <w:p w:rsidR="00E212D5" w:rsidRPr="00E74119" w:rsidRDefault="00E212D5" w:rsidP="00E74119">
      <w:pPr>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IX.</w:t>
      </w:r>
      <w:r w:rsidRPr="00E74119">
        <w:rPr>
          <w:rFonts w:ascii="Arial" w:eastAsia="Times New Roman" w:hAnsi="Arial" w:cs="Arial"/>
          <w:lang w:eastAsia="es-MX"/>
        </w:rPr>
        <w:t xml:space="preserve"> Estadísticas sobre las solicitudes de acceso a la información pública y de acceso, rectificación, cancelación u oposición de datos personales, en las que se identifique el sujeto obligado que las recibió;</w:t>
      </w:r>
    </w:p>
    <w:p w:rsidR="00E212D5" w:rsidRPr="00E74119" w:rsidRDefault="00E212D5" w:rsidP="00E74119">
      <w:pPr>
        <w:spacing w:after="0" w:line="288" w:lineRule="auto"/>
        <w:ind w:left="567"/>
        <w:jc w:val="both"/>
        <w:rPr>
          <w:rFonts w:ascii="Arial" w:eastAsia="Times New Roman" w:hAnsi="Arial" w:cs="Arial"/>
          <w:lang w:eastAsia="es-MX"/>
        </w:rPr>
      </w:pPr>
      <w:r w:rsidRPr="00E74119">
        <w:rPr>
          <w:rFonts w:ascii="Arial" w:eastAsia="Times New Roman" w:hAnsi="Arial" w:cs="Arial"/>
          <w:lang w:eastAsia="es-MX"/>
        </w:rPr>
        <w:t xml:space="preserve"> </w:t>
      </w:r>
    </w:p>
    <w:p w:rsidR="00E212D5" w:rsidRPr="00E74119" w:rsidRDefault="00E212D5" w:rsidP="00E74119">
      <w:pPr>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X.</w:t>
      </w:r>
      <w:r w:rsidRPr="00E74119">
        <w:rPr>
          <w:rFonts w:ascii="Arial" w:eastAsia="Times New Roman" w:hAnsi="Arial" w:cs="Arial"/>
          <w:lang w:eastAsia="es-MX"/>
        </w:rPr>
        <w:t xml:space="preserve"> Listado de los recursos de revisión presentados ante la misma, en el que se incluya: número de identificación del recurso, tanto del sistema electrónico, en su caso, como el asignado por el Instituto de Transparencia, nombre del solicitante, siempre y cuando éste lo autorice, sujeto obligado, extracto de la solicitud, extracto de la inconformidad planteada, nombre del Comisionado ponente, en su caso, y el estado procesal en el que se encuentra;</w:t>
      </w:r>
    </w:p>
    <w:p w:rsidR="00E212D5" w:rsidRPr="00E74119" w:rsidRDefault="00E212D5" w:rsidP="00E74119">
      <w:pPr>
        <w:spacing w:after="0" w:line="288" w:lineRule="auto"/>
        <w:jc w:val="both"/>
        <w:rPr>
          <w:rFonts w:ascii="Arial" w:eastAsia="Times New Roman" w:hAnsi="Arial" w:cs="Arial"/>
          <w:lang w:eastAsia="es-MX"/>
        </w:rPr>
      </w:pPr>
    </w:p>
    <w:p w:rsidR="00E212D5" w:rsidRPr="00E74119" w:rsidRDefault="00E212D5" w:rsidP="00E74119">
      <w:pPr>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XI.</w:t>
      </w:r>
      <w:r w:rsidRPr="00E74119">
        <w:rPr>
          <w:rFonts w:ascii="Arial" w:eastAsia="Times New Roman" w:hAnsi="Arial" w:cs="Arial"/>
          <w:lang w:eastAsia="es-MX"/>
        </w:rPr>
        <w:t xml:space="preserve"> Lista de notificaciones emitidas, que se deberá difundir a más tardar a las nueve horas del día hábil siguiente en que se pronuncie la resolución;</w:t>
      </w:r>
    </w:p>
    <w:p w:rsidR="00E212D5" w:rsidRPr="00E74119" w:rsidRDefault="00E212D5" w:rsidP="00E74119">
      <w:pPr>
        <w:spacing w:after="0" w:line="288" w:lineRule="auto"/>
        <w:jc w:val="both"/>
        <w:rPr>
          <w:rFonts w:ascii="Arial" w:eastAsia="Times New Roman" w:hAnsi="Arial" w:cs="Arial"/>
          <w:lang w:eastAsia="es-MX"/>
        </w:rPr>
      </w:pPr>
    </w:p>
    <w:p w:rsidR="00E212D5" w:rsidRPr="00E74119" w:rsidRDefault="00E212D5" w:rsidP="00E74119">
      <w:pPr>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XII.</w:t>
      </w:r>
      <w:r w:rsidRPr="00E74119">
        <w:rPr>
          <w:rFonts w:ascii="Arial" w:eastAsia="Times New Roman" w:hAnsi="Arial" w:cs="Arial"/>
          <w:lang w:eastAsia="es-MX"/>
        </w:rPr>
        <w:t xml:space="preserve"> Las resoluciones que emita a los recursos que hayan sido interpuestos en contra de las respuestas de los sujetos obligados a solicitudes de acceso; y</w:t>
      </w:r>
    </w:p>
    <w:p w:rsidR="00E212D5" w:rsidRPr="00E74119" w:rsidRDefault="00E212D5" w:rsidP="00E74119">
      <w:pPr>
        <w:spacing w:after="0" w:line="288" w:lineRule="auto"/>
        <w:ind w:left="567"/>
        <w:jc w:val="both"/>
        <w:rPr>
          <w:rFonts w:ascii="Arial" w:eastAsia="Times New Roman" w:hAnsi="Arial" w:cs="Arial"/>
          <w:lang w:eastAsia="es-MX"/>
        </w:rPr>
      </w:pPr>
    </w:p>
    <w:p w:rsidR="00E212D5" w:rsidRPr="00E74119" w:rsidRDefault="00E212D5" w:rsidP="00E74119">
      <w:pPr>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XIII.</w:t>
      </w:r>
      <w:r w:rsidRPr="00E74119">
        <w:rPr>
          <w:rFonts w:ascii="Arial" w:eastAsia="Times New Roman" w:hAnsi="Arial" w:cs="Arial"/>
          <w:lang w:eastAsia="es-MX"/>
        </w:rPr>
        <w:t xml:space="preserve"> Estadísticas sobre los recursos interpuestos en las que se identifique con precisión el sujeto obligado recurrido y el sentido de la resolución.</w:t>
      </w:r>
    </w:p>
    <w:p w:rsidR="00E212D5" w:rsidRPr="00E74119" w:rsidRDefault="00E212D5" w:rsidP="00E74119">
      <w:pPr>
        <w:spacing w:after="0" w:line="288" w:lineRule="auto"/>
        <w:jc w:val="both"/>
        <w:rPr>
          <w:rFonts w:ascii="Arial" w:eastAsia="Times New Roman" w:hAnsi="Arial" w:cs="Arial"/>
          <w:lang w:eastAsia="es-MX"/>
        </w:rPr>
      </w:pPr>
    </w:p>
    <w:p w:rsidR="00E212D5" w:rsidRPr="00E74119" w:rsidRDefault="002C0340" w:rsidP="00E74119">
      <w:pPr>
        <w:spacing w:after="0" w:line="288" w:lineRule="auto"/>
        <w:jc w:val="both"/>
        <w:rPr>
          <w:rFonts w:ascii="Arial" w:eastAsia="Times New Roman" w:hAnsi="Arial" w:cs="Arial"/>
          <w:lang w:eastAsia="es-MX"/>
        </w:rPr>
      </w:pPr>
      <w:r>
        <w:rPr>
          <w:rFonts w:ascii="Arial" w:eastAsia="Times New Roman" w:hAnsi="Arial" w:cs="Arial"/>
          <w:b/>
          <w:lang w:eastAsia="es-MX"/>
        </w:rPr>
        <w:t>ARTÍCULO 90</w:t>
      </w:r>
      <w:r w:rsidR="00E212D5" w:rsidRPr="00E74119">
        <w:rPr>
          <w:rFonts w:ascii="Arial" w:eastAsia="Times New Roman" w:hAnsi="Arial" w:cs="Arial"/>
          <w:b/>
          <w:lang w:eastAsia="es-MX"/>
        </w:rPr>
        <w:t>.</w:t>
      </w:r>
      <w:r w:rsidR="00E212D5" w:rsidRPr="00E74119">
        <w:rPr>
          <w:rFonts w:ascii="Arial" w:eastAsia="Times New Roman" w:hAnsi="Arial" w:cs="Arial"/>
          <w:lang w:eastAsia="es-MX"/>
        </w:rPr>
        <w:t xml:space="preserve"> Además de lo señalado en el </w:t>
      </w:r>
      <w:r w:rsidR="00E212D5" w:rsidRPr="00E94EDD">
        <w:rPr>
          <w:rFonts w:ascii="Arial" w:eastAsia="Times New Roman" w:hAnsi="Arial" w:cs="Arial"/>
          <w:lang w:eastAsia="es-MX"/>
        </w:rPr>
        <w:t>Capítulo II del presente Título</w:t>
      </w:r>
      <w:r w:rsidR="00E212D5" w:rsidRPr="00E74119">
        <w:rPr>
          <w:rFonts w:ascii="Arial" w:eastAsia="Times New Roman" w:hAnsi="Arial" w:cs="Arial"/>
          <w:lang w:eastAsia="es-MX"/>
        </w:rPr>
        <w:t>, los partidos políticos, las agrupaciones políticas, las personas morales constituidas en asociación civil creadas por los ciudadanos que pretendan postular su candidatura independiente o los ciudadanos que pretendan postular su candidatura independiente, según corresponda, deberán publicar, difundir y mantener actualizada y accesible, la información siguiente:</w:t>
      </w:r>
    </w:p>
    <w:p w:rsidR="00E212D5" w:rsidRPr="00E74119" w:rsidRDefault="00E212D5" w:rsidP="00E74119">
      <w:pPr>
        <w:spacing w:after="0" w:line="288" w:lineRule="auto"/>
        <w:ind w:left="567"/>
        <w:jc w:val="both"/>
        <w:rPr>
          <w:rFonts w:ascii="Arial" w:eastAsia="Times New Roman" w:hAnsi="Arial" w:cs="Arial"/>
          <w:lang w:eastAsia="es-MX"/>
        </w:rPr>
      </w:pPr>
      <w:r w:rsidRPr="00E74119">
        <w:rPr>
          <w:rFonts w:ascii="Arial" w:eastAsia="Times New Roman" w:hAnsi="Arial" w:cs="Arial"/>
          <w:lang w:eastAsia="es-MX"/>
        </w:rPr>
        <w:br/>
      </w:r>
      <w:r w:rsidRPr="00E74119">
        <w:rPr>
          <w:rFonts w:ascii="Arial" w:eastAsia="Times New Roman" w:hAnsi="Arial" w:cs="Arial"/>
          <w:b/>
          <w:lang w:eastAsia="es-MX"/>
        </w:rPr>
        <w:t>I.</w:t>
      </w:r>
      <w:r w:rsidRPr="00E74119">
        <w:rPr>
          <w:rFonts w:ascii="Arial" w:eastAsia="Times New Roman" w:hAnsi="Arial" w:cs="Arial"/>
          <w:lang w:eastAsia="es-MX"/>
        </w:rPr>
        <w:t xml:space="preserve"> El padrón de afiliados o militantes de los partidos políticos, que contendrá, exclusivamente: apellidos, nombre o nombres, fecha de afiliación y entidad de residencia;</w:t>
      </w:r>
    </w:p>
    <w:p w:rsidR="00E212D5" w:rsidRPr="00E74119" w:rsidRDefault="00E212D5" w:rsidP="00E74119">
      <w:pPr>
        <w:spacing w:after="0" w:line="288" w:lineRule="auto"/>
        <w:ind w:left="567"/>
        <w:jc w:val="both"/>
        <w:rPr>
          <w:rFonts w:ascii="Arial" w:eastAsia="Times New Roman" w:hAnsi="Arial" w:cs="Arial"/>
          <w:lang w:eastAsia="es-MX"/>
        </w:rPr>
      </w:pPr>
    </w:p>
    <w:p w:rsidR="00E212D5" w:rsidRPr="00E74119" w:rsidRDefault="00E212D5" w:rsidP="00E74119">
      <w:pPr>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II.</w:t>
      </w:r>
      <w:r w:rsidRPr="00E74119">
        <w:rPr>
          <w:rFonts w:ascii="Arial" w:eastAsia="Times New Roman" w:hAnsi="Arial" w:cs="Arial"/>
          <w:lang w:eastAsia="es-MX"/>
        </w:rPr>
        <w:t xml:space="preserve"> Los acuerdos y resoluciones de los órganos de dirección de los partidos políticos;</w:t>
      </w:r>
    </w:p>
    <w:p w:rsidR="00E212D5" w:rsidRPr="00E74119" w:rsidRDefault="00E212D5" w:rsidP="00E74119">
      <w:pPr>
        <w:spacing w:after="0" w:line="288" w:lineRule="auto"/>
        <w:ind w:left="567"/>
        <w:jc w:val="both"/>
        <w:rPr>
          <w:rFonts w:ascii="Arial" w:eastAsia="Times New Roman" w:hAnsi="Arial" w:cs="Arial"/>
          <w:lang w:eastAsia="es-MX"/>
        </w:rPr>
      </w:pPr>
    </w:p>
    <w:p w:rsidR="00E212D5" w:rsidRPr="00E74119" w:rsidRDefault="00E212D5" w:rsidP="00E74119">
      <w:pPr>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III.</w:t>
      </w:r>
      <w:r w:rsidRPr="00E74119">
        <w:rPr>
          <w:rFonts w:ascii="Arial" w:eastAsia="Times New Roman" w:hAnsi="Arial" w:cs="Arial"/>
          <w:lang w:eastAsia="es-MX"/>
        </w:rPr>
        <w:t xml:space="preserve"> Los convenios de participación entre partidos políticos con organizaciones de la sociedad civil;</w:t>
      </w:r>
    </w:p>
    <w:p w:rsidR="00E212D5" w:rsidRPr="00E74119" w:rsidRDefault="00E212D5" w:rsidP="00E74119">
      <w:pPr>
        <w:spacing w:after="0" w:line="288" w:lineRule="auto"/>
        <w:ind w:left="567"/>
        <w:jc w:val="both"/>
        <w:rPr>
          <w:rFonts w:ascii="Arial" w:eastAsia="Times New Roman" w:hAnsi="Arial" w:cs="Arial"/>
          <w:lang w:eastAsia="es-MX"/>
        </w:rPr>
      </w:pPr>
    </w:p>
    <w:p w:rsidR="00E212D5" w:rsidRPr="00E74119" w:rsidRDefault="00E212D5" w:rsidP="00E74119">
      <w:pPr>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IV.</w:t>
      </w:r>
      <w:r w:rsidRPr="00E74119">
        <w:rPr>
          <w:rFonts w:ascii="Arial" w:eastAsia="Times New Roman" w:hAnsi="Arial" w:cs="Arial"/>
          <w:lang w:eastAsia="es-MX"/>
        </w:rPr>
        <w:t xml:space="preserve"> Contratos y convenios para la adquisición o arrendamiento de bienes y servicios;</w:t>
      </w:r>
    </w:p>
    <w:p w:rsidR="00E212D5" w:rsidRPr="00E74119" w:rsidRDefault="00E212D5" w:rsidP="00E74119">
      <w:pPr>
        <w:spacing w:after="0" w:line="288" w:lineRule="auto"/>
        <w:ind w:left="567"/>
        <w:jc w:val="both"/>
        <w:rPr>
          <w:rFonts w:ascii="Arial" w:eastAsia="Times New Roman" w:hAnsi="Arial" w:cs="Arial"/>
          <w:lang w:eastAsia="es-MX"/>
        </w:rPr>
      </w:pPr>
    </w:p>
    <w:p w:rsidR="00E212D5" w:rsidRPr="00E74119" w:rsidRDefault="00E212D5" w:rsidP="00E74119">
      <w:pPr>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V.</w:t>
      </w:r>
      <w:r w:rsidRPr="00E74119">
        <w:rPr>
          <w:rFonts w:ascii="Arial" w:eastAsia="Times New Roman" w:hAnsi="Arial" w:cs="Arial"/>
          <w:lang w:eastAsia="es-MX"/>
        </w:rPr>
        <w:t xml:space="preserve"> Las minutas de las sesiones de los partidos políticos;</w:t>
      </w:r>
    </w:p>
    <w:p w:rsidR="00E212D5" w:rsidRPr="00E74119" w:rsidRDefault="00E212D5" w:rsidP="00E74119">
      <w:pPr>
        <w:spacing w:after="0" w:line="288" w:lineRule="auto"/>
        <w:ind w:left="567"/>
        <w:jc w:val="both"/>
        <w:rPr>
          <w:rFonts w:ascii="Arial" w:eastAsia="Times New Roman" w:hAnsi="Arial" w:cs="Arial"/>
          <w:lang w:eastAsia="es-MX"/>
        </w:rPr>
      </w:pPr>
    </w:p>
    <w:p w:rsidR="00E212D5" w:rsidRPr="00E74119" w:rsidRDefault="00E212D5" w:rsidP="00E74119">
      <w:pPr>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lastRenderedPageBreak/>
        <w:t>VI.</w:t>
      </w:r>
      <w:r w:rsidRPr="00E74119">
        <w:rPr>
          <w:rFonts w:ascii="Arial" w:eastAsia="Times New Roman" w:hAnsi="Arial" w:cs="Arial"/>
          <w:lang w:eastAsia="es-MX"/>
        </w:rPr>
        <w:t xml:space="preserve"> Los responsables de los órganos internos de finanzas de los partidos políticos;</w:t>
      </w:r>
    </w:p>
    <w:p w:rsidR="00E212D5" w:rsidRPr="00E74119" w:rsidRDefault="00E212D5" w:rsidP="00E74119">
      <w:pPr>
        <w:spacing w:after="0" w:line="288" w:lineRule="auto"/>
        <w:ind w:left="567"/>
        <w:jc w:val="both"/>
        <w:rPr>
          <w:rFonts w:ascii="Arial" w:eastAsia="Times New Roman" w:hAnsi="Arial" w:cs="Arial"/>
          <w:lang w:eastAsia="es-MX"/>
        </w:rPr>
      </w:pPr>
    </w:p>
    <w:p w:rsidR="00E212D5" w:rsidRPr="00E74119" w:rsidRDefault="00E212D5" w:rsidP="00E74119">
      <w:pPr>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VII.</w:t>
      </w:r>
      <w:r w:rsidRPr="00E74119">
        <w:rPr>
          <w:rFonts w:ascii="Arial" w:eastAsia="Times New Roman" w:hAnsi="Arial" w:cs="Arial"/>
          <w:lang w:eastAsia="es-MX"/>
        </w:rPr>
        <w:t xml:space="preserve"> Las organizaciones sociales adherentes o similares a algún partido político;</w:t>
      </w:r>
    </w:p>
    <w:p w:rsidR="00E212D5" w:rsidRPr="00E74119" w:rsidRDefault="00E212D5" w:rsidP="00E74119">
      <w:pPr>
        <w:spacing w:after="0" w:line="288" w:lineRule="auto"/>
        <w:ind w:left="567"/>
        <w:jc w:val="both"/>
        <w:rPr>
          <w:rFonts w:ascii="Arial" w:eastAsia="Times New Roman" w:hAnsi="Arial" w:cs="Arial"/>
          <w:lang w:eastAsia="es-MX"/>
        </w:rPr>
      </w:pPr>
    </w:p>
    <w:p w:rsidR="00E212D5" w:rsidRPr="00E74119" w:rsidRDefault="00E212D5" w:rsidP="00E74119">
      <w:pPr>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VIII.</w:t>
      </w:r>
      <w:r w:rsidRPr="00E74119">
        <w:rPr>
          <w:rFonts w:ascii="Arial" w:eastAsia="Times New Roman" w:hAnsi="Arial" w:cs="Arial"/>
          <w:lang w:eastAsia="es-MX"/>
        </w:rPr>
        <w:t xml:space="preserve"> Los montos de las cuotas ordinarias y extraordinarias aportadas por sus militantes;</w:t>
      </w:r>
    </w:p>
    <w:p w:rsidR="00E212D5" w:rsidRPr="00E74119" w:rsidRDefault="00E212D5" w:rsidP="00E74119">
      <w:pPr>
        <w:spacing w:after="0" w:line="288" w:lineRule="auto"/>
        <w:ind w:left="567"/>
        <w:jc w:val="both"/>
        <w:rPr>
          <w:rFonts w:ascii="Arial" w:eastAsia="Times New Roman" w:hAnsi="Arial" w:cs="Arial"/>
          <w:lang w:eastAsia="es-MX"/>
        </w:rPr>
      </w:pPr>
    </w:p>
    <w:p w:rsidR="00E212D5" w:rsidRPr="00E74119" w:rsidRDefault="00E212D5" w:rsidP="00E74119">
      <w:pPr>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IX.</w:t>
      </w:r>
      <w:r w:rsidRPr="00E74119">
        <w:rPr>
          <w:rFonts w:ascii="Arial" w:eastAsia="Times New Roman" w:hAnsi="Arial" w:cs="Arial"/>
          <w:lang w:eastAsia="es-MX"/>
        </w:rPr>
        <w:t xml:space="preserve"> Los montos autorizados de financiamiento privado, así como una relación de los nombres de los aportantes vinculados con los montos aportados;</w:t>
      </w:r>
    </w:p>
    <w:p w:rsidR="00E212D5" w:rsidRPr="00E74119" w:rsidRDefault="00E212D5" w:rsidP="00E74119">
      <w:pPr>
        <w:spacing w:after="0" w:line="288" w:lineRule="auto"/>
        <w:jc w:val="both"/>
        <w:rPr>
          <w:rFonts w:ascii="Arial" w:eastAsia="Times New Roman" w:hAnsi="Arial" w:cs="Arial"/>
          <w:lang w:eastAsia="es-MX"/>
        </w:rPr>
      </w:pPr>
    </w:p>
    <w:p w:rsidR="00E212D5" w:rsidRPr="00E74119" w:rsidRDefault="00E212D5" w:rsidP="00E74119">
      <w:pPr>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X.</w:t>
      </w:r>
      <w:r w:rsidRPr="00E74119">
        <w:rPr>
          <w:rFonts w:ascii="Arial" w:eastAsia="Times New Roman" w:hAnsi="Arial" w:cs="Arial"/>
          <w:lang w:eastAsia="es-MX"/>
        </w:rPr>
        <w:t xml:space="preserve"> El listado de aportantes a las precampañas y campañas políticas, así como el listado de aportantes a los actos tendentes a recabar el apoyo ciudadano a los aspirantes a candidatos independientes;</w:t>
      </w:r>
    </w:p>
    <w:p w:rsidR="00E212D5" w:rsidRPr="00E74119" w:rsidRDefault="00E212D5" w:rsidP="00E74119">
      <w:pPr>
        <w:spacing w:after="0" w:line="288" w:lineRule="auto"/>
        <w:jc w:val="both"/>
        <w:rPr>
          <w:rFonts w:ascii="Arial" w:eastAsia="Times New Roman" w:hAnsi="Arial" w:cs="Arial"/>
          <w:lang w:eastAsia="es-MX"/>
        </w:rPr>
      </w:pPr>
    </w:p>
    <w:p w:rsidR="00E212D5" w:rsidRPr="00E74119" w:rsidRDefault="00E212D5" w:rsidP="00E74119">
      <w:pPr>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XI.</w:t>
      </w:r>
      <w:r w:rsidRPr="00E74119">
        <w:rPr>
          <w:rFonts w:ascii="Arial" w:eastAsia="Times New Roman" w:hAnsi="Arial" w:cs="Arial"/>
          <w:lang w:eastAsia="es-MX"/>
        </w:rPr>
        <w:t xml:space="preserve"> El acta de la asamblea constitutiva;</w:t>
      </w:r>
    </w:p>
    <w:p w:rsidR="00E212D5" w:rsidRPr="00E74119" w:rsidRDefault="00E212D5" w:rsidP="00E74119">
      <w:pPr>
        <w:spacing w:after="0" w:line="288" w:lineRule="auto"/>
        <w:ind w:left="567"/>
        <w:jc w:val="both"/>
        <w:rPr>
          <w:rFonts w:ascii="Arial" w:eastAsia="Times New Roman" w:hAnsi="Arial" w:cs="Arial"/>
          <w:b/>
          <w:lang w:eastAsia="es-MX"/>
        </w:rPr>
      </w:pPr>
    </w:p>
    <w:p w:rsidR="00E212D5" w:rsidRPr="00E74119" w:rsidRDefault="00E212D5" w:rsidP="00E74119">
      <w:pPr>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XII.</w:t>
      </w:r>
      <w:r w:rsidRPr="00E74119">
        <w:rPr>
          <w:rFonts w:ascii="Arial" w:eastAsia="Times New Roman" w:hAnsi="Arial" w:cs="Arial"/>
          <w:lang w:eastAsia="es-MX"/>
        </w:rPr>
        <w:t xml:space="preserve"> Las demarcaciones electorales en las que participen;</w:t>
      </w:r>
    </w:p>
    <w:p w:rsidR="00E212D5" w:rsidRPr="00E74119" w:rsidRDefault="00E212D5" w:rsidP="00E74119">
      <w:pPr>
        <w:spacing w:after="0" w:line="288" w:lineRule="auto"/>
        <w:ind w:left="567"/>
        <w:jc w:val="both"/>
        <w:rPr>
          <w:rFonts w:ascii="Arial" w:eastAsia="Times New Roman" w:hAnsi="Arial" w:cs="Arial"/>
          <w:lang w:eastAsia="es-MX"/>
        </w:rPr>
      </w:pPr>
    </w:p>
    <w:p w:rsidR="00E212D5" w:rsidRPr="00E74119" w:rsidRDefault="00E212D5" w:rsidP="00E74119">
      <w:pPr>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XIII.</w:t>
      </w:r>
      <w:r w:rsidRPr="00E74119">
        <w:rPr>
          <w:rFonts w:ascii="Arial" w:eastAsia="Times New Roman" w:hAnsi="Arial" w:cs="Arial"/>
          <w:lang w:eastAsia="es-MX"/>
        </w:rPr>
        <w:t xml:space="preserve"> Los tiempos que les corresponden en canales de radio y televisión;</w:t>
      </w:r>
    </w:p>
    <w:p w:rsidR="00E212D5" w:rsidRPr="00E74119" w:rsidRDefault="00E212D5" w:rsidP="00E74119">
      <w:pPr>
        <w:spacing w:after="0" w:line="288" w:lineRule="auto"/>
        <w:ind w:left="567"/>
        <w:jc w:val="both"/>
        <w:rPr>
          <w:rFonts w:ascii="Arial" w:eastAsia="Times New Roman" w:hAnsi="Arial" w:cs="Arial"/>
          <w:b/>
          <w:lang w:eastAsia="es-MX"/>
        </w:rPr>
      </w:pPr>
    </w:p>
    <w:p w:rsidR="00E212D5" w:rsidRPr="00E74119" w:rsidRDefault="00E212D5" w:rsidP="00E74119">
      <w:pPr>
        <w:spacing w:after="0" w:line="288" w:lineRule="auto"/>
        <w:ind w:left="567"/>
        <w:jc w:val="both"/>
        <w:rPr>
          <w:rFonts w:ascii="Arial" w:eastAsia="Times New Roman" w:hAnsi="Arial" w:cs="Arial"/>
          <w:b/>
          <w:lang w:eastAsia="es-MX"/>
        </w:rPr>
      </w:pPr>
      <w:r w:rsidRPr="00E74119">
        <w:rPr>
          <w:rFonts w:ascii="Arial" w:eastAsia="Times New Roman" w:hAnsi="Arial" w:cs="Arial"/>
          <w:b/>
          <w:lang w:eastAsia="es-MX"/>
        </w:rPr>
        <w:t>XIV.</w:t>
      </w:r>
      <w:r w:rsidRPr="00E74119">
        <w:rPr>
          <w:rFonts w:ascii="Arial" w:eastAsia="Times New Roman" w:hAnsi="Arial" w:cs="Arial"/>
          <w:lang w:eastAsia="es-MX"/>
        </w:rPr>
        <w:t xml:space="preserve"> Sus documentos básicos, plataformas electorales y programas de gobierno y los mecanismos de designación de los órganos de dirección en sus respectivos ámbitos;</w:t>
      </w:r>
    </w:p>
    <w:p w:rsidR="00E212D5" w:rsidRPr="00E74119" w:rsidRDefault="00E212D5" w:rsidP="00E74119">
      <w:pPr>
        <w:spacing w:after="0" w:line="288" w:lineRule="auto"/>
        <w:ind w:left="567"/>
        <w:jc w:val="both"/>
        <w:rPr>
          <w:rFonts w:ascii="Arial" w:eastAsia="Times New Roman" w:hAnsi="Arial" w:cs="Arial"/>
          <w:lang w:eastAsia="es-MX"/>
        </w:rPr>
      </w:pPr>
    </w:p>
    <w:p w:rsidR="00E212D5" w:rsidRPr="00E74119" w:rsidRDefault="00E212D5" w:rsidP="00E74119">
      <w:pPr>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XV.</w:t>
      </w:r>
      <w:r w:rsidRPr="00E74119">
        <w:rPr>
          <w:rFonts w:ascii="Arial" w:eastAsia="Times New Roman" w:hAnsi="Arial" w:cs="Arial"/>
          <w:lang w:eastAsia="es-MX"/>
        </w:rPr>
        <w:t xml:space="preserve"> El directorio de sus órganos de dirección estatales, municipales y, en su caso, regionales, delegacionales y distritales;</w:t>
      </w:r>
    </w:p>
    <w:p w:rsidR="00E212D5" w:rsidRPr="00E74119" w:rsidRDefault="00E212D5" w:rsidP="00E74119">
      <w:pPr>
        <w:spacing w:after="0" w:line="288" w:lineRule="auto"/>
        <w:ind w:left="567"/>
        <w:jc w:val="both"/>
        <w:rPr>
          <w:rFonts w:ascii="Arial" w:eastAsia="Times New Roman" w:hAnsi="Arial" w:cs="Arial"/>
          <w:lang w:eastAsia="es-MX"/>
        </w:rPr>
      </w:pPr>
    </w:p>
    <w:p w:rsidR="00E212D5" w:rsidRPr="00E74119" w:rsidRDefault="00E212D5" w:rsidP="00E74119">
      <w:pPr>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XVI.</w:t>
      </w:r>
      <w:r w:rsidRPr="00E74119">
        <w:rPr>
          <w:rFonts w:ascii="Arial" w:eastAsia="Times New Roman" w:hAnsi="Arial" w:cs="Arial"/>
          <w:lang w:eastAsia="es-MX"/>
        </w:rPr>
        <w:t xml:space="preserve"> El tabulador de remuneraciones que perciben los integrantes de los órganos a que se refiere la fracción anterior y de los demás funcionarios partidistas, que deberá vincularse con el directorio y estructura orgánica; así como cualquier persona que reciba ingresos por parte del partido político, independientemente de la función que desempeñe dentro o fuera del partido;</w:t>
      </w:r>
    </w:p>
    <w:p w:rsidR="00E212D5" w:rsidRPr="00E74119" w:rsidRDefault="00E212D5" w:rsidP="00E74119">
      <w:pPr>
        <w:spacing w:after="0" w:line="288" w:lineRule="auto"/>
        <w:ind w:left="567"/>
        <w:jc w:val="both"/>
        <w:rPr>
          <w:rFonts w:ascii="Arial" w:eastAsia="Times New Roman" w:hAnsi="Arial" w:cs="Arial"/>
          <w:lang w:eastAsia="es-MX"/>
        </w:rPr>
      </w:pPr>
    </w:p>
    <w:p w:rsidR="00E212D5" w:rsidRPr="00E74119" w:rsidRDefault="00E212D5" w:rsidP="00E74119">
      <w:pPr>
        <w:spacing w:after="0" w:line="288" w:lineRule="auto"/>
        <w:ind w:left="567"/>
        <w:jc w:val="both"/>
        <w:rPr>
          <w:rFonts w:ascii="Arial" w:eastAsia="Times New Roman" w:hAnsi="Arial" w:cs="Arial"/>
          <w:b/>
          <w:lang w:eastAsia="es-MX"/>
        </w:rPr>
      </w:pPr>
      <w:r w:rsidRPr="00E74119">
        <w:rPr>
          <w:rFonts w:ascii="Arial" w:eastAsia="Times New Roman" w:hAnsi="Arial" w:cs="Arial"/>
          <w:b/>
          <w:lang w:eastAsia="es-MX"/>
        </w:rPr>
        <w:t>XVII.</w:t>
      </w:r>
      <w:r w:rsidRPr="00E74119">
        <w:rPr>
          <w:rFonts w:ascii="Arial" w:eastAsia="Times New Roman" w:hAnsi="Arial" w:cs="Arial"/>
          <w:lang w:eastAsia="es-MX"/>
        </w:rPr>
        <w:t xml:space="preserve"> El currículo con fotografía reciente de todos los precandidatos y candidatos a cargos de elección popular, con el cargo al que se postula, el distrito electoral y la entidad federativa;</w:t>
      </w:r>
    </w:p>
    <w:p w:rsidR="00E212D5" w:rsidRPr="00E74119" w:rsidRDefault="00E212D5" w:rsidP="00E74119">
      <w:pPr>
        <w:spacing w:after="0" w:line="288" w:lineRule="auto"/>
        <w:ind w:left="567"/>
        <w:jc w:val="both"/>
        <w:rPr>
          <w:rFonts w:ascii="Arial" w:eastAsia="Times New Roman" w:hAnsi="Arial" w:cs="Arial"/>
          <w:lang w:eastAsia="es-MX"/>
        </w:rPr>
      </w:pPr>
    </w:p>
    <w:p w:rsidR="00E212D5" w:rsidRPr="00E74119" w:rsidRDefault="00E212D5" w:rsidP="00E74119">
      <w:pPr>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XVIII.</w:t>
      </w:r>
      <w:r w:rsidRPr="00E74119">
        <w:rPr>
          <w:rFonts w:ascii="Arial" w:eastAsia="Times New Roman" w:hAnsi="Arial" w:cs="Arial"/>
          <w:lang w:eastAsia="es-MX"/>
        </w:rPr>
        <w:t xml:space="preserve"> El currículo de los dirigentes a nivel estatal y municipal;</w:t>
      </w:r>
    </w:p>
    <w:p w:rsidR="00E212D5" w:rsidRPr="00E74119" w:rsidRDefault="00E212D5" w:rsidP="00E74119">
      <w:pPr>
        <w:spacing w:after="0" w:line="288" w:lineRule="auto"/>
        <w:ind w:left="567"/>
        <w:jc w:val="both"/>
        <w:rPr>
          <w:rFonts w:ascii="Arial" w:eastAsia="Times New Roman" w:hAnsi="Arial" w:cs="Arial"/>
          <w:lang w:eastAsia="es-MX"/>
        </w:rPr>
      </w:pPr>
    </w:p>
    <w:p w:rsidR="00E212D5" w:rsidRPr="00E74119" w:rsidRDefault="00E212D5" w:rsidP="00E74119">
      <w:pPr>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XIX.</w:t>
      </w:r>
      <w:r w:rsidRPr="00E74119">
        <w:rPr>
          <w:rFonts w:ascii="Arial" w:eastAsia="Times New Roman" w:hAnsi="Arial" w:cs="Arial"/>
          <w:lang w:eastAsia="es-MX"/>
        </w:rPr>
        <w:t xml:space="preserve"> Los convenios de frente, coalición, candidaturas comunes o fusión que celebren o de participación electoral que realicen con agrupaciones políticas;</w:t>
      </w:r>
    </w:p>
    <w:p w:rsidR="00E212D5" w:rsidRPr="00E74119" w:rsidRDefault="00E212D5" w:rsidP="00E74119">
      <w:pPr>
        <w:spacing w:after="0" w:line="288" w:lineRule="auto"/>
        <w:ind w:left="567"/>
        <w:jc w:val="both"/>
        <w:rPr>
          <w:rFonts w:ascii="Arial" w:eastAsia="Times New Roman" w:hAnsi="Arial" w:cs="Arial"/>
          <w:lang w:eastAsia="es-MX"/>
        </w:rPr>
      </w:pPr>
    </w:p>
    <w:p w:rsidR="00E212D5" w:rsidRPr="00E74119" w:rsidRDefault="00E212D5" w:rsidP="00E74119">
      <w:pPr>
        <w:spacing w:after="0" w:line="288" w:lineRule="auto"/>
        <w:ind w:left="567"/>
        <w:jc w:val="both"/>
        <w:rPr>
          <w:rFonts w:ascii="Arial" w:eastAsia="Times New Roman" w:hAnsi="Arial" w:cs="Arial"/>
          <w:b/>
          <w:lang w:eastAsia="es-MX"/>
        </w:rPr>
      </w:pPr>
      <w:r w:rsidRPr="00E74119">
        <w:rPr>
          <w:rFonts w:ascii="Arial" w:eastAsia="Times New Roman" w:hAnsi="Arial" w:cs="Arial"/>
          <w:b/>
          <w:lang w:eastAsia="es-MX"/>
        </w:rPr>
        <w:t>XX.</w:t>
      </w:r>
      <w:r w:rsidRPr="00E74119">
        <w:rPr>
          <w:rFonts w:ascii="Arial" w:eastAsia="Times New Roman" w:hAnsi="Arial" w:cs="Arial"/>
          <w:lang w:eastAsia="es-MX"/>
        </w:rPr>
        <w:t xml:space="preserve"> Las convocatorias que emitan para la elección de sus dirigentes o la postulación de sus candidatos a cargos de elección popular y, en su caso, el registro correspondiente;</w:t>
      </w:r>
    </w:p>
    <w:p w:rsidR="00E212D5" w:rsidRPr="00E74119" w:rsidRDefault="00E212D5" w:rsidP="00E74119">
      <w:pPr>
        <w:spacing w:after="0" w:line="288" w:lineRule="auto"/>
        <w:ind w:left="567"/>
        <w:jc w:val="both"/>
        <w:rPr>
          <w:rFonts w:ascii="Arial" w:eastAsia="Times New Roman" w:hAnsi="Arial" w:cs="Arial"/>
          <w:lang w:eastAsia="es-MX"/>
        </w:rPr>
      </w:pPr>
    </w:p>
    <w:p w:rsidR="00E212D5" w:rsidRPr="00E74119" w:rsidRDefault="00E212D5" w:rsidP="00E74119">
      <w:pPr>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lastRenderedPageBreak/>
        <w:t>XXI</w:t>
      </w:r>
      <w:r w:rsidRPr="00E74119">
        <w:rPr>
          <w:rFonts w:ascii="Arial" w:eastAsia="Times New Roman" w:hAnsi="Arial" w:cs="Arial"/>
          <w:lang w:eastAsia="es-MX"/>
        </w:rPr>
        <w:t>. Los responsables de los procesos internos de evaluación y selección de candidatos a cargos de elección popular, conforme a su normatividad interna;</w:t>
      </w:r>
    </w:p>
    <w:p w:rsidR="00E212D5" w:rsidRPr="00E74119" w:rsidRDefault="00E212D5" w:rsidP="00E74119">
      <w:pPr>
        <w:spacing w:after="0" w:line="288" w:lineRule="auto"/>
        <w:ind w:left="567"/>
        <w:jc w:val="both"/>
        <w:rPr>
          <w:rFonts w:ascii="Arial" w:eastAsia="Times New Roman" w:hAnsi="Arial" w:cs="Arial"/>
          <w:lang w:eastAsia="es-MX"/>
        </w:rPr>
      </w:pPr>
    </w:p>
    <w:p w:rsidR="00E212D5" w:rsidRPr="00E74119" w:rsidRDefault="00E212D5" w:rsidP="00E74119">
      <w:pPr>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XXII.</w:t>
      </w:r>
      <w:r w:rsidRPr="00E74119">
        <w:rPr>
          <w:rFonts w:ascii="Arial" w:eastAsia="Times New Roman" w:hAnsi="Arial" w:cs="Arial"/>
          <w:lang w:eastAsia="es-MX"/>
        </w:rPr>
        <w:t xml:space="preserve"> Informes sobre el gasto del financiamiento público ordinario recibido para la capacitación, promoción y desarrollo del liderazgo político de las mujeres;</w:t>
      </w:r>
    </w:p>
    <w:p w:rsidR="00E212D5" w:rsidRPr="00E74119" w:rsidRDefault="00E212D5" w:rsidP="00E74119">
      <w:pPr>
        <w:spacing w:after="0" w:line="288" w:lineRule="auto"/>
        <w:ind w:left="567"/>
        <w:jc w:val="both"/>
        <w:rPr>
          <w:rFonts w:ascii="Arial" w:eastAsia="Times New Roman" w:hAnsi="Arial" w:cs="Arial"/>
          <w:lang w:eastAsia="es-MX"/>
        </w:rPr>
      </w:pPr>
    </w:p>
    <w:p w:rsidR="00E212D5" w:rsidRPr="00E74119" w:rsidRDefault="00E212D5" w:rsidP="00E74119">
      <w:pPr>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XXIII.</w:t>
      </w:r>
      <w:r w:rsidRPr="00E74119">
        <w:rPr>
          <w:rFonts w:ascii="Arial" w:eastAsia="Times New Roman" w:hAnsi="Arial" w:cs="Arial"/>
          <w:lang w:eastAsia="es-MX"/>
        </w:rPr>
        <w:t xml:space="preserve"> Las resoluciones dictadas por los órganos de control;</w:t>
      </w:r>
    </w:p>
    <w:p w:rsidR="00E212D5" w:rsidRPr="00E74119" w:rsidRDefault="00E212D5" w:rsidP="00E74119">
      <w:pPr>
        <w:spacing w:after="0" w:line="288" w:lineRule="auto"/>
        <w:ind w:left="567"/>
        <w:jc w:val="both"/>
        <w:rPr>
          <w:rFonts w:ascii="Arial" w:eastAsia="Times New Roman" w:hAnsi="Arial" w:cs="Arial"/>
          <w:lang w:eastAsia="es-MX"/>
        </w:rPr>
      </w:pPr>
    </w:p>
    <w:p w:rsidR="00E212D5" w:rsidRPr="00E74119" w:rsidRDefault="00E212D5" w:rsidP="00E74119">
      <w:pPr>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XXIV.</w:t>
      </w:r>
      <w:r w:rsidRPr="00E74119">
        <w:rPr>
          <w:rFonts w:ascii="Arial" w:eastAsia="Times New Roman" w:hAnsi="Arial" w:cs="Arial"/>
          <w:lang w:eastAsia="es-MX"/>
        </w:rPr>
        <w:t xml:space="preserve"> Los montos de financiamiento público otorgados mensualmente, en cualquier modalidad, a sus órganos estatales y municipales así como los descuentos correspondientes a sanciones;</w:t>
      </w:r>
    </w:p>
    <w:p w:rsidR="00E212D5" w:rsidRPr="00E74119" w:rsidRDefault="00E212D5" w:rsidP="00E74119">
      <w:pPr>
        <w:spacing w:after="0" w:line="288" w:lineRule="auto"/>
        <w:ind w:left="567"/>
        <w:jc w:val="both"/>
        <w:rPr>
          <w:rFonts w:ascii="Arial" w:eastAsia="Times New Roman" w:hAnsi="Arial" w:cs="Arial"/>
          <w:lang w:eastAsia="es-MX"/>
        </w:rPr>
      </w:pPr>
    </w:p>
    <w:p w:rsidR="00E212D5" w:rsidRPr="00E74119" w:rsidRDefault="00E212D5" w:rsidP="00E74119">
      <w:pPr>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XXV.</w:t>
      </w:r>
      <w:r w:rsidRPr="00E74119">
        <w:rPr>
          <w:rFonts w:ascii="Arial" w:eastAsia="Times New Roman" w:hAnsi="Arial" w:cs="Arial"/>
          <w:lang w:eastAsia="es-MX"/>
        </w:rPr>
        <w:t xml:space="preserve"> El estado de situación financiera y patrimonial; el inventario de los bienes inmuebles de los que sean propietarios, así como los anexos que formen parte integrante de los documentos anteriores;</w:t>
      </w:r>
    </w:p>
    <w:p w:rsidR="00E212D5" w:rsidRPr="00E74119" w:rsidRDefault="00E212D5" w:rsidP="00E74119">
      <w:pPr>
        <w:spacing w:after="0" w:line="288" w:lineRule="auto"/>
        <w:ind w:left="567"/>
        <w:jc w:val="both"/>
        <w:rPr>
          <w:rFonts w:ascii="Arial" w:eastAsia="Times New Roman" w:hAnsi="Arial" w:cs="Arial"/>
          <w:lang w:eastAsia="es-MX"/>
        </w:rPr>
      </w:pPr>
    </w:p>
    <w:p w:rsidR="00E212D5" w:rsidRPr="00E74119" w:rsidRDefault="00E212D5" w:rsidP="00E74119">
      <w:pPr>
        <w:spacing w:after="0" w:line="288" w:lineRule="auto"/>
        <w:ind w:left="567"/>
        <w:jc w:val="both"/>
        <w:rPr>
          <w:rFonts w:ascii="Arial" w:eastAsia="Times New Roman" w:hAnsi="Arial" w:cs="Arial"/>
          <w:b/>
          <w:lang w:eastAsia="es-MX"/>
        </w:rPr>
      </w:pPr>
      <w:r w:rsidRPr="00E74119">
        <w:rPr>
          <w:rFonts w:ascii="Arial" w:eastAsia="Times New Roman" w:hAnsi="Arial" w:cs="Arial"/>
          <w:b/>
          <w:lang w:eastAsia="es-MX"/>
        </w:rPr>
        <w:t>XXVI.</w:t>
      </w:r>
      <w:r w:rsidRPr="00E74119">
        <w:rPr>
          <w:rFonts w:ascii="Arial" w:eastAsia="Times New Roman" w:hAnsi="Arial" w:cs="Arial"/>
          <w:lang w:eastAsia="es-MX"/>
        </w:rPr>
        <w:t xml:space="preserve"> Las resoluciones que emitan sus órganos disciplinarios de cualquier nivel, una vez que hayan causado estado;</w:t>
      </w:r>
    </w:p>
    <w:p w:rsidR="00E212D5" w:rsidRPr="00E74119" w:rsidRDefault="00E212D5" w:rsidP="00E74119">
      <w:pPr>
        <w:spacing w:after="0" w:line="288" w:lineRule="auto"/>
        <w:ind w:left="567"/>
        <w:jc w:val="both"/>
        <w:rPr>
          <w:rFonts w:ascii="Arial" w:eastAsia="Times New Roman" w:hAnsi="Arial" w:cs="Arial"/>
          <w:lang w:eastAsia="es-MX"/>
        </w:rPr>
      </w:pPr>
    </w:p>
    <w:p w:rsidR="00E212D5" w:rsidRPr="00E74119" w:rsidRDefault="00E212D5" w:rsidP="00E74119">
      <w:pPr>
        <w:spacing w:after="0" w:line="288" w:lineRule="auto"/>
        <w:ind w:left="567"/>
        <w:jc w:val="both"/>
        <w:rPr>
          <w:rFonts w:ascii="Arial" w:eastAsia="Times New Roman" w:hAnsi="Arial" w:cs="Arial"/>
          <w:b/>
          <w:lang w:eastAsia="es-MX"/>
        </w:rPr>
      </w:pPr>
      <w:r w:rsidRPr="00E74119">
        <w:rPr>
          <w:rFonts w:ascii="Arial" w:eastAsia="Times New Roman" w:hAnsi="Arial" w:cs="Arial"/>
          <w:b/>
          <w:lang w:eastAsia="es-MX"/>
        </w:rPr>
        <w:t>XXVII.</w:t>
      </w:r>
      <w:r w:rsidRPr="00E74119">
        <w:rPr>
          <w:rFonts w:ascii="Arial" w:eastAsia="Times New Roman" w:hAnsi="Arial" w:cs="Arial"/>
          <w:lang w:eastAsia="es-MX"/>
        </w:rPr>
        <w:t xml:space="preserve"> Los nombres de sus representantes ante la autoridad electoral competente;</w:t>
      </w:r>
    </w:p>
    <w:p w:rsidR="00E212D5" w:rsidRPr="00E74119" w:rsidRDefault="00E212D5" w:rsidP="00E74119">
      <w:pPr>
        <w:spacing w:after="0" w:line="288" w:lineRule="auto"/>
        <w:ind w:left="567"/>
        <w:jc w:val="both"/>
        <w:rPr>
          <w:rFonts w:ascii="Arial" w:eastAsia="Times New Roman" w:hAnsi="Arial" w:cs="Arial"/>
          <w:lang w:eastAsia="es-MX"/>
        </w:rPr>
      </w:pPr>
    </w:p>
    <w:p w:rsidR="00E212D5" w:rsidRPr="00E74119" w:rsidRDefault="00E212D5" w:rsidP="00E74119">
      <w:pPr>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XXVIII.</w:t>
      </w:r>
      <w:r w:rsidRPr="00E74119">
        <w:rPr>
          <w:rFonts w:ascii="Arial" w:eastAsia="Times New Roman" w:hAnsi="Arial" w:cs="Arial"/>
          <w:lang w:eastAsia="es-MX"/>
        </w:rPr>
        <w:t xml:space="preserve"> Los mecanismos de control y supervisión aplicados a los procesos internos de selección de candidatos;</w:t>
      </w:r>
    </w:p>
    <w:p w:rsidR="00E212D5" w:rsidRPr="00E74119" w:rsidRDefault="00E212D5" w:rsidP="00E74119">
      <w:pPr>
        <w:spacing w:after="0" w:line="288" w:lineRule="auto"/>
        <w:ind w:left="567"/>
        <w:jc w:val="both"/>
        <w:rPr>
          <w:rFonts w:ascii="Arial" w:eastAsia="Times New Roman" w:hAnsi="Arial" w:cs="Arial"/>
          <w:lang w:eastAsia="es-MX"/>
        </w:rPr>
      </w:pPr>
    </w:p>
    <w:p w:rsidR="00E212D5" w:rsidRPr="00E74119" w:rsidRDefault="00E212D5" w:rsidP="00E74119">
      <w:pPr>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XXIX.</w:t>
      </w:r>
      <w:r w:rsidRPr="00E74119">
        <w:rPr>
          <w:rFonts w:ascii="Arial" w:eastAsia="Times New Roman" w:hAnsi="Arial" w:cs="Arial"/>
          <w:lang w:eastAsia="es-MX"/>
        </w:rPr>
        <w:t xml:space="preserve"> El listado de fundaciones, asociaciones, centros o institutos de investigación o capacitación o cualquier otro que reciban apoyo económico de los partidos políticos, así como los montos destinados para tal efecto;</w:t>
      </w:r>
    </w:p>
    <w:p w:rsidR="00E212D5" w:rsidRPr="00E74119" w:rsidRDefault="00E212D5" w:rsidP="00E74119">
      <w:pPr>
        <w:spacing w:after="0" w:line="288" w:lineRule="auto"/>
        <w:ind w:left="567"/>
        <w:jc w:val="both"/>
        <w:rPr>
          <w:rFonts w:ascii="Arial" w:eastAsia="Times New Roman" w:hAnsi="Arial" w:cs="Arial"/>
          <w:lang w:eastAsia="es-MX"/>
        </w:rPr>
      </w:pPr>
    </w:p>
    <w:p w:rsidR="00E212D5" w:rsidRPr="00E74119" w:rsidRDefault="00E212D5" w:rsidP="00E74119">
      <w:pPr>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XXX.</w:t>
      </w:r>
      <w:r w:rsidRPr="00E74119">
        <w:rPr>
          <w:rFonts w:ascii="Arial" w:eastAsia="Times New Roman" w:hAnsi="Arial" w:cs="Arial"/>
          <w:lang w:eastAsia="es-MX"/>
        </w:rPr>
        <w:t xml:space="preserve"> Las resoluciones que dicte la autoridad electoral competente respecto de los informes de ingresos y gastos.</w:t>
      </w:r>
    </w:p>
    <w:p w:rsidR="00E212D5" w:rsidRPr="00E74119" w:rsidRDefault="00E212D5" w:rsidP="00E74119">
      <w:pPr>
        <w:spacing w:after="0" w:line="288" w:lineRule="auto"/>
        <w:ind w:left="567"/>
        <w:jc w:val="both"/>
        <w:rPr>
          <w:rFonts w:ascii="Arial" w:eastAsia="Times New Roman" w:hAnsi="Arial" w:cs="Arial"/>
          <w:b/>
          <w:lang w:eastAsia="es-MX"/>
        </w:rPr>
      </w:pPr>
    </w:p>
    <w:p w:rsidR="00E212D5" w:rsidRPr="00E74119" w:rsidRDefault="00E212D5" w:rsidP="00E74119">
      <w:pPr>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XXXI.</w:t>
      </w:r>
      <w:r w:rsidRPr="00E74119">
        <w:rPr>
          <w:rFonts w:ascii="Arial" w:eastAsia="Times New Roman" w:hAnsi="Arial" w:cs="Arial"/>
          <w:lang w:eastAsia="es-MX"/>
        </w:rPr>
        <w:t xml:space="preserve"> El domicilio y actividades de los centros de formación y educación política;</w:t>
      </w:r>
    </w:p>
    <w:p w:rsidR="00E212D5" w:rsidRPr="00E74119" w:rsidRDefault="00E212D5" w:rsidP="00E74119">
      <w:pPr>
        <w:spacing w:after="0" w:line="288" w:lineRule="auto"/>
        <w:ind w:left="567"/>
        <w:jc w:val="both"/>
        <w:rPr>
          <w:rFonts w:ascii="Arial" w:eastAsia="Times New Roman" w:hAnsi="Arial" w:cs="Arial"/>
          <w:lang w:eastAsia="es-MX"/>
        </w:rPr>
      </w:pPr>
      <w:r w:rsidRPr="00E74119">
        <w:rPr>
          <w:rFonts w:ascii="Arial" w:eastAsia="Times New Roman" w:hAnsi="Arial" w:cs="Arial"/>
          <w:lang w:eastAsia="es-MX"/>
        </w:rPr>
        <w:br/>
      </w:r>
      <w:r w:rsidRPr="00E74119">
        <w:rPr>
          <w:rFonts w:ascii="Arial" w:eastAsia="Times New Roman" w:hAnsi="Arial" w:cs="Arial"/>
          <w:b/>
          <w:lang w:eastAsia="es-MX"/>
        </w:rPr>
        <w:t>XXXII.</w:t>
      </w:r>
      <w:r w:rsidRPr="00E74119">
        <w:rPr>
          <w:rFonts w:ascii="Arial" w:eastAsia="Times New Roman" w:hAnsi="Arial" w:cs="Arial"/>
          <w:lang w:eastAsia="es-MX"/>
        </w:rPr>
        <w:t xml:space="preserve"> El origen de los recursos públicos que reciban;</w:t>
      </w:r>
    </w:p>
    <w:p w:rsidR="00E212D5" w:rsidRPr="00E74119" w:rsidRDefault="00E212D5" w:rsidP="00E74119">
      <w:pPr>
        <w:spacing w:after="0" w:line="288" w:lineRule="auto"/>
        <w:ind w:left="567"/>
        <w:jc w:val="both"/>
        <w:rPr>
          <w:rFonts w:ascii="Arial" w:eastAsia="Times New Roman" w:hAnsi="Arial" w:cs="Arial"/>
          <w:lang w:eastAsia="es-MX"/>
        </w:rPr>
      </w:pPr>
    </w:p>
    <w:p w:rsidR="00E212D5" w:rsidRPr="00E74119" w:rsidRDefault="00E212D5" w:rsidP="00E74119">
      <w:pPr>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XXXIII.</w:t>
      </w:r>
      <w:r w:rsidRPr="00E74119">
        <w:rPr>
          <w:rFonts w:ascii="Arial" w:eastAsia="Times New Roman" w:hAnsi="Arial" w:cs="Arial"/>
          <w:lang w:eastAsia="es-MX"/>
        </w:rPr>
        <w:t xml:space="preserve"> El inventario de bienes inmuebles y vehículos adquiridos con recursos provenientes del financiamiento público;</w:t>
      </w:r>
    </w:p>
    <w:p w:rsidR="00E212D5" w:rsidRPr="00E74119" w:rsidRDefault="00E212D5" w:rsidP="00E74119">
      <w:pPr>
        <w:spacing w:after="0" w:line="288" w:lineRule="auto"/>
        <w:ind w:left="567"/>
        <w:jc w:val="both"/>
        <w:rPr>
          <w:rFonts w:ascii="Arial" w:eastAsia="Times New Roman" w:hAnsi="Arial" w:cs="Arial"/>
          <w:lang w:eastAsia="es-MX"/>
        </w:rPr>
      </w:pPr>
      <w:r w:rsidRPr="00E74119">
        <w:rPr>
          <w:rFonts w:ascii="Arial" w:eastAsia="Times New Roman" w:hAnsi="Arial" w:cs="Arial"/>
          <w:lang w:eastAsia="es-MX"/>
        </w:rPr>
        <w:br/>
      </w:r>
      <w:r w:rsidRPr="00E74119">
        <w:rPr>
          <w:rFonts w:ascii="Arial" w:eastAsia="Times New Roman" w:hAnsi="Arial" w:cs="Arial"/>
          <w:b/>
          <w:lang w:eastAsia="es-MX"/>
        </w:rPr>
        <w:t>XXXIV.</w:t>
      </w:r>
      <w:r w:rsidRPr="00E74119">
        <w:rPr>
          <w:rFonts w:ascii="Arial" w:eastAsia="Times New Roman" w:hAnsi="Arial" w:cs="Arial"/>
          <w:lang w:eastAsia="es-MX"/>
        </w:rPr>
        <w:t xml:space="preserve"> Los gastos de las campañas constitucionales y aquéllas internas de precandidatos a cargos de elección popular o de dirigencia, en lo referente a recursos públicos; y</w:t>
      </w:r>
    </w:p>
    <w:p w:rsidR="00E212D5" w:rsidRPr="00E74119" w:rsidRDefault="00E212D5" w:rsidP="00E74119">
      <w:pPr>
        <w:spacing w:after="0" w:line="288" w:lineRule="auto"/>
        <w:ind w:left="567"/>
        <w:jc w:val="both"/>
        <w:rPr>
          <w:rFonts w:ascii="Arial" w:eastAsia="Times New Roman" w:hAnsi="Arial" w:cs="Arial"/>
          <w:lang w:eastAsia="es-MX"/>
        </w:rPr>
      </w:pPr>
      <w:r w:rsidRPr="00E74119">
        <w:rPr>
          <w:rFonts w:ascii="Arial" w:eastAsia="Times New Roman" w:hAnsi="Arial" w:cs="Arial"/>
          <w:lang w:eastAsia="es-MX"/>
        </w:rPr>
        <w:br/>
      </w:r>
      <w:r w:rsidRPr="00E74119">
        <w:rPr>
          <w:rFonts w:ascii="Arial" w:eastAsia="Times New Roman" w:hAnsi="Arial" w:cs="Arial"/>
          <w:b/>
          <w:lang w:eastAsia="es-MX"/>
        </w:rPr>
        <w:t>XXXV.</w:t>
      </w:r>
      <w:r w:rsidRPr="00E74119">
        <w:rPr>
          <w:rFonts w:ascii="Arial" w:eastAsia="Times New Roman" w:hAnsi="Arial" w:cs="Arial"/>
          <w:lang w:eastAsia="es-MX"/>
        </w:rPr>
        <w:t xml:space="preserve"> Los informes financieros presentados a la autoridad electoral.</w:t>
      </w:r>
    </w:p>
    <w:p w:rsidR="00E212D5" w:rsidRPr="00E74119" w:rsidRDefault="00E212D5" w:rsidP="00E74119">
      <w:pPr>
        <w:spacing w:after="0" w:line="288" w:lineRule="auto"/>
        <w:ind w:left="567"/>
        <w:jc w:val="both"/>
        <w:rPr>
          <w:rFonts w:ascii="Arial" w:eastAsia="Times New Roman" w:hAnsi="Arial" w:cs="Arial"/>
          <w:b/>
          <w:lang w:eastAsia="es-MX"/>
        </w:rPr>
      </w:pPr>
    </w:p>
    <w:p w:rsidR="00E212D5" w:rsidRPr="00E74119" w:rsidRDefault="002C0340" w:rsidP="00E74119">
      <w:pPr>
        <w:spacing w:after="0" w:line="288" w:lineRule="auto"/>
        <w:jc w:val="both"/>
        <w:rPr>
          <w:rFonts w:ascii="Arial" w:eastAsia="Times New Roman" w:hAnsi="Arial" w:cs="Arial"/>
          <w:lang w:eastAsia="es-MX"/>
        </w:rPr>
      </w:pPr>
      <w:r>
        <w:rPr>
          <w:rFonts w:ascii="Arial" w:eastAsia="Times New Roman" w:hAnsi="Arial" w:cs="Arial"/>
          <w:b/>
          <w:lang w:eastAsia="es-MX"/>
        </w:rPr>
        <w:t>ARTÍCULO 91</w:t>
      </w:r>
      <w:r w:rsidR="00E212D5" w:rsidRPr="00E74119">
        <w:rPr>
          <w:rFonts w:ascii="Arial" w:eastAsia="Times New Roman" w:hAnsi="Arial" w:cs="Arial"/>
          <w:b/>
          <w:lang w:eastAsia="es-MX"/>
        </w:rPr>
        <w:t>.</w:t>
      </w:r>
      <w:r w:rsidR="00E212D5" w:rsidRPr="00E74119">
        <w:rPr>
          <w:rFonts w:ascii="Arial" w:eastAsia="Times New Roman" w:hAnsi="Arial" w:cs="Arial"/>
          <w:lang w:eastAsia="es-MX"/>
        </w:rPr>
        <w:t xml:space="preserve"> Además de lo señalado en el Capítulo II del presente Título, los fideicomisos, fondos públicos, mandatos o cualquier contrato análogo, deberán publicar, difundir y mantener actualizada y accesible, la información siguiente: </w:t>
      </w:r>
    </w:p>
    <w:p w:rsidR="00E212D5" w:rsidRPr="00E74119" w:rsidRDefault="00E212D5" w:rsidP="00E74119">
      <w:pPr>
        <w:spacing w:after="0" w:line="288" w:lineRule="auto"/>
        <w:jc w:val="both"/>
        <w:rPr>
          <w:rFonts w:ascii="Arial" w:eastAsia="Times New Roman" w:hAnsi="Arial" w:cs="Arial"/>
          <w:lang w:eastAsia="es-MX"/>
        </w:rPr>
      </w:pPr>
    </w:p>
    <w:p w:rsidR="00E212D5" w:rsidRPr="00E74119" w:rsidRDefault="00E212D5" w:rsidP="00E74119">
      <w:pPr>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I.</w:t>
      </w:r>
      <w:r w:rsidRPr="00E74119">
        <w:rPr>
          <w:rFonts w:ascii="Arial" w:eastAsia="Times New Roman" w:hAnsi="Arial" w:cs="Arial"/>
          <w:lang w:eastAsia="es-MX"/>
        </w:rPr>
        <w:t xml:space="preserve"> El nombre del servidor público y de la persona física o moral que represente al fideicomitente, al fiduciario y al fideicomisario;</w:t>
      </w:r>
    </w:p>
    <w:p w:rsidR="00E212D5" w:rsidRPr="00E74119" w:rsidRDefault="00E212D5" w:rsidP="00E74119">
      <w:pPr>
        <w:spacing w:after="0" w:line="288" w:lineRule="auto"/>
        <w:ind w:left="567"/>
        <w:jc w:val="both"/>
        <w:rPr>
          <w:rFonts w:ascii="Arial" w:eastAsia="Times New Roman" w:hAnsi="Arial" w:cs="Arial"/>
          <w:lang w:eastAsia="es-MX"/>
        </w:rPr>
      </w:pPr>
    </w:p>
    <w:p w:rsidR="00E212D5" w:rsidRPr="00E74119" w:rsidRDefault="00E212D5" w:rsidP="00E74119">
      <w:pPr>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II.</w:t>
      </w:r>
      <w:r w:rsidRPr="00E74119">
        <w:rPr>
          <w:rFonts w:ascii="Arial" w:eastAsia="Times New Roman" w:hAnsi="Arial" w:cs="Arial"/>
          <w:lang w:eastAsia="es-MX"/>
        </w:rPr>
        <w:t xml:space="preserve"> La unidad administrativa responsable del fideicomiso;</w:t>
      </w:r>
    </w:p>
    <w:p w:rsidR="00E212D5" w:rsidRPr="00E74119" w:rsidRDefault="00E212D5" w:rsidP="00E74119">
      <w:pPr>
        <w:spacing w:after="0" w:line="288" w:lineRule="auto"/>
        <w:ind w:left="567"/>
        <w:jc w:val="both"/>
        <w:rPr>
          <w:rFonts w:ascii="Arial" w:eastAsia="Times New Roman" w:hAnsi="Arial" w:cs="Arial"/>
          <w:lang w:eastAsia="es-MX"/>
        </w:rPr>
      </w:pPr>
    </w:p>
    <w:p w:rsidR="00E212D5" w:rsidRPr="00E74119" w:rsidRDefault="00E212D5" w:rsidP="00E74119">
      <w:pPr>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III.</w:t>
      </w:r>
      <w:r w:rsidRPr="00E74119">
        <w:rPr>
          <w:rFonts w:ascii="Arial" w:eastAsia="Times New Roman" w:hAnsi="Arial" w:cs="Arial"/>
          <w:lang w:eastAsia="es-MX"/>
        </w:rPr>
        <w:t xml:space="preserve"> El monto total, el uso y destino del patrimonio </w:t>
      </w:r>
      <w:proofErr w:type="spellStart"/>
      <w:r w:rsidRPr="00E74119">
        <w:rPr>
          <w:rFonts w:ascii="Arial" w:eastAsia="Times New Roman" w:hAnsi="Arial" w:cs="Arial"/>
          <w:lang w:eastAsia="es-MX"/>
        </w:rPr>
        <w:t>fideicomitido</w:t>
      </w:r>
      <w:proofErr w:type="spellEnd"/>
      <w:r w:rsidRPr="00E74119">
        <w:rPr>
          <w:rFonts w:ascii="Arial" w:eastAsia="Times New Roman" w:hAnsi="Arial" w:cs="Arial"/>
          <w:lang w:eastAsia="es-MX"/>
        </w:rPr>
        <w:t>, distinguiendo las aportaciones públicas y fuente de los recursos, los subsidios, donaciones, transferencias, excedentes, inversiones realizadas y aportaciones o subvenciones que reciban;</w:t>
      </w:r>
    </w:p>
    <w:p w:rsidR="00E212D5" w:rsidRPr="00E74119" w:rsidRDefault="00E212D5" w:rsidP="00E74119">
      <w:pPr>
        <w:spacing w:after="0" w:line="288" w:lineRule="auto"/>
        <w:ind w:left="567"/>
        <w:jc w:val="both"/>
        <w:rPr>
          <w:rFonts w:ascii="Arial" w:eastAsia="Times New Roman" w:hAnsi="Arial" w:cs="Arial"/>
          <w:lang w:eastAsia="es-MX"/>
        </w:rPr>
      </w:pPr>
    </w:p>
    <w:p w:rsidR="00E212D5" w:rsidRPr="00E74119" w:rsidRDefault="00E212D5" w:rsidP="00E74119">
      <w:pPr>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IV.</w:t>
      </w:r>
      <w:r w:rsidRPr="00E74119">
        <w:rPr>
          <w:rFonts w:ascii="Arial" w:eastAsia="Times New Roman" w:hAnsi="Arial" w:cs="Arial"/>
          <w:lang w:eastAsia="es-MX"/>
        </w:rPr>
        <w:t xml:space="preserve"> El saldo total al cierre del ejercicio fiscal, sin perjuicio de los demás informes que deban presentarse en los términos de las disposiciones aplicables;</w:t>
      </w:r>
    </w:p>
    <w:p w:rsidR="00E212D5" w:rsidRPr="00E74119" w:rsidRDefault="00E212D5" w:rsidP="00E74119">
      <w:pPr>
        <w:spacing w:after="0" w:line="288" w:lineRule="auto"/>
        <w:ind w:left="567"/>
        <w:jc w:val="both"/>
        <w:rPr>
          <w:rFonts w:ascii="Arial" w:eastAsia="Times New Roman" w:hAnsi="Arial" w:cs="Arial"/>
          <w:lang w:eastAsia="es-MX"/>
        </w:rPr>
      </w:pPr>
    </w:p>
    <w:p w:rsidR="00E212D5" w:rsidRPr="00E74119" w:rsidRDefault="00E212D5" w:rsidP="00E74119">
      <w:pPr>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V.</w:t>
      </w:r>
      <w:r w:rsidRPr="00E74119">
        <w:rPr>
          <w:rFonts w:ascii="Arial" w:eastAsia="Times New Roman" w:hAnsi="Arial" w:cs="Arial"/>
          <w:lang w:eastAsia="es-MX"/>
        </w:rPr>
        <w:t xml:space="preserve"> Las modificaciones que, en su caso, sufran los contratos o decretos de constitución del fideicomiso o del fondo público;</w:t>
      </w:r>
    </w:p>
    <w:p w:rsidR="00E212D5" w:rsidRPr="00E74119" w:rsidRDefault="00E212D5" w:rsidP="00E74119">
      <w:pPr>
        <w:spacing w:after="0" w:line="288" w:lineRule="auto"/>
        <w:ind w:left="567"/>
        <w:jc w:val="both"/>
        <w:rPr>
          <w:rFonts w:ascii="Arial" w:eastAsia="Times New Roman" w:hAnsi="Arial" w:cs="Arial"/>
          <w:lang w:eastAsia="es-MX"/>
        </w:rPr>
      </w:pPr>
    </w:p>
    <w:p w:rsidR="00E212D5" w:rsidRPr="00E74119" w:rsidRDefault="00E212D5" w:rsidP="00E74119">
      <w:pPr>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VI.</w:t>
      </w:r>
      <w:r w:rsidRPr="00E74119">
        <w:rPr>
          <w:rFonts w:ascii="Arial" w:eastAsia="Times New Roman" w:hAnsi="Arial" w:cs="Arial"/>
          <w:lang w:eastAsia="es-MX"/>
        </w:rPr>
        <w:t xml:space="preserve"> El padrón de beneficiarios, en su caso;</w:t>
      </w:r>
    </w:p>
    <w:p w:rsidR="00E212D5" w:rsidRPr="00E74119" w:rsidRDefault="00E212D5" w:rsidP="00E74119">
      <w:pPr>
        <w:spacing w:after="0" w:line="288" w:lineRule="auto"/>
        <w:ind w:left="567"/>
        <w:jc w:val="both"/>
        <w:rPr>
          <w:rFonts w:ascii="Arial" w:eastAsia="Times New Roman" w:hAnsi="Arial" w:cs="Arial"/>
          <w:lang w:eastAsia="es-MX"/>
        </w:rPr>
      </w:pPr>
    </w:p>
    <w:p w:rsidR="00E212D5" w:rsidRPr="00E74119" w:rsidRDefault="00E212D5" w:rsidP="00E74119">
      <w:pPr>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VII.</w:t>
      </w:r>
      <w:r w:rsidRPr="00E74119">
        <w:rPr>
          <w:rFonts w:ascii="Arial" w:eastAsia="Times New Roman" w:hAnsi="Arial" w:cs="Arial"/>
          <w:lang w:eastAsia="es-MX"/>
        </w:rPr>
        <w:t xml:space="preserve"> Causas por las que, en su caso, se inicie el proceso de constitución o extinción del fideicomiso o fondo público, especificando, de manera detallada, los recursos financieros destinados para tal efecto, y</w:t>
      </w:r>
    </w:p>
    <w:p w:rsidR="00E212D5" w:rsidRPr="00E74119" w:rsidRDefault="00E212D5" w:rsidP="00E74119">
      <w:pPr>
        <w:spacing w:after="0" w:line="288" w:lineRule="auto"/>
        <w:ind w:left="567"/>
        <w:jc w:val="both"/>
        <w:rPr>
          <w:rFonts w:ascii="Arial" w:eastAsia="Times New Roman" w:hAnsi="Arial" w:cs="Arial"/>
          <w:lang w:eastAsia="es-MX"/>
        </w:rPr>
      </w:pPr>
    </w:p>
    <w:p w:rsidR="00E212D5" w:rsidRPr="00E74119" w:rsidRDefault="00E212D5" w:rsidP="00E74119">
      <w:pPr>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 xml:space="preserve">VIII. </w:t>
      </w:r>
      <w:r w:rsidRPr="00E74119">
        <w:rPr>
          <w:rFonts w:ascii="Arial" w:eastAsia="Times New Roman" w:hAnsi="Arial" w:cs="Arial"/>
          <w:lang w:eastAsia="es-MX"/>
        </w:rPr>
        <w:t>Los contratos de obras, adquisiciones y servicios que involucren recursos públicos del  fideicomiso, así como los honorarios derivados de los servicios y operaciones que realice la institución de crédito o la fiduciaria.</w:t>
      </w:r>
    </w:p>
    <w:p w:rsidR="00E212D5" w:rsidRPr="00E74119" w:rsidRDefault="00E212D5" w:rsidP="00E74119">
      <w:pPr>
        <w:spacing w:after="0" w:line="288" w:lineRule="auto"/>
        <w:jc w:val="both"/>
        <w:rPr>
          <w:rFonts w:ascii="Arial" w:eastAsia="Times New Roman" w:hAnsi="Arial" w:cs="Arial"/>
          <w:lang w:eastAsia="es-MX"/>
        </w:rPr>
      </w:pPr>
    </w:p>
    <w:p w:rsidR="00E212D5" w:rsidRPr="00E74119" w:rsidRDefault="002C0340" w:rsidP="00E74119">
      <w:pPr>
        <w:spacing w:after="0" w:line="288" w:lineRule="auto"/>
        <w:jc w:val="both"/>
        <w:rPr>
          <w:rFonts w:ascii="Arial" w:eastAsia="Times New Roman" w:hAnsi="Arial" w:cs="Arial"/>
          <w:lang w:eastAsia="es-MX"/>
        </w:rPr>
      </w:pPr>
      <w:r>
        <w:rPr>
          <w:rFonts w:ascii="Arial" w:eastAsia="Times New Roman" w:hAnsi="Arial" w:cs="Arial"/>
          <w:b/>
          <w:lang w:eastAsia="es-MX"/>
        </w:rPr>
        <w:t>ARTÍCULO 92</w:t>
      </w:r>
      <w:r w:rsidR="00E212D5" w:rsidRPr="00E74119">
        <w:rPr>
          <w:rFonts w:ascii="Arial" w:eastAsia="Times New Roman" w:hAnsi="Arial" w:cs="Arial"/>
          <w:b/>
          <w:lang w:eastAsia="es-MX"/>
        </w:rPr>
        <w:t>.</w:t>
      </w:r>
      <w:r w:rsidR="00E212D5" w:rsidRPr="00E74119">
        <w:rPr>
          <w:rFonts w:ascii="Arial" w:eastAsia="Times New Roman" w:hAnsi="Arial" w:cs="Arial"/>
          <w:lang w:eastAsia="es-MX"/>
        </w:rPr>
        <w:t xml:space="preserve"> Los sindicatos que reciban y ejerzan recursos públicos deberán mantener actualizada y accesible, de forma impresa para consulta directa y en los respectivos sitios de Internet, la información aplicable del </w:t>
      </w:r>
      <w:r w:rsidR="00E212D5" w:rsidRPr="00E94EDD">
        <w:rPr>
          <w:rFonts w:ascii="Arial" w:eastAsia="Times New Roman" w:hAnsi="Arial" w:cs="Arial"/>
          <w:lang w:eastAsia="es-MX"/>
        </w:rPr>
        <w:t>Capítulo II del presente Título</w:t>
      </w:r>
      <w:r w:rsidR="00E212D5" w:rsidRPr="00E74119">
        <w:rPr>
          <w:rFonts w:ascii="Arial" w:eastAsia="Times New Roman" w:hAnsi="Arial" w:cs="Arial"/>
          <w:lang w:eastAsia="es-MX"/>
        </w:rPr>
        <w:t>, la señalada en el artículo anterior y la siguiente:</w:t>
      </w:r>
    </w:p>
    <w:p w:rsidR="00E212D5" w:rsidRPr="00E74119" w:rsidRDefault="00E212D5" w:rsidP="00E74119">
      <w:pPr>
        <w:spacing w:after="0" w:line="288" w:lineRule="auto"/>
        <w:jc w:val="both"/>
        <w:rPr>
          <w:rFonts w:ascii="Arial" w:eastAsia="Times New Roman" w:hAnsi="Arial" w:cs="Arial"/>
          <w:lang w:eastAsia="es-MX"/>
        </w:rPr>
      </w:pPr>
    </w:p>
    <w:p w:rsidR="00E212D5" w:rsidRPr="00E74119" w:rsidRDefault="00E212D5" w:rsidP="00E74119">
      <w:pPr>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I.</w:t>
      </w:r>
      <w:r w:rsidRPr="00E74119">
        <w:rPr>
          <w:rFonts w:ascii="Arial" w:eastAsia="Times New Roman" w:hAnsi="Arial" w:cs="Arial"/>
          <w:lang w:eastAsia="es-MX"/>
        </w:rPr>
        <w:t xml:space="preserve"> Contratos y convenios entre sindicatos y autoridades;</w:t>
      </w:r>
    </w:p>
    <w:p w:rsidR="00E212D5" w:rsidRPr="00E74119" w:rsidRDefault="00E212D5" w:rsidP="00E74119">
      <w:pPr>
        <w:spacing w:after="0" w:line="288" w:lineRule="auto"/>
        <w:ind w:left="567"/>
        <w:jc w:val="both"/>
        <w:rPr>
          <w:rFonts w:ascii="Arial" w:eastAsia="Times New Roman" w:hAnsi="Arial" w:cs="Arial"/>
          <w:lang w:eastAsia="es-MX"/>
        </w:rPr>
      </w:pPr>
    </w:p>
    <w:p w:rsidR="00E212D5" w:rsidRPr="00E74119" w:rsidRDefault="00E212D5" w:rsidP="00E74119">
      <w:pPr>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II.</w:t>
      </w:r>
      <w:r w:rsidRPr="00E74119">
        <w:rPr>
          <w:rFonts w:ascii="Arial" w:eastAsia="Times New Roman" w:hAnsi="Arial" w:cs="Arial"/>
          <w:lang w:eastAsia="es-MX"/>
        </w:rPr>
        <w:t xml:space="preserve"> El directorio del Comité Ejecutivo o su equivalente;</w:t>
      </w:r>
    </w:p>
    <w:p w:rsidR="00E212D5" w:rsidRPr="00E74119" w:rsidRDefault="00E212D5" w:rsidP="00E74119">
      <w:pPr>
        <w:spacing w:after="0" w:line="288" w:lineRule="auto"/>
        <w:ind w:left="567"/>
        <w:jc w:val="both"/>
        <w:rPr>
          <w:rFonts w:ascii="Arial" w:eastAsia="Times New Roman" w:hAnsi="Arial" w:cs="Arial"/>
          <w:lang w:eastAsia="es-MX"/>
        </w:rPr>
      </w:pPr>
    </w:p>
    <w:p w:rsidR="00E212D5" w:rsidRPr="00E74119" w:rsidRDefault="00E212D5" w:rsidP="00E74119">
      <w:pPr>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III.</w:t>
      </w:r>
      <w:r w:rsidRPr="00E74119">
        <w:rPr>
          <w:rFonts w:ascii="Arial" w:eastAsia="Times New Roman" w:hAnsi="Arial" w:cs="Arial"/>
          <w:lang w:eastAsia="es-MX"/>
        </w:rPr>
        <w:t xml:space="preserve"> El padrón de socios, y</w:t>
      </w:r>
    </w:p>
    <w:p w:rsidR="00E212D5" w:rsidRPr="00E74119" w:rsidRDefault="00E212D5" w:rsidP="00E74119">
      <w:pPr>
        <w:spacing w:after="0" w:line="288" w:lineRule="auto"/>
        <w:ind w:left="567"/>
        <w:jc w:val="both"/>
        <w:rPr>
          <w:rFonts w:ascii="Arial" w:eastAsia="Times New Roman" w:hAnsi="Arial" w:cs="Arial"/>
          <w:lang w:eastAsia="es-MX"/>
        </w:rPr>
      </w:pPr>
    </w:p>
    <w:p w:rsidR="00E212D5" w:rsidRPr="00E74119" w:rsidRDefault="00E212D5" w:rsidP="00E74119">
      <w:pPr>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lastRenderedPageBreak/>
        <w:t>IV.</w:t>
      </w:r>
      <w:r w:rsidRPr="00E74119">
        <w:rPr>
          <w:rFonts w:ascii="Arial" w:eastAsia="Times New Roman" w:hAnsi="Arial" w:cs="Arial"/>
          <w:lang w:eastAsia="es-MX"/>
        </w:rPr>
        <w:t xml:space="preserve"> La relación detallada de los recursos públicos económicos, en especie, bienes o donativos que reciban y el informe detallado del ejercicio y destino final de los recursos públicos que ejerzan.</w:t>
      </w:r>
    </w:p>
    <w:p w:rsidR="00E212D5" w:rsidRPr="00E74119" w:rsidRDefault="00E212D5" w:rsidP="00E74119">
      <w:pPr>
        <w:spacing w:after="0" w:line="288" w:lineRule="auto"/>
        <w:jc w:val="both"/>
        <w:rPr>
          <w:rFonts w:ascii="Arial" w:eastAsia="Times New Roman" w:hAnsi="Arial" w:cs="Arial"/>
          <w:lang w:eastAsia="es-MX"/>
        </w:rPr>
      </w:pPr>
    </w:p>
    <w:p w:rsidR="00E212D5" w:rsidRPr="00E74119" w:rsidRDefault="00E212D5" w:rsidP="00E74119">
      <w:pPr>
        <w:spacing w:after="0" w:line="288" w:lineRule="auto"/>
        <w:jc w:val="both"/>
        <w:rPr>
          <w:rFonts w:ascii="Arial" w:eastAsia="Times New Roman" w:hAnsi="Arial" w:cs="Arial"/>
          <w:lang w:eastAsia="es-MX"/>
        </w:rPr>
      </w:pPr>
      <w:r w:rsidRPr="00E74119">
        <w:rPr>
          <w:rFonts w:ascii="Arial" w:eastAsia="Times New Roman" w:hAnsi="Arial" w:cs="Arial"/>
          <w:lang w:eastAsia="es-MX"/>
        </w:rPr>
        <w:t>Por lo que se refiere a los documentos que obran en el expediente de registro de las asociaciones, únicamente estará clasificada como información confidencial, los domicilios de los trabajadores señalados en los padrones de socios.</w:t>
      </w:r>
    </w:p>
    <w:p w:rsidR="00E212D5" w:rsidRPr="00E74119" w:rsidRDefault="00E212D5" w:rsidP="00E74119">
      <w:pPr>
        <w:spacing w:after="0" w:line="288" w:lineRule="auto"/>
        <w:jc w:val="both"/>
        <w:rPr>
          <w:rFonts w:ascii="Arial" w:eastAsia="Times New Roman" w:hAnsi="Arial" w:cs="Arial"/>
          <w:lang w:eastAsia="es-MX"/>
        </w:rPr>
      </w:pPr>
    </w:p>
    <w:p w:rsidR="00E212D5" w:rsidRPr="00E74119" w:rsidRDefault="00E212D5" w:rsidP="00E74119">
      <w:pPr>
        <w:spacing w:after="0" w:line="288" w:lineRule="auto"/>
        <w:jc w:val="both"/>
        <w:rPr>
          <w:rFonts w:ascii="Arial" w:eastAsia="Times New Roman" w:hAnsi="Arial" w:cs="Arial"/>
          <w:b/>
          <w:lang w:eastAsia="es-MX"/>
        </w:rPr>
      </w:pPr>
      <w:r w:rsidRPr="00E74119">
        <w:rPr>
          <w:rFonts w:ascii="Arial" w:eastAsia="Times New Roman" w:hAnsi="Arial" w:cs="Arial"/>
          <w:lang w:eastAsia="es-MX"/>
        </w:rPr>
        <w:t>Los sujetos obligados que asignen recursos públicos a los sindicatos, deberán habilitar un espacio en sus páginas de Internet para que éstos cumplan con sus obligaciones de transparencia y dispongan de la infraestructura tecnológica para el uso y acceso a la Plataforma Nacional. En todo momento el sindicato será el responsable de la publicación, actualización y accesibilidad de la información.</w:t>
      </w:r>
      <w:r w:rsidRPr="00E74119">
        <w:rPr>
          <w:rFonts w:ascii="Arial" w:eastAsia="Times New Roman" w:hAnsi="Arial" w:cs="Arial"/>
          <w:b/>
          <w:lang w:eastAsia="es-MX"/>
        </w:rPr>
        <w:t xml:space="preserve"> </w:t>
      </w:r>
    </w:p>
    <w:p w:rsidR="00E212D5" w:rsidRDefault="00E212D5" w:rsidP="00E74119">
      <w:pPr>
        <w:spacing w:after="0" w:line="288" w:lineRule="auto"/>
        <w:jc w:val="both"/>
        <w:rPr>
          <w:rFonts w:ascii="Arial" w:eastAsia="Times New Roman" w:hAnsi="Arial" w:cs="Arial"/>
          <w:b/>
          <w:lang w:eastAsia="es-MX"/>
        </w:rPr>
      </w:pPr>
    </w:p>
    <w:p w:rsidR="00E6469D" w:rsidRPr="00E74119" w:rsidRDefault="00E6469D" w:rsidP="00E74119">
      <w:pPr>
        <w:spacing w:after="0" w:line="288" w:lineRule="auto"/>
        <w:jc w:val="both"/>
        <w:rPr>
          <w:rFonts w:ascii="Arial" w:eastAsia="Times New Roman" w:hAnsi="Arial" w:cs="Arial"/>
          <w:b/>
          <w:lang w:eastAsia="es-MX"/>
        </w:rPr>
      </w:pPr>
    </w:p>
    <w:p w:rsidR="00E212D5" w:rsidRPr="00E74119" w:rsidRDefault="002C0340" w:rsidP="00E74119">
      <w:pPr>
        <w:spacing w:after="0" w:line="288" w:lineRule="auto"/>
        <w:jc w:val="both"/>
        <w:rPr>
          <w:rFonts w:ascii="Arial" w:eastAsia="Times New Roman" w:hAnsi="Arial" w:cs="Arial"/>
          <w:b/>
          <w:lang w:eastAsia="es-MX"/>
        </w:rPr>
      </w:pPr>
      <w:r>
        <w:rPr>
          <w:rFonts w:ascii="Arial" w:eastAsia="Times New Roman" w:hAnsi="Arial" w:cs="Arial"/>
          <w:b/>
          <w:lang w:eastAsia="es-MX"/>
        </w:rPr>
        <w:t>ARTÍCULO 93</w:t>
      </w:r>
      <w:r w:rsidR="00E212D5" w:rsidRPr="00E74119">
        <w:rPr>
          <w:rFonts w:ascii="Arial" w:eastAsia="Times New Roman" w:hAnsi="Arial" w:cs="Arial"/>
          <w:b/>
          <w:lang w:eastAsia="es-MX"/>
        </w:rPr>
        <w:t>.</w:t>
      </w:r>
      <w:r w:rsidR="00E212D5" w:rsidRPr="00E74119">
        <w:rPr>
          <w:rFonts w:ascii="Arial" w:eastAsia="Times New Roman" w:hAnsi="Arial" w:cs="Arial"/>
          <w:lang w:eastAsia="es-MX"/>
        </w:rPr>
        <w:t xml:space="preserve"> Para determinar la información adicional que publicarán todos los sujetos obligados de manera obligatoria, el Instituto de Transparencia deberá:</w:t>
      </w:r>
    </w:p>
    <w:p w:rsidR="00E212D5" w:rsidRPr="00E74119" w:rsidRDefault="00E212D5" w:rsidP="00E74119">
      <w:pPr>
        <w:spacing w:after="0" w:line="288" w:lineRule="auto"/>
        <w:jc w:val="both"/>
        <w:rPr>
          <w:rFonts w:ascii="Arial" w:eastAsia="Times New Roman" w:hAnsi="Arial" w:cs="Arial"/>
          <w:lang w:eastAsia="es-MX"/>
        </w:rPr>
      </w:pPr>
    </w:p>
    <w:p w:rsidR="00E212D5" w:rsidRPr="00E74119" w:rsidRDefault="00E212D5" w:rsidP="00E74119">
      <w:pPr>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I.</w:t>
      </w:r>
      <w:r w:rsidRPr="00E74119">
        <w:rPr>
          <w:rFonts w:ascii="Arial" w:eastAsia="Times New Roman" w:hAnsi="Arial" w:cs="Arial"/>
          <w:lang w:eastAsia="es-MX"/>
        </w:rPr>
        <w:t xml:space="preserve"> Solicitar a los sujetos obligados que, atendiendo a los lineamientos emitidos por el Sistema Nacional, remitan el listado de información que consideren de interés público;</w:t>
      </w:r>
    </w:p>
    <w:p w:rsidR="00E212D5" w:rsidRPr="00E74119" w:rsidRDefault="00E212D5" w:rsidP="00E74119">
      <w:pPr>
        <w:spacing w:after="0" w:line="288" w:lineRule="auto"/>
        <w:jc w:val="both"/>
        <w:rPr>
          <w:rFonts w:ascii="Arial" w:eastAsia="Times New Roman" w:hAnsi="Arial" w:cs="Arial"/>
          <w:lang w:eastAsia="es-MX"/>
        </w:rPr>
      </w:pPr>
    </w:p>
    <w:p w:rsidR="00E212D5" w:rsidRPr="00E74119" w:rsidRDefault="00E212D5" w:rsidP="00E74119">
      <w:pPr>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II.</w:t>
      </w:r>
      <w:r w:rsidRPr="00E74119">
        <w:rPr>
          <w:rFonts w:ascii="Arial" w:eastAsia="Times New Roman" w:hAnsi="Arial" w:cs="Arial"/>
          <w:lang w:eastAsia="es-MX"/>
        </w:rPr>
        <w:t xml:space="preserve"> Revisar el listado que remitió el sujeto obligado con base en las funciones, atribuciones y competencias que la normatividad aplicable le otorgue, y</w:t>
      </w:r>
    </w:p>
    <w:p w:rsidR="00E212D5" w:rsidRPr="00E74119" w:rsidRDefault="00E212D5" w:rsidP="00E74119">
      <w:pPr>
        <w:spacing w:after="0" w:line="288" w:lineRule="auto"/>
        <w:jc w:val="both"/>
        <w:rPr>
          <w:rFonts w:ascii="Arial" w:eastAsia="Times New Roman" w:hAnsi="Arial" w:cs="Arial"/>
          <w:lang w:eastAsia="es-MX"/>
        </w:rPr>
      </w:pPr>
    </w:p>
    <w:p w:rsidR="00E212D5" w:rsidRPr="00E74119" w:rsidRDefault="00E212D5" w:rsidP="00E74119">
      <w:pPr>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III.</w:t>
      </w:r>
      <w:r w:rsidRPr="00E74119">
        <w:rPr>
          <w:rFonts w:ascii="Arial" w:eastAsia="Times New Roman" w:hAnsi="Arial" w:cs="Arial"/>
          <w:lang w:eastAsia="es-MX"/>
        </w:rPr>
        <w:t xml:space="preserve"> Determinar el catálogo de información que el sujeto obligado deberá publicar como obligación de transparencia.</w:t>
      </w:r>
    </w:p>
    <w:p w:rsidR="00E212D5" w:rsidRPr="00E74119" w:rsidRDefault="00E212D5" w:rsidP="00E74119">
      <w:pPr>
        <w:spacing w:after="0" w:line="288" w:lineRule="auto"/>
        <w:jc w:val="both"/>
        <w:rPr>
          <w:rFonts w:ascii="Arial" w:eastAsia="Times New Roman" w:hAnsi="Arial" w:cs="Arial"/>
          <w:lang w:eastAsia="es-MX"/>
        </w:rPr>
      </w:pPr>
    </w:p>
    <w:p w:rsidR="00E212D5" w:rsidRPr="00E74119" w:rsidRDefault="002C0340" w:rsidP="00E74119">
      <w:pPr>
        <w:spacing w:after="0" w:line="288" w:lineRule="auto"/>
        <w:jc w:val="both"/>
        <w:rPr>
          <w:rFonts w:ascii="Arial" w:eastAsia="Times New Roman" w:hAnsi="Arial" w:cs="Arial"/>
          <w:lang w:eastAsia="es-MX"/>
        </w:rPr>
      </w:pPr>
      <w:r>
        <w:rPr>
          <w:rFonts w:ascii="Arial" w:eastAsia="Times New Roman" w:hAnsi="Arial" w:cs="Arial"/>
          <w:b/>
          <w:lang w:eastAsia="es-MX"/>
        </w:rPr>
        <w:t>ARTÍCULO 94</w:t>
      </w:r>
      <w:r w:rsidR="00E212D5" w:rsidRPr="00E74119">
        <w:rPr>
          <w:rFonts w:ascii="Arial" w:eastAsia="Times New Roman" w:hAnsi="Arial" w:cs="Arial"/>
          <w:b/>
          <w:lang w:eastAsia="es-MX"/>
        </w:rPr>
        <w:t>.</w:t>
      </w:r>
      <w:r w:rsidR="00E212D5" w:rsidRPr="00E74119">
        <w:rPr>
          <w:rFonts w:ascii="Arial" w:eastAsia="Times New Roman" w:hAnsi="Arial" w:cs="Arial"/>
          <w:lang w:eastAsia="es-MX"/>
        </w:rPr>
        <w:t xml:space="preserve"> El Instituto de Transparencia, dentro de sus respectivas competencias, determinará los casos en que las personas físicas o morales que reciban y ejerzan recursos públicos o realicen actos de autoridad, cumplirán con las obligaciones de transparencia y acceso a la información directamente o a través de los sujetos obligados que les asignen dichos recursos o, en los términos de las disposiciones aplicables, realicen actos de autoridad.</w:t>
      </w:r>
    </w:p>
    <w:p w:rsidR="00E212D5" w:rsidRPr="00E74119" w:rsidRDefault="00E212D5" w:rsidP="00E74119">
      <w:pPr>
        <w:spacing w:after="0" w:line="288" w:lineRule="auto"/>
        <w:jc w:val="both"/>
        <w:rPr>
          <w:rFonts w:ascii="Arial" w:eastAsia="Times New Roman" w:hAnsi="Arial" w:cs="Arial"/>
          <w:lang w:eastAsia="es-MX"/>
        </w:rPr>
      </w:pPr>
    </w:p>
    <w:p w:rsidR="00E212D5" w:rsidRPr="00E74119" w:rsidRDefault="00E212D5" w:rsidP="00E74119">
      <w:pPr>
        <w:spacing w:after="0" w:line="288" w:lineRule="auto"/>
        <w:jc w:val="both"/>
        <w:rPr>
          <w:rFonts w:ascii="Arial" w:eastAsia="Times New Roman" w:hAnsi="Arial" w:cs="Arial"/>
          <w:lang w:eastAsia="es-MX"/>
        </w:rPr>
      </w:pPr>
      <w:r w:rsidRPr="00E74119">
        <w:rPr>
          <w:rFonts w:ascii="Arial" w:eastAsia="Times New Roman" w:hAnsi="Arial" w:cs="Arial"/>
          <w:lang w:eastAsia="es-MX"/>
        </w:rPr>
        <w:t>Los sujetos obligados correspondientes deberán enviar al Instituto de Transparencia un listado de las personas físicas o morales a los que, por cualquier motivo, asignaron recursos públicos o, en los términos que establezcan las disposiciones aplicables, ejercen actos de autoridad.</w:t>
      </w:r>
    </w:p>
    <w:p w:rsidR="00E212D5" w:rsidRPr="00E74119" w:rsidRDefault="00E212D5" w:rsidP="00E74119">
      <w:pPr>
        <w:spacing w:after="0" w:line="288" w:lineRule="auto"/>
        <w:jc w:val="both"/>
        <w:rPr>
          <w:rFonts w:ascii="Arial" w:eastAsia="Times New Roman" w:hAnsi="Arial" w:cs="Arial"/>
          <w:b/>
          <w:lang w:eastAsia="es-MX"/>
        </w:rPr>
      </w:pPr>
    </w:p>
    <w:p w:rsidR="00E212D5" w:rsidRPr="00E74119" w:rsidRDefault="00E212D5" w:rsidP="00E74119">
      <w:pPr>
        <w:spacing w:after="0" w:line="288" w:lineRule="auto"/>
        <w:jc w:val="both"/>
        <w:rPr>
          <w:rFonts w:ascii="Arial" w:eastAsia="Times New Roman" w:hAnsi="Arial" w:cs="Arial"/>
          <w:lang w:eastAsia="es-MX"/>
        </w:rPr>
      </w:pPr>
      <w:r w:rsidRPr="00E74119">
        <w:rPr>
          <w:rFonts w:ascii="Arial" w:eastAsia="Times New Roman" w:hAnsi="Arial" w:cs="Arial"/>
          <w:lang w:eastAsia="es-MX"/>
        </w:rPr>
        <w:t>Para resolver sobre el cumplimento de lo señalado en el párrafo anterior, el Instituto de Transparencia tomará en cuenta si realiza una función gubernamental, el nivel de financiamiento público, el nivel de regulación e involucramiento gubernamental y si el gobierno participó en su creación.</w:t>
      </w:r>
    </w:p>
    <w:p w:rsidR="00E212D5" w:rsidRPr="00E74119" w:rsidRDefault="00E212D5" w:rsidP="00E74119">
      <w:pPr>
        <w:spacing w:after="0" w:line="288" w:lineRule="auto"/>
        <w:jc w:val="both"/>
        <w:rPr>
          <w:rFonts w:ascii="Arial" w:eastAsia="Times New Roman" w:hAnsi="Arial" w:cs="Arial"/>
          <w:lang w:eastAsia="es-MX"/>
        </w:rPr>
      </w:pPr>
    </w:p>
    <w:p w:rsidR="00E212D5" w:rsidRPr="00E74119" w:rsidRDefault="002C0340" w:rsidP="00E74119">
      <w:pPr>
        <w:spacing w:after="0" w:line="288" w:lineRule="auto"/>
        <w:jc w:val="both"/>
        <w:rPr>
          <w:rFonts w:ascii="Arial" w:eastAsia="Times New Roman" w:hAnsi="Arial" w:cs="Arial"/>
          <w:lang w:eastAsia="es-MX"/>
        </w:rPr>
      </w:pPr>
      <w:r>
        <w:rPr>
          <w:rFonts w:ascii="Arial" w:eastAsia="Times New Roman" w:hAnsi="Arial" w:cs="Arial"/>
          <w:b/>
          <w:lang w:eastAsia="es-MX"/>
        </w:rPr>
        <w:lastRenderedPageBreak/>
        <w:t>ARTÍCULO 95</w:t>
      </w:r>
      <w:r w:rsidR="00E212D5" w:rsidRPr="00E74119">
        <w:rPr>
          <w:rFonts w:ascii="Arial" w:eastAsia="Times New Roman" w:hAnsi="Arial" w:cs="Arial"/>
          <w:b/>
          <w:lang w:eastAsia="es-MX"/>
        </w:rPr>
        <w:t>.</w:t>
      </w:r>
      <w:r w:rsidR="00E212D5" w:rsidRPr="00E74119">
        <w:rPr>
          <w:rFonts w:ascii="Arial" w:eastAsia="Times New Roman" w:hAnsi="Arial" w:cs="Arial"/>
          <w:lang w:eastAsia="es-MX"/>
        </w:rPr>
        <w:t xml:space="preserve"> Las personas físicas o morales que reciban y ejerzan recursos públicos o ejerzan actos de autoridad deberán proporcionar la información que permita al sujeto obligado que corresponda, cumplir con sus obl</w:t>
      </w:r>
      <w:r>
        <w:rPr>
          <w:rFonts w:ascii="Arial" w:eastAsia="Times New Roman" w:hAnsi="Arial" w:cs="Arial"/>
          <w:lang w:eastAsia="es-MX"/>
        </w:rPr>
        <w:t>igaciones de trasparencia y</w:t>
      </w:r>
      <w:r w:rsidR="00E212D5" w:rsidRPr="00E74119">
        <w:rPr>
          <w:rFonts w:ascii="Arial" w:eastAsia="Times New Roman" w:hAnsi="Arial" w:cs="Arial"/>
          <w:lang w:eastAsia="es-MX"/>
        </w:rPr>
        <w:t xml:space="preserve"> atender las solicitudes de acceso correspondientes.</w:t>
      </w:r>
    </w:p>
    <w:p w:rsidR="00E212D5" w:rsidRPr="00E74119" w:rsidRDefault="00E212D5" w:rsidP="00E74119">
      <w:pPr>
        <w:spacing w:after="0" w:line="288" w:lineRule="auto"/>
        <w:jc w:val="both"/>
        <w:rPr>
          <w:rFonts w:ascii="Arial" w:hAnsi="Arial" w:cs="Arial"/>
        </w:rPr>
      </w:pPr>
    </w:p>
    <w:p w:rsidR="00E212D5" w:rsidRPr="00E74119" w:rsidRDefault="00E212D5" w:rsidP="00E74119">
      <w:pPr>
        <w:spacing w:after="0" w:line="288" w:lineRule="auto"/>
        <w:jc w:val="both"/>
        <w:rPr>
          <w:rFonts w:ascii="Arial" w:eastAsia="Times New Roman" w:hAnsi="Arial" w:cs="Arial"/>
          <w:lang w:eastAsia="es-MX"/>
        </w:rPr>
      </w:pPr>
      <w:r w:rsidRPr="00E74119">
        <w:rPr>
          <w:rFonts w:ascii="Arial" w:eastAsia="Times New Roman" w:hAnsi="Arial" w:cs="Arial"/>
          <w:lang w:eastAsia="es-MX"/>
        </w:rPr>
        <w:t>Para determinar la información que deberán hacer pública las personas físicas o morales que reciben y ejercen recursos públicos o realizan actos de autoridad, el Instituto de Transparencia deberá:</w:t>
      </w:r>
    </w:p>
    <w:p w:rsidR="00E212D5" w:rsidRPr="00E74119" w:rsidRDefault="00E212D5" w:rsidP="00E74119">
      <w:pPr>
        <w:spacing w:after="0" w:line="288" w:lineRule="auto"/>
        <w:jc w:val="both"/>
        <w:rPr>
          <w:rFonts w:ascii="Arial" w:eastAsia="Times New Roman" w:hAnsi="Arial" w:cs="Arial"/>
          <w:lang w:eastAsia="es-MX"/>
        </w:rPr>
      </w:pPr>
    </w:p>
    <w:p w:rsidR="00E212D5" w:rsidRPr="00E74119" w:rsidRDefault="00E212D5" w:rsidP="00E74119">
      <w:pPr>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I.</w:t>
      </w:r>
      <w:r w:rsidRPr="00E74119">
        <w:rPr>
          <w:rFonts w:ascii="Arial" w:eastAsia="Times New Roman" w:hAnsi="Arial" w:cs="Arial"/>
          <w:lang w:eastAsia="es-MX"/>
        </w:rPr>
        <w:t xml:space="preserve"> Solicitar a las personas físicas o morales que, atendiendo a los lineamientos emitidos por el Sistema Nacional, remitan el listado de información que consideren de interés público;</w:t>
      </w:r>
    </w:p>
    <w:p w:rsidR="00E212D5" w:rsidRPr="00E74119" w:rsidRDefault="00E212D5" w:rsidP="00E74119">
      <w:pPr>
        <w:spacing w:after="0" w:line="288" w:lineRule="auto"/>
        <w:jc w:val="both"/>
        <w:rPr>
          <w:rFonts w:ascii="Arial" w:eastAsia="Times New Roman" w:hAnsi="Arial" w:cs="Arial"/>
          <w:lang w:eastAsia="es-MX"/>
        </w:rPr>
      </w:pPr>
    </w:p>
    <w:p w:rsidR="00E212D5" w:rsidRPr="00E74119" w:rsidRDefault="00E212D5" w:rsidP="00E74119">
      <w:pPr>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II.</w:t>
      </w:r>
      <w:r w:rsidRPr="00E74119">
        <w:rPr>
          <w:rFonts w:ascii="Arial" w:eastAsia="Times New Roman" w:hAnsi="Arial" w:cs="Arial"/>
          <w:lang w:eastAsia="es-MX"/>
        </w:rPr>
        <w:t xml:space="preserve"> Revisar el listado que remitió la persona física o moral en la medida en que reciban y ejerzan recursos o realicen actos de autoridad que la normatividad aplicable le otorgue; y</w:t>
      </w:r>
    </w:p>
    <w:p w:rsidR="00E212D5" w:rsidRPr="00E74119" w:rsidRDefault="00E212D5" w:rsidP="00E74119">
      <w:pPr>
        <w:spacing w:after="0" w:line="288" w:lineRule="auto"/>
        <w:jc w:val="both"/>
        <w:rPr>
          <w:rFonts w:ascii="Arial" w:eastAsia="Times New Roman" w:hAnsi="Arial" w:cs="Arial"/>
          <w:lang w:eastAsia="es-MX"/>
        </w:rPr>
      </w:pPr>
    </w:p>
    <w:p w:rsidR="00E212D5" w:rsidRPr="00E74119" w:rsidRDefault="00E212D5" w:rsidP="00E74119">
      <w:pPr>
        <w:spacing w:after="0" w:line="288" w:lineRule="auto"/>
        <w:ind w:left="567"/>
        <w:jc w:val="both"/>
        <w:rPr>
          <w:rFonts w:ascii="Arial" w:hAnsi="Arial" w:cs="Arial"/>
        </w:rPr>
      </w:pPr>
      <w:r w:rsidRPr="00E74119">
        <w:rPr>
          <w:rFonts w:ascii="Arial" w:eastAsia="Times New Roman" w:hAnsi="Arial" w:cs="Arial"/>
          <w:b/>
          <w:lang w:eastAsia="es-MX"/>
        </w:rPr>
        <w:t>III.</w:t>
      </w:r>
      <w:r w:rsidRPr="00E74119">
        <w:rPr>
          <w:rFonts w:ascii="Arial" w:eastAsia="Times New Roman" w:hAnsi="Arial" w:cs="Arial"/>
          <w:lang w:eastAsia="es-MX"/>
        </w:rPr>
        <w:t xml:space="preserve"> Determinar las obligaciones de transparencia que deben cumplir y los plazos para ello.</w:t>
      </w:r>
    </w:p>
    <w:p w:rsidR="00E6469D" w:rsidRPr="00E74119" w:rsidRDefault="00E6469D" w:rsidP="00E74119">
      <w:pPr>
        <w:spacing w:after="0" w:line="288" w:lineRule="auto"/>
        <w:jc w:val="both"/>
        <w:rPr>
          <w:rFonts w:ascii="Arial" w:hAnsi="Arial" w:cs="Arial"/>
        </w:rPr>
      </w:pPr>
    </w:p>
    <w:p w:rsidR="00E212D5" w:rsidRPr="00E74119" w:rsidRDefault="00E212D5" w:rsidP="00E74119">
      <w:pPr>
        <w:spacing w:after="0" w:line="288" w:lineRule="auto"/>
        <w:jc w:val="center"/>
        <w:rPr>
          <w:rFonts w:ascii="Arial" w:eastAsia="Times New Roman" w:hAnsi="Arial" w:cs="Arial"/>
          <w:b/>
          <w:lang w:eastAsia="es-MX"/>
        </w:rPr>
      </w:pPr>
      <w:r w:rsidRPr="00E74119">
        <w:rPr>
          <w:rFonts w:ascii="Arial" w:eastAsia="Times New Roman" w:hAnsi="Arial" w:cs="Arial"/>
          <w:b/>
          <w:lang w:eastAsia="es-MX"/>
        </w:rPr>
        <w:t>CAPÍTULO IV</w:t>
      </w:r>
    </w:p>
    <w:p w:rsidR="00E212D5" w:rsidRPr="00E74119" w:rsidRDefault="00E212D5" w:rsidP="00E74119">
      <w:pPr>
        <w:spacing w:after="0" w:line="288" w:lineRule="auto"/>
        <w:jc w:val="center"/>
        <w:rPr>
          <w:rFonts w:ascii="Arial" w:hAnsi="Arial" w:cs="Arial"/>
        </w:rPr>
      </w:pPr>
      <w:r w:rsidRPr="00E74119">
        <w:rPr>
          <w:rFonts w:ascii="Arial" w:eastAsia="Times New Roman" w:hAnsi="Arial" w:cs="Arial"/>
          <w:b/>
          <w:lang w:eastAsia="es-MX"/>
        </w:rPr>
        <w:t>DE LA VERIFICACIÓN DE LAS OBLIGACIONES DE TRANSPARENCIA</w:t>
      </w:r>
    </w:p>
    <w:p w:rsidR="00E6469D" w:rsidRPr="00E74119" w:rsidRDefault="00E6469D" w:rsidP="00E74119">
      <w:pPr>
        <w:spacing w:after="0" w:line="288" w:lineRule="auto"/>
        <w:jc w:val="both"/>
        <w:rPr>
          <w:rFonts w:ascii="Arial" w:hAnsi="Arial" w:cs="Arial"/>
        </w:rPr>
      </w:pPr>
    </w:p>
    <w:p w:rsidR="00E212D5" w:rsidRPr="00E74119" w:rsidRDefault="0035438A" w:rsidP="00E74119">
      <w:pPr>
        <w:spacing w:after="0" w:line="288" w:lineRule="auto"/>
        <w:jc w:val="both"/>
        <w:rPr>
          <w:rFonts w:ascii="Arial" w:eastAsia="Times New Roman" w:hAnsi="Arial" w:cs="Arial"/>
          <w:lang w:eastAsia="es-MX"/>
        </w:rPr>
      </w:pPr>
      <w:r>
        <w:rPr>
          <w:rFonts w:ascii="Arial" w:eastAsia="Times New Roman" w:hAnsi="Arial" w:cs="Arial"/>
          <w:b/>
          <w:lang w:eastAsia="es-MX"/>
        </w:rPr>
        <w:t>ARTÍCULO 96</w:t>
      </w:r>
      <w:r w:rsidR="00E212D5" w:rsidRPr="00E74119">
        <w:rPr>
          <w:rFonts w:ascii="Arial" w:eastAsia="Times New Roman" w:hAnsi="Arial" w:cs="Arial"/>
          <w:b/>
          <w:lang w:eastAsia="es-MX"/>
        </w:rPr>
        <w:t>.</w:t>
      </w:r>
      <w:r w:rsidR="00E212D5" w:rsidRPr="00E74119">
        <w:rPr>
          <w:rFonts w:ascii="Arial" w:eastAsia="Times New Roman" w:hAnsi="Arial" w:cs="Arial"/>
          <w:lang w:eastAsia="es-MX"/>
        </w:rPr>
        <w:t xml:space="preserve"> El Instituto de Transparencia, de oficio o a petición de los particulares, verificará el cumplimiento que los sujetos obligados den a las disposiciones previstas en este Título.</w:t>
      </w:r>
    </w:p>
    <w:p w:rsidR="00E212D5" w:rsidRPr="00E74119" w:rsidRDefault="00E212D5" w:rsidP="00E74119">
      <w:pPr>
        <w:spacing w:after="0" w:line="288" w:lineRule="auto"/>
        <w:jc w:val="both"/>
        <w:rPr>
          <w:rFonts w:ascii="Arial" w:eastAsia="Times New Roman" w:hAnsi="Arial" w:cs="Arial"/>
          <w:lang w:eastAsia="es-MX"/>
        </w:rPr>
      </w:pPr>
    </w:p>
    <w:p w:rsidR="00E212D5" w:rsidRPr="00E74119" w:rsidRDefault="00E212D5" w:rsidP="00E74119">
      <w:pPr>
        <w:spacing w:after="0" w:line="288" w:lineRule="auto"/>
        <w:jc w:val="both"/>
        <w:rPr>
          <w:rFonts w:ascii="Arial" w:eastAsia="Times New Roman" w:hAnsi="Arial" w:cs="Arial"/>
          <w:b/>
          <w:lang w:eastAsia="es-MX"/>
        </w:rPr>
      </w:pPr>
      <w:r w:rsidRPr="00E74119">
        <w:rPr>
          <w:rFonts w:ascii="Arial" w:eastAsia="Times New Roman" w:hAnsi="Arial" w:cs="Arial"/>
          <w:lang w:eastAsia="es-MX"/>
        </w:rPr>
        <w:t>Las denuncias presentadas por los particulares podrán realizarse en cualquier momento, de conformidad con el procedimiento señalado en la presente Ley.</w:t>
      </w:r>
      <w:r w:rsidRPr="00E74119">
        <w:rPr>
          <w:rFonts w:ascii="Arial" w:eastAsia="Times New Roman" w:hAnsi="Arial" w:cs="Arial"/>
          <w:b/>
          <w:lang w:eastAsia="es-MX"/>
        </w:rPr>
        <w:t xml:space="preserve"> </w:t>
      </w:r>
    </w:p>
    <w:p w:rsidR="00E212D5" w:rsidRPr="00E74119" w:rsidRDefault="00E212D5" w:rsidP="00E74119">
      <w:pPr>
        <w:spacing w:after="0" w:line="288" w:lineRule="auto"/>
        <w:jc w:val="both"/>
        <w:rPr>
          <w:rFonts w:ascii="Arial" w:eastAsia="Times New Roman" w:hAnsi="Arial" w:cs="Arial"/>
          <w:b/>
          <w:lang w:eastAsia="es-MX"/>
        </w:rPr>
      </w:pPr>
    </w:p>
    <w:p w:rsidR="00E212D5" w:rsidRPr="00E74119" w:rsidRDefault="0035438A" w:rsidP="00E74119">
      <w:pPr>
        <w:spacing w:after="0" w:line="288" w:lineRule="auto"/>
        <w:jc w:val="both"/>
        <w:rPr>
          <w:rFonts w:ascii="Arial" w:eastAsia="Times New Roman" w:hAnsi="Arial" w:cs="Arial"/>
          <w:lang w:eastAsia="es-MX"/>
        </w:rPr>
      </w:pPr>
      <w:r>
        <w:rPr>
          <w:rFonts w:ascii="Arial" w:eastAsia="Times New Roman" w:hAnsi="Arial" w:cs="Arial"/>
          <w:b/>
          <w:lang w:eastAsia="es-MX"/>
        </w:rPr>
        <w:t>ARTÍCULO 97</w:t>
      </w:r>
      <w:r w:rsidR="00E212D5" w:rsidRPr="00E74119">
        <w:rPr>
          <w:rFonts w:ascii="Arial" w:eastAsia="Times New Roman" w:hAnsi="Arial" w:cs="Arial"/>
          <w:b/>
          <w:lang w:eastAsia="es-MX"/>
        </w:rPr>
        <w:t>.</w:t>
      </w:r>
      <w:r w:rsidR="00E212D5" w:rsidRPr="00E74119">
        <w:rPr>
          <w:rFonts w:ascii="Arial" w:eastAsia="Times New Roman" w:hAnsi="Arial" w:cs="Arial"/>
          <w:lang w:eastAsia="es-MX"/>
        </w:rPr>
        <w:t xml:space="preserve"> Las determinaciones que emita el Instituto de Transparencia deberán establecer los requerimientos, recomendaciones u observaciones que formulen y los términos y plazos en los que los sujetos obligados deberán atenderlas. El incumplimiento a los requerimientos formulados, será motivo para aplicar las medidas de apremio, sin perjuicio de las sanciones a que haya lugar.</w:t>
      </w:r>
    </w:p>
    <w:p w:rsidR="00E212D5" w:rsidRPr="00E74119" w:rsidRDefault="00E212D5" w:rsidP="00E74119">
      <w:pPr>
        <w:spacing w:after="0" w:line="288" w:lineRule="auto"/>
        <w:jc w:val="both"/>
        <w:rPr>
          <w:rFonts w:ascii="Arial" w:eastAsia="Times New Roman" w:hAnsi="Arial" w:cs="Arial"/>
          <w:lang w:eastAsia="es-MX"/>
        </w:rPr>
      </w:pPr>
    </w:p>
    <w:p w:rsidR="00E212D5" w:rsidRPr="00E74119" w:rsidRDefault="0035438A" w:rsidP="00E74119">
      <w:pPr>
        <w:spacing w:after="0" w:line="288" w:lineRule="auto"/>
        <w:jc w:val="both"/>
        <w:rPr>
          <w:rFonts w:ascii="Arial" w:eastAsia="Times New Roman" w:hAnsi="Arial" w:cs="Arial"/>
          <w:lang w:eastAsia="es-MX"/>
        </w:rPr>
      </w:pPr>
      <w:r>
        <w:rPr>
          <w:rFonts w:ascii="Arial" w:eastAsia="Times New Roman" w:hAnsi="Arial" w:cs="Arial"/>
          <w:b/>
          <w:lang w:eastAsia="es-MX"/>
        </w:rPr>
        <w:t>ARTÍCULO 98</w:t>
      </w:r>
      <w:r w:rsidR="00E212D5" w:rsidRPr="00E74119">
        <w:rPr>
          <w:rFonts w:ascii="Arial" w:eastAsia="Times New Roman" w:hAnsi="Arial" w:cs="Arial"/>
          <w:b/>
          <w:lang w:eastAsia="es-MX"/>
        </w:rPr>
        <w:t>.</w:t>
      </w:r>
      <w:r w:rsidR="00E212D5" w:rsidRPr="00E74119">
        <w:rPr>
          <w:rFonts w:ascii="Arial" w:eastAsia="Times New Roman" w:hAnsi="Arial" w:cs="Arial"/>
          <w:lang w:eastAsia="es-MX"/>
        </w:rPr>
        <w:t xml:space="preserve"> El Instituto de Transparencia vigilará que las obligaciones de transparencia que publiquen los sujetos obligados cumplan con lo dispuesto en el </w:t>
      </w:r>
      <w:r w:rsidR="00E212D5" w:rsidRPr="00E94EDD">
        <w:rPr>
          <w:rFonts w:ascii="Arial" w:eastAsia="Times New Roman" w:hAnsi="Arial" w:cs="Arial"/>
          <w:lang w:eastAsia="es-MX"/>
        </w:rPr>
        <w:t>Título V</w:t>
      </w:r>
      <w:r w:rsidR="00E212D5" w:rsidRPr="00E74119">
        <w:rPr>
          <w:rFonts w:ascii="Arial" w:eastAsia="Times New Roman" w:hAnsi="Arial" w:cs="Arial"/>
          <w:lang w:eastAsia="es-MX"/>
        </w:rPr>
        <w:t xml:space="preserve"> de esta Ley y demás disposiciones aplicables.</w:t>
      </w:r>
    </w:p>
    <w:p w:rsidR="00E212D5" w:rsidRPr="00E74119" w:rsidRDefault="00E212D5" w:rsidP="00E74119">
      <w:pPr>
        <w:spacing w:after="0" w:line="288" w:lineRule="auto"/>
        <w:jc w:val="both"/>
        <w:rPr>
          <w:rFonts w:ascii="Arial" w:eastAsia="Times New Roman" w:hAnsi="Arial" w:cs="Arial"/>
          <w:lang w:eastAsia="es-MX"/>
        </w:rPr>
      </w:pPr>
    </w:p>
    <w:p w:rsidR="00E212D5" w:rsidRPr="00E74119" w:rsidRDefault="00E212D5" w:rsidP="00E74119">
      <w:pPr>
        <w:spacing w:after="0" w:line="288" w:lineRule="auto"/>
        <w:jc w:val="both"/>
        <w:rPr>
          <w:rFonts w:ascii="Arial" w:eastAsia="Times New Roman" w:hAnsi="Arial" w:cs="Arial"/>
          <w:lang w:eastAsia="es-MX"/>
        </w:rPr>
      </w:pPr>
      <w:r w:rsidRPr="00E74119">
        <w:rPr>
          <w:rFonts w:ascii="Arial" w:eastAsia="Times New Roman" w:hAnsi="Arial" w:cs="Arial"/>
          <w:b/>
          <w:lang w:eastAsia="es-MX"/>
        </w:rPr>
        <w:t>ART</w:t>
      </w:r>
      <w:r w:rsidR="0035438A">
        <w:rPr>
          <w:rFonts w:ascii="Arial" w:eastAsia="Times New Roman" w:hAnsi="Arial" w:cs="Arial"/>
          <w:b/>
          <w:lang w:eastAsia="es-MX"/>
        </w:rPr>
        <w:t>ÍCULO 99</w:t>
      </w:r>
      <w:r w:rsidRPr="00E74119">
        <w:rPr>
          <w:rFonts w:ascii="Arial" w:eastAsia="Times New Roman" w:hAnsi="Arial" w:cs="Arial"/>
          <w:b/>
          <w:lang w:eastAsia="es-MX"/>
        </w:rPr>
        <w:t>.</w:t>
      </w:r>
      <w:r w:rsidRPr="00E74119">
        <w:rPr>
          <w:rFonts w:ascii="Arial" w:eastAsia="Times New Roman" w:hAnsi="Arial" w:cs="Arial"/>
          <w:lang w:eastAsia="es-MX"/>
        </w:rPr>
        <w:t xml:space="preserve"> Las acciones de vigilancia a que se refiere este Capítulo, se realizarán a través de la verificación virtual. Esta vigilancia surgirá de los resultados de la verificación que se lleve </w:t>
      </w:r>
      <w:r w:rsidRPr="00E74119">
        <w:rPr>
          <w:rFonts w:ascii="Arial" w:eastAsia="Times New Roman" w:hAnsi="Arial" w:cs="Arial"/>
          <w:lang w:eastAsia="es-MX"/>
        </w:rPr>
        <w:lastRenderedPageBreak/>
        <w:t xml:space="preserve">a cabo de manera oficiosa por el Instituto de Transparencia al sitio web de los sujetos obligados o de la Plataforma Nacional, ya sea de forma aleatoria o </w:t>
      </w:r>
      <w:proofErr w:type="spellStart"/>
      <w:r w:rsidRPr="00E74119">
        <w:rPr>
          <w:rFonts w:ascii="Arial" w:eastAsia="Times New Roman" w:hAnsi="Arial" w:cs="Arial"/>
          <w:lang w:eastAsia="es-MX"/>
        </w:rPr>
        <w:t>muestral</w:t>
      </w:r>
      <w:proofErr w:type="spellEnd"/>
      <w:r w:rsidRPr="00E74119">
        <w:rPr>
          <w:rFonts w:ascii="Arial" w:eastAsia="Times New Roman" w:hAnsi="Arial" w:cs="Arial"/>
          <w:lang w:eastAsia="es-MX"/>
        </w:rPr>
        <w:t xml:space="preserve"> y periódica.</w:t>
      </w:r>
    </w:p>
    <w:p w:rsidR="00E212D5" w:rsidRPr="00E74119" w:rsidRDefault="00E212D5" w:rsidP="00E74119">
      <w:pPr>
        <w:spacing w:after="0" w:line="288" w:lineRule="auto"/>
        <w:jc w:val="both"/>
        <w:rPr>
          <w:rFonts w:ascii="Arial" w:eastAsia="Times New Roman" w:hAnsi="Arial" w:cs="Arial"/>
          <w:lang w:eastAsia="es-MX"/>
        </w:rPr>
      </w:pPr>
    </w:p>
    <w:p w:rsidR="00E212D5" w:rsidRPr="00E74119" w:rsidRDefault="0035438A" w:rsidP="00E74119">
      <w:pPr>
        <w:spacing w:after="0" w:line="288" w:lineRule="auto"/>
        <w:jc w:val="both"/>
        <w:rPr>
          <w:rFonts w:ascii="Arial" w:eastAsia="Times New Roman" w:hAnsi="Arial" w:cs="Arial"/>
          <w:lang w:eastAsia="es-MX"/>
        </w:rPr>
      </w:pPr>
      <w:r>
        <w:rPr>
          <w:rFonts w:ascii="Arial" w:eastAsia="Times New Roman" w:hAnsi="Arial" w:cs="Arial"/>
          <w:b/>
          <w:lang w:eastAsia="es-MX"/>
        </w:rPr>
        <w:t>ARTÍCULO 100</w:t>
      </w:r>
      <w:r w:rsidR="00E212D5" w:rsidRPr="00E74119">
        <w:rPr>
          <w:rFonts w:ascii="Arial" w:eastAsia="Times New Roman" w:hAnsi="Arial" w:cs="Arial"/>
          <w:b/>
          <w:lang w:eastAsia="es-MX"/>
        </w:rPr>
        <w:t>.</w:t>
      </w:r>
      <w:r w:rsidR="00E212D5" w:rsidRPr="00E74119">
        <w:rPr>
          <w:rFonts w:ascii="Arial" w:eastAsia="Times New Roman" w:hAnsi="Arial" w:cs="Arial"/>
          <w:lang w:eastAsia="es-MX"/>
        </w:rPr>
        <w:t xml:space="preserve"> La verificación tendrá por objeto revisar y constatar el debido cumplimiento a las obligaciones de transparencia en términos de lo previsto en el Título V, según corresponda a cada sujeto obligado y demás disposiciones aplicables.</w:t>
      </w:r>
    </w:p>
    <w:p w:rsidR="00E212D5" w:rsidRPr="00E74119" w:rsidRDefault="00E212D5" w:rsidP="00E74119">
      <w:pPr>
        <w:spacing w:after="0" w:line="288" w:lineRule="auto"/>
        <w:jc w:val="both"/>
        <w:rPr>
          <w:rFonts w:ascii="Arial" w:eastAsia="Times New Roman" w:hAnsi="Arial" w:cs="Arial"/>
          <w:lang w:eastAsia="es-MX"/>
        </w:rPr>
      </w:pPr>
    </w:p>
    <w:p w:rsidR="00E212D5" w:rsidRPr="00E74119" w:rsidRDefault="00E212D5" w:rsidP="00E74119">
      <w:pPr>
        <w:spacing w:after="0" w:line="288" w:lineRule="auto"/>
        <w:jc w:val="both"/>
        <w:rPr>
          <w:rFonts w:ascii="Arial" w:eastAsia="Times New Roman" w:hAnsi="Arial" w:cs="Arial"/>
          <w:lang w:eastAsia="es-MX"/>
        </w:rPr>
      </w:pPr>
      <w:r w:rsidRPr="00E74119">
        <w:rPr>
          <w:rFonts w:ascii="Arial" w:eastAsia="Times New Roman" w:hAnsi="Arial" w:cs="Arial"/>
          <w:b/>
          <w:lang w:eastAsia="es-MX"/>
        </w:rPr>
        <w:t>ARTÍCULO 10</w:t>
      </w:r>
      <w:r w:rsidR="0035438A">
        <w:rPr>
          <w:rFonts w:ascii="Arial" w:eastAsia="Times New Roman" w:hAnsi="Arial" w:cs="Arial"/>
          <w:b/>
          <w:lang w:eastAsia="es-MX"/>
        </w:rPr>
        <w:t>1</w:t>
      </w:r>
      <w:r w:rsidRPr="00E74119">
        <w:rPr>
          <w:rFonts w:ascii="Arial" w:eastAsia="Times New Roman" w:hAnsi="Arial" w:cs="Arial"/>
          <w:b/>
          <w:lang w:eastAsia="es-MX"/>
        </w:rPr>
        <w:t>.</w:t>
      </w:r>
      <w:r w:rsidRPr="00E74119">
        <w:rPr>
          <w:rFonts w:ascii="Arial" w:eastAsia="Times New Roman" w:hAnsi="Arial" w:cs="Arial"/>
          <w:lang w:eastAsia="es-MX"/>
        </w:rPr>
        <w:t xml:space="preserve"> La verificación que realice el Instituto de Transparencia en el ámbito de su competencia, se sujetará a lo siguiente:</w:t>
      </w:r>
    </w:p>
    <w:p w:rsidR="00E212D5" w:rsidRPr="00E74119" w:rsidRDefault="00E212D5" w:rsidP="00E74119">
      <w:pPr>
        <w:spacing w:after="0" w:line="288" w:lineRule="auto"/>
        <w:jc w:val="both"/>
        <w:rPr>
          <w:rFonts w:ascii="Arial" w:eastAsia="Times New Roman" w:hAnsi="Arial" w:cs="Arial"/>
          <w:lang w:eastAsia="es-MX"/>
        </w:rPr>
      </w:pPr>
    </w:p>
    <w:p w:rsidR="00E212D5" w:rsidRPr="00E74119" w:rsidRDefault="00E212D5" w:rsidP="00E74119">
      <w:pPr>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I.</w:t>
      </w:r>
      <w:r w:rsidRPr="00E74119">
        <w:rPr>
          <w:rFonts w:ascii="Arial" w:eastAsia="Times New Roman" w:hAnsi="Arial" w:cs="Arial"/>
          <w:lang w:eastAsia="es-MX"/>
        </w:rPr>
        <w:t xml:space="preserve"> Constatar que la información esté completa, publicada y actualizada en tiempo y forma;</w:t>
      </w:r>
    </w:p>
    <w:p w:rsidR="00E212D5" w:rsidRPr="00E74119" w:rsidRDefault="00E212D5" w:rsidP="00E74119">
      <w:pPr>
        <w:spacing w:after="0" w:line="288" w:lineRule="auto"/>
        <w:ind w:left="567"/>
        <w:jc w:val="both"/>
        <w:rPr>
          <w:rFonts w:ascii="Arial" w:eastAsia="Times New Roman" w:hAnsi="Arial" w:cs="Arial"/>
          <w:lang w:eastAsia="es-MX"/>
        </w:rPr>
      </w:pPr>
    </w:p>
    <w:p w:rsidR="00E212D5" w:rsidRPr="00E74119" w:rsidRDefault="00E212D5" w:rsidP="00E74119">
      <w:pPr>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II.</w:t>
      </w:r>
      <w:r w:rsidRPr="00E74119">
        <w:rPr>
          <w:rFonts w:ascii="Arial" w:eastAsia="Times New Roman" w:hAnsi="Arial" w:cs="Arial"/>
          <w:lang w:eastAsia="es-MX"/>
        </w:rPr>
        <w:t xml:space="preserve"> Emitir un dictamen en el que podrán determinar que el sujeto obligado se ajusta a lo establecido por esta Ley y demás disposiciones, o contrariamente determinar que existe incumplimiento a lo previsto por la Ley y demás normatividad aplicable, en cuyo caso formulará los requerimientos que procedan a efecto de que el sujeto obligado subsane las inconsistencias detectadas dentro de un plazo no mayor a veinte días hábiles;</w:t>
      </w:r>
    </w:p>
    <w:p w:rsidR="00E212D5" w:rsidRPr="00E74119" w:rsidRDefault="00E212D5" w:rsidP="00E74119">
      <w:pPr>
        <w:spacing w:after="0" w:line="288" w:lineRule="auto"/>
        <w:ind w:left="567"/>
        <w:jc w:val="both"/>
        <w:rPr>
          <w:rFonts w:ascii="Arial" w:eastAsia="Times New Roman" w:hAnsi="Arial" w:cs="Arial"/>
          <w:lang w:eastAsia="es-MX"/>
        </w:rPr>
      </w:pPr>
    </w:p>
    <w:p w:rsidR="00E212D5" w:rsidRPr="00E74119" w:rsidRDefault="00E212D5" w:rsidP="00E74119">
      <w:pPr>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III.</w:t>
      </w:r>
      <w:r w:rsidRPr="00E74119">
        <w:rPr>
          <w:rFonts w:ascii="Arial" w:eastAsia="Times New Roman" w:hAnsi="Arial" w:cs="Arial"/>
          <w:lang w:eastAsia="es-MX"/>
        </w:rPr>
        <w:t xml:space="preserve"> El sujeto obligado deberá informar al Instituto de Transparencia sobre el cumplimento de los requerimientos del dictamen, y</w:t>
      </w:r>
    </w:p>
    <w:p w:rsidR="00E212D5" w:rsidRPr="00E74119" w:rsidRDefault="00E212D5" w:rsidP="00E74119">
      <w:pPr>
        <w:spacing w:after="0" w:line="288" w:lineRule="auto"/>
        <w:ind w:left="567"/>
        <w:jc w:val="both"/>
        <w:rPr>
          <w:rFonts w:ascii="Arial" w:eastAsia="Times New Roman" w:hAnsi="Arial" w:cs="Arial"/>
          <w:lang w:eastAsia="es-MX"/>
        </w:rPr>
      </w:pPr>
    </w:p>
    <w:p w:rsidR="00E212D5" w:rsidRPr="00E74119" w:rsidRDefault="00E212D5" w:rsidP="00E74119">
      <w:pPr>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IV.</w:t>
      </w:r>
      <w:r w:rsidRPr="00E74119">
        <w:rPr>
          <w:rFonts w:ascii="Arial" w:eastAsia="Times New Roman" w:hAnsi="Arial" w:cs="Arial"/>
          <w:lang w:eastAsia="es-MX"/>
        </w:rPr>
        <w:t xml:space="preserve"> El Instituto de Transparencia verificará el cumplimiento a la resolución una vez transcurrido el plazo y si considera que se dio cumplimiento a los requerimientos del dictamen, se emitirá un acuerdo de cumplimiento.</w:t>
      </w:r>
    </w:p>
    <w:p w:rsidR="00E212D5" w:rsidRPr="00E74119" w:rsidRDefault="00E212D5" w:rsidP="00E74119">
      <w:pPr>
        <w:spacing w:after="0" w:line="288" w:lineRule="auto"/>
        <w:jc w:val="both"/>
        <w:rPr>
          <w:rFonts w:ascii="Arial" w:eastAsia="Times New Roman" w:hAnsi="Arial" w:cs="Arial"/>
          <w:lang w:eastAsia="es-MX"/>
        </w:rPr>
      </w:pPr>
    </w:p>
    <w:p w:rsidR="00E212D5" w:rsidRPr="00E74119" w:rsidRDefault="00E212D5" w:rsidP="00E74119">
      <w:pPr>
        <w:spacing w:after="0" w:line="288" w:lineRule="auto"/>
        <w:jc w:val="both"/>
        <w:rPr>
          <w:rFonts w:ascii="Arial" w:eastAsia="Times New Roman" w:hAnsi="Arial" w:cs="Arial"/>
          <w:lang w:eastAsia="es-MX"/>
        </w:rPr>
      </w:pPr>
      <w:r w:rsidRPr="00E74119">
        <w:rPr>
          <w:rFonts w:ascii="Arial" w:eastAsia="Times New Roman" w:hAnsi="Arial" w:cs="Arial"/>
          <w:lang w:eastAsia="es-MX"/>
        </w:rPr>
        <w:t>El Instituto de Transparencia podrá solicitar los informes complementarios al sujeto obligado que requiera para allegarse de los elementos de juicio que considere necesarios para llevar a cabo la verificación.</w:t>
      </w:r>
    </w:p>
    <w:p w:rsidR="00E212D5" w:rsidRPr="00E74119" w:rsidRDefault="00E212D5" w:rsidP="00E74119">
      <w:pPr>
        <w:spacing w:after="0" w:line="288" w:lineRule="auto"/>
        <w:jc w:val="both"/>
        <w:rPr>
          <w:rFonts w:ascii="Arial" w:eastAsia="Times New Roman" w:hAnsi="Arial" w:cs="Arial"/>
          <w:lang w:eastAsia="es-MX"/>
        </w:rPr>
      </w:pPr>
    </w:p>
    <w:p w:rsidR="00E212D5" w:rsidRPr="00E74119" w:rsidRDefault="00E212D5" w:rsidP="00E74119">
      <w:pPr>
        <w:spacing w:after="0" w:line="288" w:lineRule="auto"/>
        <w:jc w:val="both"/>
        <w:rPr>
          <w:rFonts w:ascii="Arial" w:eastAsia="Times New Roman" w:hAnsi="Arial" w:cs="Arial"/>
          <w:lang w:eastAsia="es-MX"/>
        </w:rPr>
      </w:pPr>
      <w:r w:rsidRPr="00E74119">
        <w:rPr>
          <w:rFonts w:ascii="Arial" w:eastAsia="Times New Roman" w:hAnsi="Arial" w:cs="Arial"/>
          <w:lang w:eastAsia="es-MX"/>
        </w:rPr>
        <w:t>Cuando el Instituto de Transparencia considere que existe un incumplimiento total o parcial de la determinación, le notificará, por conducto de la Unidad de Transparencia, al superior jerárquico del integrante del sujeto obligado responsable de dar cumplimiento, para el efecto de que, en un plazo no mayor a cinco días hábiles, se dé cumplimiento a los requerimientos del dictamen.</w:t>
      </w:r>
    </w:p>
    <w:p w:rsidR="00E212D5" w:rsidRPr="00E74119" w:rsidRDefault="00E212D5" w:rsidP="00E74119">
      <w:pPr>
        <w:spacing w:after="0" w:line="288" w:lineRule="auto"/>
        <w:jc w:val="both"/>
        <w:rPr>
          <w:rFonts w:ascii="Arial" w:eastAsia="Times New Roman" w:hAnsi="Arial" w:cs="Arial"/>
          <w:lang w:eastAsia="es-MX"/>
        </w:rPr>
      </w:pPr>
    </w:p>
    <w:p w:rsidR="00E212D5" w:rsidRPr="00E74119" w:rsidRDefault="00E212D5" w:rsidP="00E74119">
      <w:pPr>
        <w:spacing w:after="0" w:line="288" w:lineRule="auto"/>
        <w:jc w:val="both"/>
        <w:rPr>
          <w:rFonts w:ascii="Arial" w:eastAsia="Times New Roman" w:hAnsi="Arial" w:cs="Arial"/>
          <w:b/>
          <w:lang w:eastAsia="es-MX"/>
        </w:rPr>
      </w:pPr>
      <w:r w:rsidRPr="00E74119">
        <w:rPr>
          <w:rFonts w:ascii="Arial" w:eastAsia="Times New Roman" w:hAnsi="Arial" w:cs="Arial"/>
          <w:lang w:eastAsia="es-MX"/>
        </w:rPr>
        <w:t>En caso de que el Instituto de Transparencia considere que subsiste el incumplimiento total o parcial de la resolución, en un plazo no mayor a cinco días hábiles, se informará al Pleno para que, en su caso, imponga las medidas de apremio o sanciones, conforme a lo establecido por esta Ley.</w:t>
      </w:r>
      <w:r w:rsidRPr="00E74119">
        <w:rPr>
          <w:rFonts w:ascii="Arial" w:eastAsia="Times New Roman" w:hAnsi="Arial" w:cs="Arial"/>
          <w:b/>
          <w:lang w:eastAsia="es-MX"/>
        </w:rPr>
        <w:t xml:space="preserve"> </w:t>
      </w:r>
    </w:p>
    <w:p w:rsidR="00E212D5" w:rsidRPr="00E74119" w:rsidRDefault="00E212D5" w:rsidP="00E74119">
      <w:pPr>
        <w:spacing w:after="0" w:line="288" w:lineRule="auto"/>
        <w:jc w:val="both"/>
        <w:rPr>
          <w:rFonts w:ascii="Arial" w:eastAsia="Times New Roman" w:hAnsi="Arial" w:cs="Arial"/>
          <w:b/>
          <w:lang w:eastAsia="es-MX"/>
        </w:rPr>
      </w:pPr>
    </w:p>
    <w:p w:rsidR="00E212D5" w:rsidRPr="00E74119" w:rsidRDefault="00E212D5" w:rsidP="00E74119">
      <w:pPr>
        <w:spacing w:after="0" w:line="288" w:lineRule="auto"/>
        <w:jc w:val="center"/>
        <w:rPr>
          <w:rFonts w:ascii="Arial" w:eastAsia="Times New Roman" w:hAnsi="Arial" w:cs="Arial"/>
          <w:b/>
          <w:lang w:eastAsia="es-MX"/>
        </w:rPr>
      </w:pPr>
      <w:r w:rsidRPr="00E74119">
        <w:rPr>
          <w:rFonts w:ascii="Arial" w:eastAsia="Times New Roman" w:hAnsi="Arial" w:cs="Arial"/>
          <w:b/>
          <w:lang w:eastAsia="es-MX"/>
        </w:rPr>
        <w:t>CAPÍTULO V</w:t>
      </w:r>
    </w:p>
    <w:p w:rsidR="00915FEE" w:rsidRDefault="00E212D5" w:rsidP="00E74119">
      <w:pPr>
        <w:spacing w:after="0" w:line="288" w:lineRule="auto"/>
        <w:jc w:val="center"/>
        <w:rPr>
          <w:rFonts w:ascii="Arial" w:eastAsia="Times New Roman" w:hAnsi="Arial" w:cs="Arial"/>
          <w:b/>
          <w:lang w:val="es-ES" w:eastAsia="es-MX"/>
        </w:rPr>
      </w:pPr>
      <w:r w:rsidRPr="00E74119">
        <w:rPr>
          <w:rFonts w:ascii="Arial" w:eastAsia="Times New Roman" w:hAnsi="Arial" w:cs="Arial"/>
          <w:b/>
          <w:lang w:val="es-ES" w:eastAsia="es-MX"/>
        </w:rPr>
        <w:t xml:space="preserve">DE </w:t>
      </w:r>
      <w:r w:rsidR="00915FEE">
        <w:rPr>
          <w:rFonts w:ascii="Arial" w:eastAsia="Times New Roman" w:hAnsi="Arial" w:cs="Arial"/>
          <w:b/>
          <w:lang w:val="es-ES" w:eastAsia="es-MX"/>
        </w:rPr>
        <w:t xml:space="preserve">LA </w:t>
      </w:r>
      <w:r w:rsidRPr="00E74119">
        <w:rPr>
          <w:rFonts w:ascii="Arial" w:eastAsia="Times New Roman" w:hAnsi="Arial" w:cs="Arial"/>
          <w:b/>
          <w:lang w:val="es-ES" w:eastAsia="es-MX"/>
        </w:rPr>
        <w:t xml:space="preserve">DENUNCIA POR INCUMPLIMIENTO A </w:t>
      </w:r>
    </w:p>
    <w:p w:rsidR="00E212D5" w:rsidRPr="00E74119" w:rsidRDefault="00E212D5" w:rsidP="00E74119">
      <w:pPr>
        <w:spacing w:after="0" w:line="288" w:lineRule="auto"/>
        <w:jc w:val="center"/>
        <w:rPr>
          <w:rFonts w:ascii="Arial" w:eastAsia="Times New Roman" w:hAnsi="Arial" w:cs="Arial"/>
          <w:b/>
          <w:lang w:val="es-ES" w:eastAsia="es-MX"/>
        </w:rPr>
      </w:pPr>
      <w:r w:rsidRPr="00E74119">
        <w:rPr>
          <w:rFonts w:ascii="Arial" w:eastAsia="Times New Roman" w:hAnsi="Arial" w:cs="Arial"/>
          <w:b/>
          <w:lang w:val="es-ES" w:eastAsia="es-MX"/>
        </w:rPr>
        <w:t>LAS OBLIGACIONES DE TRANSPARENCIA</w:t>
      </w:r>
    </w:p>
    <w:p w:rsidR="00E212D5" w:rsidRPr="00E74119" w:rsidRDefault="00E212D5" w:rsidP="00E74119">
      <w:pPr>
        <w:spacing w:after="0" w:line="288" w:lineRule="auto"/>
        <w:jc w:val="center"/>
        <w:rPr>
          <w:rFonts w:ascii="Arial" w:eastAsia="Times New Roman" w:hAnsi="Arial" w:cs="Arial"/>
          <w:b/>
          <w:lang w:val="es-ES" w:eastAsia="es-MX"/>
        </w:rPr>
      </w:pPr>
    </w:p>
    <w:p w:rsidR="00E212D5" w:rsidRPr="00E74119" w:rsidRDefault="0035438A" w:rsidP="00E74119">
      <w:pPr>
        <w:spacing w:after="0" w:line="288" w:lineRule="auto"/>
        <w:jc w:val="both"/>
        <w:rPr>
          <w:rFonts w:ascii="Arial" w:eastAsia="Times New Roman" w:hAnsi="Arial" w:cs="Arial"/>
          <w:lang w:eastAsia="es-MX"/>
        </w:rPr>
      </w:pPr>
      <w:r>
        <w:rPr>
          <w:rFonts w:ascii="Arial" w:eastAsia="Times New Roman" w:hAnsi="Arial" w:cs="Arial"/>
          <w:b/>
          <w:lang w:eastAsia="es-MX"/>
        </w:rPr>
        <w:t>ARTÍCULO 102</w:t>
      </w:r>
      <w:r w:rsidR="00E212D5" w:rsidRPr="00E74119">
        <w:rPr>
          <w:rFonts w:ascii="Arial" w:eastAsia="Times New Roman" w:hAnsi="Arial" w:cs="Arial"/>
          <w:b/>
          <w:lang w:eastAsia="es-MX"/>
        </w:rPr>
        <w:t>.</w:t>
      </w:r>
      <w:r w:rsidR="00E212D5" w:rsidRPr="00E74119">
        <w:rPr>
          <w:rFonts w:ascii="Arial" w:eastAsia="Times New Roman" w:hAnsi="Arial" w:cs="Arial"/>
          <w:lang w:eastAsia="es-MX"/>
        </w:rPr>
        <w:t xml:space="preserve"> Cualquier persona y en cualquier momento podrá denunciar ante el Instituto de Transparencia la falta de publicación de las obligaciones de transparencia previstas en la presente Ley y demás disposiciones aplicables, en sus respectivos ámbitos de competencia.</w:t>
      </w:r>
    </w:p>
    <w:p w:rsidR="00E212D5" w:rsidRPr="00E74119" w:rsidRDefault="00E212D5" w:rsidP="00E74119">
      <w:pPr>
        <w:spacing w:after="0" w:line="288" w:lineRule="auto"/>
        <w:jc w:val="both"/>
        <w:rPr>
          <w:rFonts w:ascii="Arial" w:eastAsia="Times New Roman" w:hAnsi="Arial" w:cs="Arial"/>
          <w:lang w:eastAsia="es-MX"/>
        </w:rPr>
      </w:pPr>
    </w:p>
    <w:p w:rsidR="00E212D5" w:rsidRPr="00E74119" w:rsidRDefault="0035438A" w:rsidP="00E74119">
      <w:pPr>
        <w:spacing w:after="0" w:line="288" w:lineRule="auto"/>
        <w:jc w:val="both"/>
        <w:rPr>
          <w:rFonts w:ascii="Arial" w:eastAsia="Times New Roman" w:hAnsi="Arial" w:cs="Arial"/>
          <w:lang w:eastAsia="es-MX"/>
        </w:rPr>
      </w:pPr>
      <w:r>
        <w:rPr>
          <w:rFonts w:ascii="Arial" w:eastAsia="Times New Roman" w:hAnsi="Arial" w:cs="Arial"/>
          <w:b/>
          <w:lang w:eastAsia="es-MX"/>
        </w:rPr>
        <w:t>ARTÍCULO 103</w:t>
      </w:r>
      <w:r w:rsidR="00E212D5" w:rsidRPr="00E74119">
        <w:rPr>
          <w:rFonts w:ascii="Arial" w:eastAsia="Times New Roman" w:hAnsi="Arial" w:cs="Arial"/>
          <w:b/>
          <w:lang w:eastAsia="es-MX"/>
        </w:rPr>
        <w:t>.</w:t>
      </w:r>
      <w:r w:rsidR="00E212D5" w:rsidRPr="00E74119">
        <w:rPr>
          <w:rFonts w:ascii="Arial" w:eastAsia="Times New Roman" w:hAnsi="Arial" w:cs="Arial"/>
          <w:lang w:eastAsia="es-MX"/>
        </w:rPr>
        <w:t xml:space="preserve"> El procedimiento de la denuncia se integra por las siguientes etapas:</w:t>
      </w:r>
    </w:p>
    <w:p w:rsidR="00E212D5" w:rsidRPr="00E74119" w:rsidRDefault="00E212D5" w:rsidP="00E74119">
      <w:pPr>
        <w:spacing w:after="0" w:line="288" w:lineRule="auto"/>
        <w:jc w:val="both"/>
        <w:rPr>
          <w:rFonts w:ascii="Arial" w:eastAsia="Times New Roman" w:hAnsi="Arial" w:cs="Arial"/>
          <w:lang w:eastAsia="es-MX"/>
        </w:rPr>
      </w:pPr>
    </w:p>
    <w:p w:rsidR="00E212D5" w:rsidRPr="00E74119" w:rsidRDefault="00E212D5" w:rsidP="00E74119">
      <w:pPr>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I.</w:t>
      </w:r>
      <w:r w:rsidRPr="00E74119">
        <w:rPr>
          <w:rFonts w:ascii="Arial" w:eastAsia="Times New Roman" w:hAnsi="Arial" w:cs="Arial"/>
          <w:lang w:eastAsia="es-MX"/>
        </w:rPr>
        <w:t xml:space="preserve"> Presentación de la denuncia ante el Instituto de Transparencia;</w:t>
      </w:r>
    </w:p>
    <w:p w:rsidR="00E212D5" w:rsidRPr="00E74119" w:rsidRDefault="00E212D5" w:rsidP="00E74119">
      <w:pPr>
        <w:spacing w:after="0" w:line="288" w:lineRule="auto"/>
        <w:jc w:val="both"/>
        <w:rPr>
          <w:rFonts w:ascii="Arial" w:eastAsia="Times New Roman" w:hAnsi="Arial" w:cs="Arial"/>
          <w:lang w:eastAsia="es-MX"/>
        </w:rPr>
      </w:pPr>
    </w:p>
    <w:p w:rsidR="00E212D5" w:rsidRPr="00E74119" w:rsidRDefault="00E212D5" w:rsidP="00E74119">
      <w:pPr>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II.</w:t>
      </w:r>
      <w:r w:rsidRPr="00E74119">
        <w:rPr>
          <w:rFonts w:ascii="Arial" w:eastAsia="Times New Roman" w:hAnsi="Arial" w:cs="Arial"/>
          <w:lang w:eastAsia="es-MX"/>
        </w:rPr>
        <w:t xml:space="preserve"> Solicitud por parte del Instituto de Transparencia de un informe al sujeto obligado;</w:t>
      </w:r>
    </w:p>
    <w:p w:rsidR="00E212D5" w:rsidRPr="00E74119" w:rsidRDefault="00E212D5" w:rsidP="00E74119">
      <w:pPr>
        <w:spacing w:after="0" w:line="288" w:lineRule="auto"/>
        <w:ind w:left="567"/>
        <w:jc w:val="both"/>
        <w:rPr>
          <w:rFonts w:ascii="Arial" w:eastAsia="Times New Roman" w:hAnsi="Arial" w:cs="Arial"/>
          <w:lang w:eastAsia="es-MX"/>
        </w:rPr>
      </w:pPr>
    </w:p>
    <w:p w:rsidR="00E212D5" w:rsidRPr="00E74119" w:rsidRDefault="00E212D5" w:rsidP="00E74119">
      <w:pPr>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III.</w:t>
      </w:r>
      <w:r w:rsidRPr="00E74119">
        <w:rPr>
          <w:rFonts w:ascii="Arial" w:eastAsia="Times New Roman" w:hAnsi="Arial" w:cs="Arial"/>
          <w:lang w:eastAsia="es-MX"/>
        </w:rPr>
        <w:t xml:space="preserve"> Resolución de la denuncia, y</w:t>
      </w:r>
    </w:p>
    <w:p w:rsidR="00E212D5" w:rsidRPr="00E74119" w:rsidRDefault="00E212D5" w:rsidP="00E74119">
      <w:pPr>
        <w:spacing w:after="0" w:line="288" w:lineRule="auto"/>
        <w:ind w:left="567"/>
        <w:jc w:val="both"/>
        <w:rPr>
          <w:rFonts w:ascii="Arial" w:eastAsia="Times New Roman" w:hAnsi="Arial" w:cs="Arial"/>
          <w:lang w:eastAsia="es-MX"/>
        </w:rPr>
      </w:pPr>
    </w:p>
    <w:p w:rsidR="00E212D5" w:rsidRPr="00E74119" w:rsidRDefault="00E212D5" w:rsidP="00E74119">
      <w:pPr>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IV.</w:t>
      </w:r>
      <w:r w:rsidRPr="00E74119">
        <w:rPr>
          <w:rFonts w:ascii="Arial" w:eastAsia="Times New Roman" w:hAnsi="Arial" w:cs="Arial"/>
          <w:lang w:eastAsia="es-MX"/>
        </w:rPr>
        <w:t xml:space="preserve"> Ejecución de la resolución de la denuncia.</w:t>
      </w:r>
    </w:p>
    <w:p w:rsidR="00E212D5" w:rsidRPr="00E74119" w:rsidRDefault="00E212D5" w:rsidP="00E74119">
      <w:pPr>
        <w:spacing w:after="0" w:line="288" w:lineRule="auto"/>
        <w:jc w:val="both"/>
        <w:rPr>
          <w:rFonts w:ascii="Arial" w:eastAsia="Times New Roman" w:hAnsi="Arial" w:cs="Arial"/>
          <w:lang w:eastAsia="es-MX"/>
        </w:rPr>
      </w:pPr>
    </w:p>
    <w:p w:rsidR="00E212D5" w:rsidRPr="00E74119" w:rsidRDefault="0035438A" w:rsidP="00E74119">
      <w:pPr>
        <w:spacing w:after="0" w:line="288" w:lineRule="auto"/>
        <w:jc w:val="both"/>
        <w:rPr>
          <w:rFonts w:ascii="Arial" w:eastAsia="Times New Roman" w:hAnsi="Arial" w:cs="Arial"/>
          <w:lang w:eastAsia="es-MX"/>
        </w:rPr>
      </w:pPr>
      <w:r>
        <w:rPr>
          <w:rFonts w:ascii="Arial" w:eastAsia="Times New Roman" w:hAnsi="Arial" w:cs="Arial"/>
          <w:b/>
          <w:lang w:eastAsia="es-MX"/>
        </w:rPr>
        <w:t>ARTÍCULO 104</w:t>
      </w:r>
      <w:r w:rsidR="00E212D5" w:rsidRPr="00E74119">
        <w:rPr>
          <w:rFonts w:ascii="Arial" w:eastAsia="Times New Roman" w:hAnsi="Arial" w:cs="Arial"/>
          <w:b/>
          <w:lang w:eastAsia="es-MX"/>
        </w:rPr>
        <w:t>.</w:t>
      </w:r>
      <w:r w:rsidR="00E212D5" w:rsidRPr="00E74119">
        <w:rPr>
          <w:rFonts w:ascii="Arial" w:eastAsia="Times New Roman" w:hAnsi="Arial" w:cs="Arial"/>
          <w:lang w:eastAsia="es-MX"/>
        </w:rPr>
        <w:t xml:space="preserve"> La denuncia por incumplimiento a las obligaciones de transparencia deberá cumplir, al menos, los siguientes requisitos:</w:t>
      </w:r>
    </w:p>
    <w:p w:rsidR="00E212D5" w:rsidRPr="00E74119" w:rsidRDefault="00E212D5" w:rsidP="00E74119">
      <w:pPr>
        <w:spacing w:after="0" w:line="288" w:lineRule="auto"/>
        <w:jc w:val="both"/>
        <w:rPr>
          <w:rFonts w:ascii="Arial" w:eastAsia="Times New Roman" w:hAnsi="Arial" w:cs="Arial"/>
          <w:lang w:eastAsia="es-MX"/>
        </w:rPr>
      </w:pPr>
    </w:p>
    <w:p w:rsidR="00E212D5" w:rsidRPr="00E74119" w:rsidRDefault="00E212D5" w:rsidP="00E74119">
      <w:pPr>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I.</w:t>
      </w:r>
      <w:r w:rsidRPr="00E74119">
        <w:rPr>
          <w:rFonts w:ascii="Arial" w:eastAsia="Times New Roman" w:hAnsi="Arial" w:cs="Arial"/>
          <w:lang w:eastAsia="es-MX"/>
        </w:rPr>
        <w:t xml:space="preserve"> Nombre del sujeto obligado denunciado;</w:t>
      </w:r>
    </w:p>
    <w:p w:rsidR="00E212D5" w:rsidRPr="00E74119" w:rsidRDefault="00E212D5" w:rsidP="00E74119">
      <w:pPr>
        <w:spacing w:after="0" w:line="288" w:lineRule="auto"/>
        <w:jc w:val="both"/>
        <w:rPr>
          <w:rFonts w:ascii="Arial" w:eastAsia="Times New Roman" w:hAnsi="Arial" w:cs="Arial"/>
          <w:lang w:eastAsia="es-MX"/>
        </w:rPr>
      </w:pPr>
    </w:p>
    <w:p w:rsidR="00E212D5" w:rsidRPr="00E74119" w:rsidRDefault="00E212D5" w:rsidP="00E74119">
      <w:pPr>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II.</w:t>
      </w:r>
      <w:r w:rsidRPr="00E74119">
        <w:rPr>
          <w:rFonts w:ascii="Arial" w:eastAsia="Times New Roman" w:hAnsi="Arial" w:cs="Arial"/>
          <w:lang w:eastAsia="es-MX"/>
        </w:rPr>
        <w:t xml:space="preserve"> Descripción clara y precisa del incumplimiento denunciado;</w:t>
      </w:r>
    </w:p>
    <w:p w:rsidR="00E212D5" w:rsidRPr="00E74119" w:rsidRDefault="00E212D5" w:rsidP="00E74119">
      <w:pPr>
        <w:spacing w:after="0" w:line="288" w:lineRule="auto"/>
        <w:jc w:val="both"/>
        <w:rPr>
          <w:rFonts w:ascii="Arial" w:eastAsia="Times New Roman" w:hAnsi="Arial" w:cs="Arial"/>
          <w:lang w:eastAsia="es-MX"/>
        </w:rPr>
      </w:pPr>
    </w:p>
    <w:p w:rsidR="00E212D5" w:rsidRPr="00E74119" w:rsidRDefault="00E212D5" w:rsidP="00E74119">
      <w:pPr>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III.</w:t>
      </w:r>
      <w:r w:rsidRPr="00E74119">
        <w:rPr>
          <w:rFonts w:ascii="Arial" w:eastAsia="Times New Roman" w:hAnsi="Arial" w:cs="Arial"/>
          <w:lang w:eastAsia="es-MX"/>
        </w:rPr>
        <w:t xml:space="preserve"> El denunciante podrá adjuntar los medios de prueba que estime necesarios para respaldar el incumplimiento denunciado;</w:t>
      </w:r>
    </w:p>
    <w:p w:rsidR="00E212D5" w:rsidRPr="00E74119" w:rsidRDefault="00E212D5" w:rsidP="00E74119">
      <w:pPr>
        <w:spacing w:after="0" w:line="288" w:lineRule="auto"/>
        <w:jc w:val="both"/>
        <w:rPr>
          <w:rFonts w:ascii="Arial" w:eastAsia="Times New Roman" w:hAnsi="Arial" w:cs="Arial"/>
          <w:lang w:eastAsia="es-MX"/>
        </w:rPr>
      </w:pPr>
    </w:p>
    <w:p w:rsidR="00E212D5" w:rsidRPr="00E74119" w:rsidRDefault="00E212D5" w:rsidP="00E74119">
      <w:pPr>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IV.</w:t>
      </w:r>
      <w:r w:rsidRPr="00E74119">
        <w:rPr>
          <w:rFonts w:ascii="Arial" w:eastAsia="Times New Roman" w:hAnsi="Arial" w:cs="Arial"/>
          <w:lang w:eastAsia="es-MX"/>
        </w:rPr>
        <w:t xml:space="preserve"> En caso de que la denuncia se presente por escrito, el denunciante deberá señalar el domicilio en la jurisdicción que corresponda o la dirección de correo electrónico para recibir notificaciones. En caso de que la denuncia se presente por medios electrónicos, se entenderá que se acepta que las notificaciones se efectúen por el mismo medio. En caso de que no se señale domicilio o dirección de correo electrónico o se señale un domicilio fuera de la jurisdicción respectiva, las notificaciones, aún las de carácter personal, se practicarán a través de los estrados físicos del Instituto de Transparencia, y</w:t>
      </w:r>
    </w:p>
    <w:p w:rsidR="00E212D5" w:rsidRPr="00E74119" w:rsidRDefault="00E212D5" w:rsidP="00E74119">
      <w:pPr>
        <w:spacing w:after="0" w:line="288" w:lineRule="auto"/>
        <w:jc w:val="both"/>
        <w:rPr>
          <w:rFonts w:ascii="Arial" w:eastAsia="Times New Roman" w:hAnsi="Arial" w:cs="Arial"/>
          <w:lang w:eastAsia="es-MX"/>
        </w:rPr>
      </w:pPr>
    </w:p>
    <w:p w:rsidR="00E212D5" w:rsidRPr="00E74119" w:rsidRDefault="00E212D5" w:rsidP="00E74119">
      <w:pPr>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V.</w:t>
      </w:r>
      <w:r w:rsidRPr="00E74119">
        <w:rPr>
          <w:rFonts w:ascii="Arial" w:eastAsia="Times New Roman" w:hAnsi="Arial" w:cs="Arial"/>
          <w:lang w:eastAsia="es-MX"/>
        </w:rPr>
        <w:t xml:space="preserve"> El nombre del denunciante y, opcionalmente, su perfil, únicamente para propósitos estadísticos. Esta información será proporcionada por el denunciante de manera voluntaria. En ningún caso el dato sobre el nombre y el perfil podrán ser un requisito para la procedencia y trámite de la denuncia.</w:t>
      </w:r>
    </w:p>
    <w:p w:rsidR="00E212D5" w:rsidRPr="00E74119" w:rsidRDefault="00E212D5" w:rsidP="00E74119">
      <w:pPr>
        <w:spacing w:after="0" w:line="288" w:lineRule="auto"/>
        <w:jc w:val="both"/>
        <w:rPr>
          <w:rFonts w:ascii="Arial" w:eastAsia="Times New Roman" w:hAnsi="Arial" w:cs="Arial"/>
          <w:lang w:eastAsia="es-MX"/>
        </w:rPr>
      </w:pPr>
    </w:p>
    <w:p w:rsidR="00E212D5" w:rsidRPr="00E74119" w:rsidRDefault="0035438A" w:rsidP="00E74119">
      <w:pPr>
        <w:spacing w:after="0" w:line="288" w:lineRule="auto"/>
        <w:jc w:val="both"/>
        <w:rPr>
          <w:rFonts w:ascii="Arial" w:eastAsia="Times New Roman" w:hAnsi="Arial" w:cs="Arial"/>
          <w:lang w:eastAsia="es-MX"/>
        </w:rPr>
      </w:pPr>
      <w:r>
        <w:rPr>
          <w:rFonts w:ascii="Arial" w:eastAsia="Times New Roman" w:hAnsi="Arial" w:cs="Arial"/>
          <w:b/>
          <w:lang w:eastAsia="es-MX"/>
        </w:rPr>
        <w:t>ARTÍCULO 105</w:t>
      </w:r>
      <w:r w:rsidR="00E212D5" w:rsidRPr="00E74119">
        <w:rPr>
          <w:rFonts w:ascii="Arial" w:eastAsia="Times New Roman" w:hAnsi="Arial" w:cs="Arial"/>
          <w:b/>
          <w:lang w:eastAsia="es-MX"/>
        </w:rPr>
        <w:t>.</w:t>
      </w:r>
      <w:r w:rsidR="00E212D5" w:rsidRPr="00E74119">
        <w:rPr>
          <w:rFonts w:ascii="Arial" w:eastAsia="Times New Roman" w:hAnsi="Arial" w:cs="Arial"/>
          <w:lang w:eastAsia="es-MX"/>
        </w:rPr>
        <w:t xml:space="preserve"> La denuncia podrá presentarse de la forma siguiente:</w:t>
      </w:r>
    </w:p>
    <w:p w:rsidR="00E212D5" w:rsidRPr="00E74119" w:rsidRDefault="00E212D5" w:rsidP="00E74119">
      <w:pPr>
        <w:spacing w:after="0" w:line="288" w:lineRule="auto"/>
        <w:jc w:val="both"/>
        <w:rPr>
          <w:rFonts w:ascii="Arial" w:eastAsia="Times New Roman" w:hAnsi="Arial" w:cs="Arial"/>
          <w:lang w:eastAsia="es-MX"/>
        </w:rPr>
      </w:pPr>
    </w:p>
    <w:p w:rsidR="00E212D5" w:rsidRPr="00E74119" w:rsidRDefault="00E212D5" w:rsidP="00E74119">
      <w:pPr>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I.</w:t>
      </w:r>
      <w:r w:rsidRPr="00E74119">
        <w:rPr>
          <w:rFonts w:ascii="Arial" w:eastAsia="Times New Roman" w:hAnsi="Arial" w:cs="Arial"/>
          <w:lang w:eastAsia="es-MX"/>
        </w:rPr>
        <w:t xml:space="preserve"> Por medio electrónico:</w:t>
      </w:r>
    </w:p>
    <w:p w:rsidR="00E212D5" w:rsidRPr="00E74119" w:rsidRDefault="00E212D5" w:rsidP="00E74119">
      <w:pPr>
        <w:spacing w:after="0" w:line="288" w:lineRule="auto"/>
        <w:jc w:val="both"/>
        <w:rPr>
          <w:rFonts w:ascii="Arial" w:eastAsia="Times New Roman" w:hAnsi="Arial" w:cs="Arial"/>
          <w:lang w:eastAsia="es-MX"/>
        </w:rPr>
      </w:pPr>
    </w:p>
    <w:p w:rsidR="00E212D5" w:rsidRPr="00E74119" w:rsidRDefault="00E212D5" w:rsidP="00E74119">
      <w:pPr>
        <w:spacing w:after="0" w:line="288" w:lineRule="auto"/>
        <w:ind w:left="851"/>
        <w:jc w:val="both"/>
        <w:rPr>
          <w:rFonts w:ascii="Arial" w:eastAsia="Times New Roman" w:hAnsi="Arial" w:cs="Arial"/>
          <w:lang w:eastAsia="es-MX"/>
        </w:rPr>
      </w:pPr>
      <w:r w:rsidRPr="00E74119">
        <w:rPr>
          <w:rFonts w:ascii="Arial" w:eastAsia="Times New Roman" w:hAnsi="Arial" w:cs="Arial"/>
          <w:b/>
          <w:lang w:eastAsia="es-MX"/>
        </w:rPr>
        <w:lastRenderedPageBreak/>
        <w:t>a)</w:t>
      </w:r>
      <w:r w:rsidRPr="00E74119">
        <w:rPr>
          <w:rFonts w:ascii="Arial" w:eastAsia="Times New Roman" w:hAnsi="Arial" w:cs="Arial"/>
          <w:lang w:eastAsia="es-MX"/>
        </w:rPr>
        <w:t xml:space="preserve"> A través de la Plataforma Nacional, o</w:t>
      </w:r>
    </w:p>
    <w:p w:rsidR="00E212D5" w:rsidRPr="00E74119" w:rsidRDefault="00E212D5" w:rsidP="00E74119">
      <w:pPr>
        <w:spacing w:after="0" w:line="288" w:lineRule="auto"/>
        <w:ind w:left="851"/>
        <w:jc w:val="both"/>
        <w:rPr>
          <w:rFonts w:ascii="Arial" w:eastAsia="Times New Roman" w:hAnsi="Arial" w:cs="Arial"/>
          <w:lang w:eastAsia="es-MX"/>
        </w:rPr>
      </w:pPr>
    </w:p>
    <w:p w:rsidR="00E212D5" w:rsidRPr="00E74119" w:rsidRDefault="00E212D5" w:rsidP="00E74119">
      <w:pPr>
        <w:spacing w:after="0" w:line="288" w:lineRule="auto"/>
        <w:ind w:left="851"/>
        <w:jc w:val="both"/>
        <w:rPr>
          <w:rFonts w:ascii="Arial" w:eastAsia="Times New Roman" w:hAnsi="Arial" w:cs="Arial"/>
          <w:lang w:eastAsia="es-MX"/>
        </w:rPr>
      </w:pPr>
      <w:r w:rsidRPr="00E74119">
        <w:rPr>
          <w:rFonts w:ascii="Arial" w:eastAsia="Times New Roman" w:hAnsi="Arial" w:cs="Arial"/>
          <w:b/>
          <w:lang w:eastAsia="es-MX"/>
        </w:rPr>
        <w:t>b)</w:t>
      </w:r>
      <w:r w:rsidRPr="00E74119">
        <w:rPr>
          <w:rFonts w:ascii="Arial" w:eastAsia="Times New Roman" w:hAnsi="Arial" w:cs="Arial"/>
          <w:lang w:eastAsia="es-MX"/>
        </w:rPr>
        <w:t xml:space="preserve"> Por correo electrónico, dirigido a la dirección electrónica que al efecto establezca el Instituto de Transparencia.</w:t>
      </w:r>
    </w:p>
    <w:p w:rsidR="00E212D5" w:rsidRPr="00E74119" w:rsidRDefault="00E212D5" w:rsidP="00E74119">
      <w:pPr>
        <w:spacing w:after="0" w:line="288" w:lineRule="auto"/>
        <w:jc w:val="both"/>
        <w:rPr>
          <w:rFonts w:ascii="Arial" w:eastAsia="Times New Roman" w:hAnsi="Arial" w:cs="Arial"/>
          <w:lang w:eastAsia="es-MX"/>
        </w:rPr>
      </w:pPr>
    </w:p>
    <w:p w:rsidR="00E212D5" w:rsidRPr="00E74119" w:rsidRDefault="00E212D5" w:rsidP="00E74119">
      <w:pPr>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II.</w:t>
      </w:r>
      <w:r w:rsidRPr="00E74119">
        <w:rPr>
          <w:rFonts w:ascii="Arial" w:eastAsia="Times New Roman" w:hAnsi="Arial" w:cs="Arial"/>
          <w:lang w:eastAsia="es-MX"/>
        </w:rPr>
        <w:t xml:space="preserve"> Por escrito, presentado físicamente, ante el Instituto de Transparencia.</w:t>
      </w:r>
    </w:p>
    <w:p w:rsidR="00E212D5" w:rsidRPr="00E74119" w:rsidRDefault="00E212D5" w:rsidP="00E74119">
      <w:pPr>
        <w:spacing w:after="0" w:line="288" w:lineRule="auto"/>
        <w:jc w:val="both"/>
        <w:rPr>
          <w:rFonts w:ascii="Arial" w:eastAsia="Times New Roman" w:hAnsi="Arial" w:cs="Arial"/>
          <w:lang w:eastAsia="es-MX"/>
        </w:rPr>
      </w:pPr>
    </w:p>
    <w:p w:rsidR="00E212D5" w:rsidRPr="00E74119" w:rsidRDefault="0035438A" w:rsidP="00E74119">
      <w:pPr>
        <w:spacing w:after="0" w:line="288" w:lineRule="auto"/>
        <w:jc w:val="both"/>
        <w:rPr>
          <w:rFonts w:ascii="Arial" w:eastAsia="Times New Roman" w:hAnsi="Arial" w:cs="Arial"/>
          <w:lang w:eastAsia="es-MX"/>
        </w:rPr>
      </w:pPr>
      <w:r>
        <w:rPr>
          <w:rFonts w:ascii="Arial" w:eastAsia="Times New Roman" w:hAnsi="Arial" w:cs="Arial"/>
          <w:b/>
          <w:lang w:eastAsia="es-MX"/>
        </w:rPr>
        <w:t>ARTÍCULO 106</w:t>
      </w:r>
      <w:r w:rsidR="00E212D5" w:rsidRPr="00E74119">
        <w:rPr>
          <w:rFonts w:ascii="Arial" w:eastAsia="Times New Roman" w:hAnsi="Arial" w:cs="Arial"/>
          <w:b/>
          <w:lang w:eastAsia="es-MX"/>
        </w:rPr>
        <w:t>.</w:t>
      </w:r>
      <w:r w:rsidR="00E212D5" w:rsidRPr="00E74119">
        <w:rPr>
          <w:rFonts w:ascii="Arial" w:eastAsia="Times New Roman" w:hAnsi="Arial" w:cs="Arial"/>
          <w:lang w:eastAsia="es-MX"/>
        </w:rPr>
        <w:t xml:space="preserve"> El Instituto de Transparencia pondrá a disposición de los particulares el formato de denuncia correspondiente, a efecto de que éstos, si así lo deciden, puedan utilizarlos. Asimismo, los particulares podrán optar por un escrito libre, conforme a lo previsto en esta Ley.</w:t>
      </w:r>
    </w:p>
    <w:p w:rsidR="00E212D5" w:rsidRPr="00E74119" w:rsidRDefault="00E212D5" w:rsidP="00E74119">
      <w:pPr>
        <w:spacing w:after="0" w:line="288" w:lineRule="auto"/>
        <w:jc w:val="both"/>
        <w:rPr>
          <w:rFonts w:ascii="Arial" w:eastAsia="Times New Roman" w:hAnsi="Arial" w:cs="Arial"/>
          <w:lang w:eastAsia="es-MX"/>
        </w:rPr>
      </w:pPr>
    </w:p>
    <w:p w:rsidR="00E212D5" w:rsidRPr="00E74119" w:rsidRDefault="0035438A" w:rsidP="00E74119">
      <w:pPr>
        <w:spacing w:after="0" w:line="288" w:lineRule="auto"/>
        <w:jc w:val="both"/>
        <w:rPr>
          <w:rFonts w:ascii="Arial" w:eastAsia="Times New Roman" w:hAnsi="Arial" w:cs="Arial"/>
          <w:lang w:eastAsia="es-MX"/>
        </w:rPr>
      </w:pPr>
      <w:r>
        <w:rPr>
          <w:rFonts w:ascii="Arial" w:eastAsia="Times New Roman" w:hAnsi="Arial" w:cs="Arial"/>
          <w:b/>
          <w:lang w:eastAsia="es-MX"/>
        </w:rPr>
        <w:t>ARTÍCULO 107</w:t>
      </w:r>
      <w:r w:rsidR="00E212D5" w:rsidRPr="00E74119">
        <w:rPr>
          <w:rFonts w:ascii="Arial" w:eastAsia="Times New Roman" w:hAnsi="Arial" w:cs="Arial"/>
          <w:b/>
          <w:lang w:eastAsia="es-MX"/>
        </w:rPr>
        <w:t>.</w:t>
      </w:r>
      <w:r w:rsidR="00E212D5" w:rsidRPr="00E74119">
        <w:rPr>
          <w:rFonts w:ascii="Arial" w:eastAsia="Times New Roman" w:hAnsi="Arial" w:cs="Arial"/>
          <w:lang w:eastAsia="es-MX"/>
        </w:rPr>
        <w:t xml:space="preserve"> El Instituto de Transparencia, en el ámbito de sus competencias, debe resolver sobre la admisión de la denuncia, dentro de los tres días hábiles siguientes a su recepción, y notificar al sujeto obligado la denuncia dentro de los tres días hábiles siguientes a su admisión.</w:t>
      </w:r>
    </w:p>
    <w:p w:rsidR="00E212D5" w:rsidRPr="00E74119" w:rsidRDefault="00E212D5" w:rsidP="00E74119">
      <w:pPr>
        <w:spacing w:after="0" w:line="288" w:lineRule="auto"/>
        <w:jc w:val="both"/>
        <w:rPr>
          <w:rFonts w:ascii="Arial" w:eastAsia="Times New Roman" w:hAnsi="Arial" w:cs="Arial"/>
          <w:lang w:eastAsia="es-MX"/>
        </w:rPr>
      </w:pPr>
    </w:p>
    <w:p w:rsidR="00E212D5" w:rsidRPr="00E74119" w:rsidRDefault="0035438A" w:rsidP="00E74119">
      <w:pPr>
        <w:spacing w:after="0" w:line="288" w:lineRule="auto"/>
        <w:jc w:val="both"/>
        <w:rPr>
          <w:rFonts w:ascii="Arial" w:eastAsia="Times New Roman" w:hAnsi="Arial" w:cs="Arial"/>
          <w:lang w:eastAsia="es-MX"/>
        </w:rPr>
      </w:pPr>
      <w:r>
        <w:rPr>
          <w:rFonts w:ascii="Arial" w:eastAsia="Times New Roman" w:hAnsi="Arial" w:cs="Arial"/>
          <w:b/>
          <w:lang w:eastAsia="es-MX"/>
        </w:rPr>
        <w:t>ARTÍCULO 108</w:t>
      </w:r>
      <w:r w:rsidR="00E212D5" w:rsidRPr="00E74119">
        <w:rPr>
          <w:rFonts w:ascii="Arial" w:eastAsia="Times New Roman" w:hAnsi="Arial" w:cs="Arial"/>
          <w:b/>
          <w:lang w:eastAsia="es-MX"/>
        </w:rPr>
        <w:t>.</w:t>
      </w:r>
      <w:r w:rsidR="00E212D5" w:rsidRPr="00E74119">
        <w:rPr>
          <w:rFonts w:ascii="Arial" w:eastAsia="Times New Roman" w:hAnsi="Arial" w:cs="Arial"/>
          <w:lang w:eastAsia="es-MX"/>
        </w:rPr>
        <w:t xml:space="preserve"> El sujeto obligado debe enviar al Instituto de Transparencia, un informe con justificación respecto de los hechos o motivos de la denuncia dentro de los tres días hábiles siguientes a la notificación anterior.</w:t>
      </w:r>
    </w:p>
    <w:p w:rsidR="00E212D5" w:rsidRPr="00E74119" w:rsidRDefault="00E212D5" w:rsidP="00E74119">
      <w:pPr>
        <w:spacing w:after="0" w:line="288" w:lineRule="auto"/>
        <w:jc w:val="both"/>
        <w:rPr>
          <w:rFonts w:ascii="Arial" w:eastAsia="Times New Roman" w:hAnsi="Arial" w:cs="Arial"/>
          <w:lang w:eastAsia="es-MX"/>
        </w:rPr>
      </w:pPr>
    </w:p>
    <w:p w:rsidR="00E212D5" w:rsidRPr="00E74119" w:rsidRDefault="00E212D5" w:rsidP="00E74119">
      <w:pPr>
        <w:spacing w:after="0" w:line="288" w:lineRule="auto"/>
        <w:jc w:val="both"/>
        <w:rPr>
          <w:rFonts w:ascii="Arial" w:eastAsia="Times New Roman" w:hAnsi="Arial" w:cs="Arial"/>
          <w:lang w:eastAsia="es-MX"/>
        </w:rPr>
      </w:pPr>
      <w:r w:rsidRPr="00E74119">
        <w:rPr>
          <w:rFonts w:ascii="Arial" w:eastAsia="Times New Roman" w:hAnsi="Arial" w:cs="Arial"/>
          <w:lang w:eastAsia="es-MX"/>
        </w:rPr>
        <w:t>El Instituto de Transparencia, en el ámbito de sus competencias, pueden realizar las verificaciones virtuales que procedan, así como solicitar los informes complementarios al sujeto obligado que requiera, para allegarse de los elementos de juicio que considere necesarios para resolver la denuncia.</w:t>
      </w:r>
    </w:p>
    <w:p w:rsidR="00E212D5" w:rsidRPr="00E74119" w:rsidRDefault="00E212D5" w:rsidP="00E74119">
      <w:pPr>
        <w:spacing w:after="0" w:line="288" w:lineRule="auto"/>
        <w:jc w:val="both"/>
        <w:rPr>
          <w:rFonts w:ascii="Arial" w:eastAsia="Times New Roman" w:hAnsi="Arial" w:cs="Arial"/>
          <w:lang w:eastAsia="es-MX"/>
        </w:rPr>
      </w:pPr>
    </w:p>
    <w:p w:rsidR="00E212D5" w:rsidRPr="00E74119" w:rsidRDefault="00E212D5" w:rsidP="00E74119">
      <w:pPr>
        <w:spacing w:after="0" w:line="288" w:lineRule="auto"/>
        <w:jc w:val="both"/>
        <w:rPr>
          <w:rFonts w:ascii="Arial" w:eastAsia="Times New Roman" w:hAnsi="Arial" w:cs="Arial"/>
          <w:lang w:eastAsia="es-MX"/>
        </w:rPr>
      </w:pPr>
      <w:r w:rsidRPr="00E74119">
        <w:rPr>
          <w:rFonts w:ascii="Arial" w:eastAsia="Times New Roman" w:hAnsi="Arial" w:cs="Arial"/>
          <w:lang w:eastAsia="es-MX"/>
        </w:rPr>
        <w:t>En el caso de informes complementarios, el sujeto obligado deberá responder a los mismos, en el término de tres días hábiles siguientes a la notificación correspondiente.</w:t>
      </w:r>
    </w:p>
    <w:p w:rsidR="00E212D5" w:rsidRPr="00E74119" w:rsidRDefault="00E212D5" w:rsidP="00E74119">
      <w:pPr>
        <w:spacing w:after="0" w:line="288" w:lineRule="auto"/>
        <w:jc w:val="both"/>
        <w:rPr>
          <w:rFonts w:ascii="Arial" w:eastAsia="Times New Roman" w:hAnsi="Arial" w:cs="Arial"/>
          <w:lang w:eastAsia="es-MX"/>
        </w:rPr>
      </w:pPr>
    </w:p>
    <w:p w:rsidR="00E212D5" w:rsidRPr="00E74119" w:rsidRDefault="0035438A" w:rsidP="00E74119">
      <w:pPr>
        <w:spacing w:after="0" w:line="288" w:lineRule="auto"/>
        <w:jc w:val="both"/>
        <w:rPr>
          <w:rFonts w:ascii="Arial" w:eastAsia="Times New Roman" w:hAnsi="Arial" w:cs="Arial"/>
          <w:lang w:eastAsia="es-MX"/>
        </w:rPr>
      </w:pPr>
      <w:r>
        <w:rPr>
          <w:rFonts w:ascii="Arial" w:eastAsia="Times New Roman" w:hAnsi="Arial" w:cs="Arial"/>
          <w:b/>
          <w:lang w:eastAsia="es-MX"/>
        </w:rPr>
        <w:t>ARTÍCULO 109</w:t>
      </w:r>
      <w:r w:rsidR="00E212D5" w:rsidRPr="00E74119">
        <w:rPr>
          <w:rFonts w:ascii="Arial" w:eastAsia="Times New Roman" w:hAnsi="Arial" w:cs="Arial"/>
          <w:b/>
          <w:lang w:eastAsia="es-MX"/>
        </w:rPr>
        <w:t>.</w:t>
      </w:r>
      <w:r w:rsidR="00E212D5" w:rsidRPr="00E74119">
        <w:rPr>
          <w:rFonts w:ascii="Arial" w:eastAsia="Times New Roman" w:hAnsi="Arial" w:cs="Arial"/>
          <w:lang w:eastAsia="es-MX"/>
        </w:rPr>
        <w:t xml:space="preserve"> El Instituto de Transparencia, en el ámbito de sus competencias, debe resolver la denuncia, dentro de los veinte días hábiles siguientes al término del plazo en que el sujeto obligado debe presentar su informe o, en su caso, los informes complementarios.</w:t>
      </w:r>
    </w:p>
    <w:p w:rsidR="00E212D5" w:rsidRPr="00E74119" w:rsidRDefault="00E212D5" w:rsidP="00E74119">
      <w:pPr>
        <w:spacing w:after="0" w:line="288" w:lineRule="auto"/>
        <w:jc w:val="both"/>
        <w:rPr>
          <w:rFonts w:ascii="Arial" w:eastAsia="Times New Roman" w:hAnsi="Arial" w:cs="Arial"/>
          <w:lang w:eastAsia="es-MX"/>
        </w:rPr>
      </w:pPr>
    </w:p>
    <w:p w:rsidR="00E212D5" w:rsidRPr="00E74119" w:rsidRDefault="00E212D5" w:rsidP="00E74119">
      <w:pPr>
        <w:spacing w:after="0" w:line="288" w:lineRule="auto"/>
        <w:jc w:val="both"/>
        <w:rPr>
          <w:rFonts w:ascii="Arial" w:eastAsia="Times New Roman" w:hAnsi="Arial" w:cs="Arial"/>
          <w:lang w:eastAsia="es-MX"/>
        </w:rPr>
      </w:pPr>
      <w:r w:rsidRPr="00E74119">
        <w:rPr>
          <w:rFonts w:ascii="Arial" w:eastAsia="Times New Roman" w:hAnsi="Arial" w:cs="Arial"/>
          <w:lang w:eastAsia="es-MX"/>
        </w:rPr>
        <w:t>La resolución debe ser fundada y motivada e invariablemente debe pronunciarse sobre el cumplimiento de la publicación de la información por parte del sujeto obligado.</w:t>
      </w:r>
    </w:p>
    <w:p w:rsidR="00E212D5" w:rsidRPr="00E74119" w:rsidRDefault="00E212D5" w:rsidP="00E74119">
      <w:pPr>
        <w:spacing w:after="0" w:line="288" w:lineRule="auto"/>
        <w:jc w:val="both"/>
        <w:rPr>
          <w:rFonts w:ascii="Arial" w:eastAsia="Times New Roman" w:hAnsi="Arial" w:cs="Arial"/>
          <w:lang w:eastAsia="es-MX"/>
        </w:rPr>
      </w:pPr>
    </w:p>
    <w:p w:rsidR="00E212D5" w:rsidRPr="00E74119" w:rsidRDefault="0035438A" w:rsidP="00E74119">
      <w:pPr>
        <w:spacing w:after="0" w:line="288" w:lineRule="auto"/>
        <w:jc w:val="both"/>
        <w:rPr>
          <w:rFonts w:ascii="Arial" w:eastAsia="Times New Roman" w:hAnsi="Arial" w:cs="Arial"/>
          <w:lang w:eastAsia="es-MX"/>
        </w:rPr>
      </w:pPr>
      <w:r>
        <w:rPr>
          <w:rFonts w:ascii="Arial" w:eastAsia="Times New Roman" w:hAnsi="Arial" w:cs="Arial"/>
          <w:b/>
          <w:lang w:eastAsia="es-MX"/>
        </w:rPr>
        <w:t>ARTÍCULO 110</w:t>
      </w:r>
      <w:r w:rsidR="00E212D5" w:rsidRPr="00E74119">
        <w:rPr>
          <w:rFonts w:ascii="Arial" w:eastAsia="Times New Roman" w:hAnsi="Arial" w:cs="Arial"/>
          <w:b/>
          <w:lang w:eastAsia="es-MX"/>
        </w:rPr>
        <w:t>.</w:t>
      </w:r>
      <w:r w:rsidR="00E212D5" w:rsidRPr="00E74119">
        <w:rPr>
          <w:rFonts w:ascii="Arial" w:eastAsia="Times New Roman" w:hAnsi="Arial" w:cs="Arial"/>
          <w:lang w:eastAsia="es-MX"/>
        </w:rPr>
        <w:t xml:space="preserve"> El Instituto de Transparencia, en el ámbito de sus competencias, debe notificar la resolución al denunciante y al sujeto obligado, dentro de los tres días hábiles siguientes a su emisión.</w:t>
      </w:r>
    </w:p>
    <w:p w:rsidR="00E212D5" w:rsidRPr="00E74119" w:rsidRDefault="00E212D5" w:rsidP="00E74119">
      <w:pPr>
        <w:tabs>
          <w:tab w:val="left" w:pos="1380"/>
        </w:tabs>
        <w:spacing w:after="0" w:line="288" w:lineRule="auto"/>
        <w:jc w:val="both"/>
        <w:rPr>
          <w:rFonts w:ascii="Arial" w:eastAsia="Times New Roman" w:hAnsi="Arial" w:cs="Arial"/>
          <w:lang w:eastAsia="es-MX"/>
        </w:rPr>
      </w:pPr>
    </w:p>
    <w:p w:rsidR="00E212D5" w:rsidRPr="00E74119" w:rsidRDefault="00E212D5" w:rsidP="00E74119">
      <w:pPr>
        <w:spacing w:after="0" w:line="288" w:lineRule="auto"/>
        <w:jc w:val="both"/>
        <w:rPr>
          <w:rFonts w:ascii="Arial" w:eastAsia="Times New Roman" w:hAnsi="Arial" w:cs="Arial"/>
          <w:lang w:eastAsia="es-MX"/>
        </w:rPr>
      </w:pPr>
      <w:r w:rsidRPr="00E74119">
        <w:rPr>
          <w:rFonts w:ascii="Arial" w:eastAsia="Times New Roman" w:hAnsi="Arial" w:cs="Arial"/>
          <w:lang w:eastAsia="es-MX"/>
        </w:rPr>
        <w:t>Las resoluciones que emita el Instituto de Transparencia, a que se refiere este Capítulo, son definitivas e inatacables para los sujetos obligados. El particular podrá impugnar la resolución por la vía del juicio de amparo que corresponda, en los términos de la legislación aplicable.</w:t>
      </w:r>
    </w:p>
    <w:p w:rsidR="00E212D5" w:rsidRPr="00E74119" w:rsidRDefault="00E212D5" w:rsidP="00E74119">
      <w:pPr>
        <w:spacing w:after="0" w:line="288" w:lineRule="auto"/>
        <w:jc w:val="both"/>
        <w:rPr>
          <w:rFonts w:ascii="Arial" w:eastAsia="Times New Roman" w:hAnsi="Arial" w:cs="Arial"/>
          <w:lang w:eastAsia="es-MX"/>
        </w:rPr>
      </w:pPr>
    </w:p>
    <w:p w:rsidR="00E212D5" w:rsidRPr="00E74119" w:rsidRDefault="00E212D5" w:rsidP="00E74119">
      <w:pPr>
        <w:spacing w:after="0" w:line="288" w:lineRule="auto"/>
        <w:jc w:val="both"/>
        <w:rPr>
          <w:rFonts w:ascii="Arial" w:eastAsia="Times New Roman" w:hAnsi="Arial" w:cs="Arial"/>
          <w:lang w:eastAsia="es-MX"/>
        </w:rPr>
      </w:pPr>
      <w:r w:rsidRPr="00E74119">
        <w:rPr>
          <w:rFonts w:ascii="Arial" w:eastAsia="Times New Roman" w:hAnsi="Arial" w:cs="Arial"/>
          <w:lang w:eastAsia="es-MX"/>
        </w:rPr>
        <w:t>El sujeto obligado deberá cumplir con la resolución en un plazo de quince días hábiles, a partir del día hábil siguiente de la notificación de la misma.</w:t>
      </w:r>
    </w:p>
    <w:p w:rsidR="00E212D5" w:rsidRPr="00E74119" w:rsidRDefault="00E212D5" w:rsidP="00E74119">
      <w:pPr>
        <w:spacing w:after="0" w:line="288" w:lineRule="auto"/>
        <w:jc w:val="both"/>
        <w:rPr>
          <w:rFonts w:ascii="Arial" w:eastAsia="Times New Roman" w:hAnsi="Arial" w:cs="Arial"/>
          <w:lang w:eastAsia="es-MX"/>
        </w:rPr>
      </w:pPr>
    </w:p>
    <w:p w:rsidR="00E212D5" w:rsidRPr="00E74119" w:rsidRDefault="0035438A" w:rsidP="00E74119">
      <w:pPr>
        <w:spacing w:after="0" w:line="288" w:lineRule="auto"/>
        <w:jc w:val="both"/>
        <w:rPr>
          <w:rFonts w:ascii="Arial" w:eastAsia="Times New Roman" w:hAnsi="Arial" w:cs="Arial"/>
          <w:lang w:eastAsia="es-MX"/>
        </w:rPr>
      </w:pPr>
      <w:r>
        <w:rPr>
          <w:rFonts w:ascii="Arial" w:eastAsia="Times New Roman" w:hAnsi="Arial" w:cs="Arial"/>
          <w:b/>
          <w:lang w:eastAsia="es-MX"/>
        </w:rPr>
        <w:t>ARTÍCULO 111</w:t>
      </w:r>
      <w:r w:rsidR="00E212D5" w:rsidRPr="00E74119">
        <w:rPr>
          <w:rFonts w:ascii="Arial" w:eastAsia="Times New Roman" w:hAnsi="Arial" w:cs="Arial"/>
          <w:b/>
          <w:lang w:eastAsia="es-MX"/>
        </w:rPr>
        <w:t>.</w:t>
      </w:r>
      <w:r w:rsidR="00E212D5" w:rsidRPr="00E74119">
        <w:rPr>
          <w:rFonts w:ascii="Arial" w:eastAsia="Times New Roman" w:hAnsi="Arial" w:cs="Arial"/>
          <w:lang w:eastAsia="es-MX"/>
        </w:rPr>
        <w:t xml:space="preserve"> Transcurrido el plazo señalado en el artículo anterior, el sujeto obligado deberá informar al Instituto de Transparencia sobre el cumplimento de la resolución.</w:t>
      </w:r>
    </w:p>
    <w:p w:rsidR="00E212D5" w:rsidRPr="00E74119" w:rsidRDefault="00E212D5" w:rsidP="00E74119">
      <w:pPr>
        <w:spacing w:after="0" w:line="288" w:lineRule="auto"/>
        <w:jc w:val="both"/>
        <w:rPr>
          <w:rFonts w:ascii="Arial" w:eastAsia="Times New Roman" w:hAnsi="Arial" w:cs="Arial"/>
          <w:lang w:eastAsia="es-MX"/>
        </w:rPr>
      </w:pPr>
    </w:p>
    <w:p w:rsidR="00E212D5" w:rsidRPr="00E74119" w:rsidRDefault="00E212D5" w:rsidP="00E74119">
      <w:pPr>
        <w:spacing w:after="0" w:line="288" w:lineRule="auto"/>
        <w:jc w:val="both"/>
        <w:rPr>
          <w:rFonts w:ascii="Arial" w:eastAsia="Times New Roman" w:hAnsi="Arial" w:cs="Arial"/>
          <w:lang w:eastAsia="es-MX"/>
        </w:rPr>
      </w:pPr>
      <w:r w:rsidRPr="00E74119">
        <w:rPr>
          <w:rFonts w:ascii="Arial" w:eastAsia="Times New Roman" w:hAnsi="Arial" w:cs="Arial"/>
          <w:lang w:eastAsia="es-MX"/>
        </w:rPr>
        <w:t>El Instituto de Transparencia verificará el cumplimiento a la resolución; y si considera que se dio cumplimiento a la resolución, se emitirá un acuerdo de cumplimiento y se ordenará el cierre del expediente.</w:t>
      </w:r>
    </w:p>
    <w:p w:rsidR="00E212D5" w:rsidRPr="00E74119" w:rsidRDefault="00E212D5" w:rsidP="00E74119">
      <w:pPr>
        <w:spacing w:after="0" w:line="288" w:lineRule="auto"/>
        <w:jc w:val="both"/>
        <w:rPr>
          <w:rFonts w:ascii="Arial" w:eastAsia="Times New Roman" w:hAnsi="Arial" w:cs="Arial"/>
          <w:lang w:eastAsia="es-MX"/>
        </w:rPr>
      </w:pPr>
    </w:p>
    <w:p w:rsidR="00E212D5" w:rsidRPr="00E74119" w:rsidRDefault="00E212D5" w:rsidP="00E74119">
      <w:pPr>
        <w:spacing w:after="0" w:line="288" w:lineRule="auto"/>
        <w:jc w:val="both"/>
        <w:rPr>
          <w:rFonts w:ascii="Arial" w:eastAsia="Times New Roman" w:hAnsi="Arial" w:cs="Arial"/>
          <w:lang w:eastAsia="es-MX"/>
        </w:rPr>
      </w:pPr>
      <w:r w:rsidRPr="00E74119">
        <w:rPr>
          <w:rFonts w:ascii="Arial" w:eastAsia="Times New Roman" w:hAnsi="Arial" w:cs="Arial"/>
          <w:lang w:eastAsia="es-MX"/>
        </w:rPr>
        <w:t>Cuando el Instituto de Transparencia considere que existe un incumplimiento total o parcial de la resolución, le notificará, por conducto de la Unidad de Transparencia, al superior jerárquico del integrante del sujeto obligado responsable de dar cumplimiento, para el efecto de que, en un plazo no mayor a cinco días hábiles, se dé cumplimiento a la resolución.</w:t>
      </w:r>
    </w:p>
    <w:p w:rsidR="00E212D5" w:rsidRPr="00E74119" w:rsidRDefault="00E212D5" w:rsidP="00E74119">
      <w:pPr>
        <w:spacing w:after="0" w:line="288" w:lineRule="auto"/>
        <w:jc w:val="both"/>
        <w:rPr>
          <w:rFonts w:ascii="Arial" w:eastAsia="Times New Roman" w:hAnsi="Arial" w:cs="Arial"/>
          <w:lang w:eastAsia="es-MX"/>
        </w:rPr>
      </w:pPr>
    </w:p>
    <w:p w:rsidR="00E212D5" w:rsidRPr="00E74119" w:rsidRDefault="0035438A" w:rsidP="00E74119">
      <w:pPr>
        <w:spacing w:after="0" w:line="288" w:lineRule="auto"/>
        <w:jc w:val="both"/>
        <w:rPr>
          <w:rFonts w:ascii="Arial" w:eastAsia="Times New Roman" w:hAnsi="Arial" w:cs="Arial"/>
          <w:lang w:eastAsia="es-MX"/>
        </w:rPr>
      </w:pPr>
      <w:r>
        <w:rPr>
          <w:rFonts w:ascii="Arial" w:eastAsia="Times New Roman" w:hAnsi="Arial" w:cs="Arial"/>
          <w:b/>
          <w:lang w:eastAsia="es-MX"/>
        </w:rPr>
        <w:t>ARTÍCULO 112</w:t>
      </w:r>
      <w:r w:rsidR="00E212D5" w:rsidRPr="00E74119">
        <w:rPr>
          <w:rFonts w:ascii="Arial" w:eastAsia="Times New Roman" w:hAnsi="Arial" w:cs="Arial"/>
          <w:b/>
          <w:lang w:eastAsia="es-MX"/>
        </w:rPr>
        <w:t>.</w:t>
      </w:r>
      <w:r w:rsidR="00E212D5" w:rsidRPr="00E74119">
        <w:rPr>
          <w:rFonts w:ascii="Arial" w:eastAsia="Times New Roman" w:hAnsi="Arial" w:cs="Arial"/>
          <w:lang w:eastAsia="es-MX"/>
        </w:rPr>
        <w:t xml:space="preserve"> En caso de que el Instituto de Transparencia considere que subsiste el incumplimiento total o parcial de la resolución, en un plazo no mayor a cinco días hábiles posteriores al aviso de incumplimiento al superior jerárquico del integrante del sujeto obligado responsable del mismo, se emitirá un acuerdo de incumplimiento y se informará al Pleno para que, en su caso, imponga las medidas de apremio o determinaciones que resulten procedentes.</w:t>
      </w:r>
    </w:p>
    <w:p w:rsidR="00E212D5" w:rsidRPr="00E74119" w:rsidRDefault="00E212D5" w:rsidP="00E74119">
      <w:pPr>
        <w:spacing w:after="0" w:line="288" w:lineRule="auto"/>
        <w:jc w:val="both"/>
        <w:rPr>
          <w:rFonts w:ascii="Arial" w:eastAsia="Times New Roman" w:hAnsi="Arial" w:cs="Arial"/>
          <w:lang w:eastAsia="es-MX"/>
        </w:rPr>
      </w:pPr>
    </w:p>
    <w:p w:rsidR="00E212D5" w:rsidRPr="00E74119" w:rsidRDefault="00E212D5" w:rsidP="00E74119">
      <w:pPr>
        <w:spacing w:after="0" w:line="288" w:lineRule="auto"/>
        <w:jc w:val="center"/>
        <w:rPr>
          <w:rFonts w:ascii="Arial" w:eastAsia="Times New Roman" w:hAnsi="Arial" w:cs="Arial"/>
          <w:b/>
          <w:lang w:eastAsia="es-MX"/>
        </w:rPr>
      </w:pPr>
    </w:p>
    <w:p w:rsidR="00E212D5" w:rsidRPr="00E74119" w:rsidRDefault="00E212D5" w:rsidP="00E74119">
      <w:pPr>
        <w:spacing w:after="0" w:line="288" w:lineRule="auto"/>
        <w:jc w:val="center"/>
        <w:rPr>
          <w:rFonts w:ascii="Arial" w:eastAsia="Times New Roman" w:hAnsi="Arial" w:cs="Arial"/>
          <w:b/>
          <w:lang w:eastAsia="es-MX"/>
        </w:rPr>
      </w:pPr>
      <w:r w:rsidRPr="00E74119">
        <w:rPr>
          <w:rFonts w:ascii="Arial" w:eastAsia="Times New Roman" w:hAnsi="Arial" w:cs="Arial"/>
          <w:b/>
          <w:lang w:eastAsia="es-MX"/>
        </w:rPr>
        <w:t>TÍTULO SEXTO</w:t>
      </w:r>
    </w:p>
    <w:p w:rsidR="00E212D5" w:rsidRPr="00E74119" w:rsidRDefault="00E212D5" w:rsidP="00E74119">
      <w:pPr>
        <w:spacing w:after="0" w:line="288" w:lineRule="auto"/>
        <w:jc w:val="center"/>
        <w:rPr>
          <w:rFonts w:ascii="Arial" w:eastAsia="Times New Roman" w:hAnsi="Arial" w:cs="Arial"/>
          <w:b/>
          <w:lang w:eastAsia="es-MX"/>
        </w:rPr>
      </w:pPr>
      <w:r w:rsidRPr="00E74119">
        <w:rPr>
          <w:rFonts w:ascii="Arial" w:eastAsia="Times New Roman" w:hAnsi="Arial" w:cs="Arial"/>
          <w:b/>
          <w:lang w:eastAsia="es-MX"/>
        </w:rPr>
        <w:t>INFORMACIÓN RESERVADA Y CONFIDENCIAL</w:t>
      </w:r>
    </w:p>
    <w:p w:rsidR="00E212D5" w:rsidRPr="00E74119" w:rsidRDefault="00E212D5" w:rsidP="00E74119">
      <w:pPr>
        <w:spacing w:after="0" w:line="288" w:lineRule="auto"/>
        <w:jc w:val="center"/>
        <w:rPr>
          <w:rFonts w:ascii="Arial" w:eastAsia="Times New Roman" w:hAnsi="Arial" w:cs="Arial"/>
          <w:b/>
          <w:lang w:eastAsia="es-MX"/>
        </w:rPr>
      </w:pPr>
    </w:p>
    <w:p w:rsidR="00E212D5" w:rsidRPr="00E74119" w:rsidRDefault="00E212D5" w:rsidP="00E74119">
      <w:pPr>
        <w:spacing w:after="0" w:line="288" w:lineRule="auto"/>
        <w:jc w:val="center"/>
        <w:rPr>
          <w:rFonts w:ascii="Arial" w:eastAsia="Times New Roman" w:hAnsi="Arial" w:cs="Arial"/>
          <w:b/>
          <w:lang w:eastAsia="es-MX"/>
        </w:rPr>
      </w:pPr>
      <w:r w:rsidRPr="00E74119">
        <w:rPr>
          <w:rFonts w:ascii="Arial" w:eastAsia="Times New Roman" w:hAnsi="Arial" w:cs="Arial"/>
          <w:b/>
          <w:lang w:eastAsia="es-MX"/>
        </w:rPr>
        <w:t>CAPÍTULO I</w:t>
      </w:r>
    </w:p>
    <w:p w:rsidR="00E212D5" w:rsidRPr="00E74119" w:rsidRDefault="00E212D5" w:rsidP="00E74119">
      <w:pPr>
        <w:spacing w:after="0" w:line="288" w:lineRule="auto"/>
        <w:jc w:val="center"/>
        <w:rPr>
          <w:rFonts w:ascii="Arial" w:eastAsia="Times New Roman" w:hAnsi="Arial" w:cs="Arial"/>
          <w:lang w:eastAsia="es-MX"/>
        </w:rPr>
      </w:pPr>
      <w:r w:rsidRPr="00E74119">
        <w:rPr>
          <w:rFonts w:ascii="Arial" w:eastAsia="Times New Roman" w:hAnsi="Arial" w:cs="Arial"/>
          <w:b/>
          <w:lang w:eastAsia="es-MX"/>
        </w:rPr>
        <w:t>DE LAS DISPOSICIONES GENERALES</w:t>
      </w:r>
    </w:p>
    <w:p w:rsidR="00E212D5" w:rsidRDefault="00E212D5" w:rsidP="00E74119">
      <w:pPr>
        <w:spacing w:after="0" w:line="288" w:lineRule="auto"/>
        <w:jc w:val="both"/>
        <w:rPr>
          <w:rFonts w:ascii="Arial" w:eastAsia="Times New Roman" w:hAnsi="Arial" w:cs="Arial"/>
          <w:lang w:eastAsia="es-MX"/>
        </w:rPr>
      </w:pPr>
    </w:p>
    <w:p w:rsidR="004C22C9" w:rsidRPr="00E74119" w:rsidRDefault="004C22C9" w:rsidP="00E74119">
      <w:pPr>
        <w:spacing w:after="0" w:line="288" w:lineRule="auto"/>
        <w:jc w:val="both"/>
        <w:rPr>
          <w:rFonts w:ascii="Arial" w:eastAsia="Times New Roman" w:hAnsi="Arial" w:cs="Arial"/>
          <w:lang w:eastAsia="es-MX"/>
        </w:rPr>
      </w:pPr>
    </w:p>
    <w:p w:rsidR="00E212D5" w:rsidRPr="00E74119" w:rsidRDefault="0035438A" w:rsidP="00E74119">
      <w:pPr>
        <w:spacing w:after="0" w:line="288" w:lineRule="auto"/>
        <w:jc w:val="both"/>
        <w:rPr>
          <w:rFonts w:ascii="Arial" w:eastAsia="Times New Roman" w:hAnsi="Arial" w:cs="Arial"/>
          <w:lang w:eastAsia="es-MX"/>
        </w:rPr>
      </w:pPr>
      <w:r>
        <w:rPr>
          <w:rFonts w:ascii="Arial" w:eastAsia="Times New Roman" w:hAnsi="Arial" w:cs="Arial"/>
          <w:b/>
          <w:lang w:eastAsia="es-MX"/>
        </w:rPr>
        <w:t>ARTÍCULO 113</w:t>
      </w:r>
      <w:r w:rsidR="00E212D5" w:rsidRPr="00E74119">
        <w:rPr>
          <w:rFonts w:ascii="Arial" w:eastAsia="Times New Roman" w:hAnsi="Arial" w:cs="Arial"/>
          <w:b/>
          <w:lang w:eastAsia="es-MX"/>
        </w:rPr>
        <w:t>.</w:t>
      </w:r>
      <w:r w:rsidR="00E212D5" w:rsidRPr="00E74119">
        <w:rPr>
          <w:rFonts w:ascii="Arial" w:eastAsia="Times New Roman" w:hAnsi="Arial" w:cs="Arial"/>
          <w:lang w:eastAsia="es-MX"/>
        </w:rPr>
        <w:t xml:space="preserve"> La clasificación es el proceso mediante el cual el sujeto obligado determina que la información en su poder actualiza alguno de los supuestos de reserva o confidencialidad, de conformidad con lo dispuesto en el presente Título.</w:t>
      </w:r>
    </w:p>
    <w:p w:rsidR="00E212D5" w:rsidRPr="00E74119" w:rsidRDefault="00E212D5" w:rsidP="00E74119">
      <w:pPr>
        <w:spacing w:after="0" w:line="288" w:lineRule="auto"/>
        <w:jc w:val="both"/>
        <w:rPr>
          <w:rFonts w:ascii="Arial" w:eastAsia="Times New Roman" w:hAnsi="Arial" w:cs="Arial"/>
          <w:lang w:eastAsia="es-MX"/>
        </w:rPr>
      </w:pPr>
    </w:p>
    <w:p w:rsidR="00E212D5" w:rsidRPr="00E74119" w:rsidRDefault="00E212D5" w:rsidP="00E74119">
      <w:pPr>
        <w:spacing w:after="0" w:line="288" w:lineRule="auto"/>
        <w:jc w:val="both"/>
        <w:rPr>
          <w:rFonts w:ascii="Arial" w:eastAsia="Times New Roman" w:hAnsi="Arial" w:cs="Arial"/>
          <w:lang w:eastAsia="es-MX"/>
        </w:rPr>
      </w:pPr>
      <w:r w:rsidRPr="00E74119">
        <w:rPr>
          <w:rFonts w:ascii="Arial" w:eastAsia="Times New Roman" w:hAnsi="Arial" w:cs="Arial"/>
          <w:lang w:eastAsia="es-MX"/>
        </w:rPr>
        <w:t>Los supuestos de reserva o confidencialidad previstos en las leyes deberán ser acordes con las bases, principios y disposiciones establecidos en esta Ley así como en la Ley General, y, en ningún caso, podrán contravenirla.</w:t>
      </w:r>
    </w:p>
    <w:p w:rsidR="00E212D5" w:rsidRPr="00E74119" w:rsidRDefault="00E212D5" w:rsidP="00E74119">
      <w:pPr>
        <w:spacing w:after="0" w:line="288" w:lineRule="auto"/>
        <w:jc w:val="both"/>
        <w:rPr>
          <w:rFonts w:ascii="Arial" w:eastAsia="Times New Roman" w:hAnsi="Arial" w:cs="Arial"/>
          <w:lang w:eastAsia="es-MX"/>
        </w:rPr>
      </w:pPr>
    </w:p>
    <w:p w:rsidR="00E212D5" w:rsidRPr="00E74119" w:rsidRDefault="0035438A" w:rsidP="00E74119">
      <w:pPr>
        <w:spacing w:after="0" w:line="288" w:lineRule="auto"/>
        <w:jc w:val="both"/>
        <w:rPr>
          <w:rFonts w:ascii="Arial" w:eastAsia="Times New Roman" w:hAnsi="Arial" w:cs="Arial"/>
          <w:lang w:eastAsia="es-MX"/>
        </w:rPr>
      </w:pPr>
      <w:r>
        <w:rPr>
          <w:rFonts w:ascii="Arial" w:eastAsia="Times New Roman" w:hAnsi="Arial" w:cs="Arial"/>
          <w:b/>
          <w:lang w:eastAsia="es-MX"/>
        </w:rPr>
        <w:t>ARTÍCULO 114</w:t>
      </w:r>
      <w:r w:rsidR="00E212D5" w:rsidRPr="00E74119">
        <w:rPr>
          <w:rFonts w:ascii="Arial" w:eastAsia="Times New Roman" w:hAnsi="Arial" w:cs="Arial"/>
          <w:b/>
          <w:lang w:eastAsia="es-MX"/>
        </w:rPr>
        <w:t>.</w:t>
      </w:r>
      <w:r w:rsidR="00E212D5" w:rsidRPr="00E74119">
        <w:rPr>
          <w:rFonts w:ascii="Arial" w:eastAsia="Times New Roman" w:hAnsi="Arial" w:cs="Arial"/>
          <w:lang w:eastAsia="es-MX"/>
        </w:rPr>
        <w:t xml:space="preserve"> Los titulares de las áreas de los sujetos obligados serán los responsables de clasificar la información</w:t>
      </w:r>
      <w:r w:rsidR="00E212D5" w:rsidRPr="00E74119">
        <w:rPr>
          <w:rFonts w:ascii="Arial" w:eastAsia="Times New Roman" w:hAnsi="Arial" w:cs="Arial"/>
          <w:b/>
          <w:lang w:eastAsia="es-MX"/>
        </w:rPr>
        <w:t xml:space="preserve"> </w:t>
      </w:r>
      <w:r w:rsidR="00E212D5" w:rsidRPr="00E74119">
        <w:rPr>
          <w:rFonts w:ascii="Arial" w:eastAsia="Times New Roman" w:hAnsi="Arial" w:cs="Arial"/>
          <w:lang w:eastAsia="es-MX"/>
        </w:rPr>
        <w:t>de conformidad con lo dispuesto en esta Ley y en la Ley General.</w:t>
      </w:r>
    </w:p>
    <w:p w:rsidR="00E212D5" w:rsidRPr="00E74119" w:rsidRDefault="00E212D5" w:rsidP="00E74119">
      <w:pPr>
        <w:spacing w:after="0" w:line="288" w:lineRule="auto"/>
        <w:jc w:val="both"/>
        <w:rPr>
          <w:rFonts w:ascii="Arial" w:eastAsia="Times New Roman" w:hAnsi="Arial" w:cs="Arial"/>
          <w:lang w:eastAsia="es-MX"/>
        </w:rPr>
      </w:pPr>
    </w:p>
    <w:p w:rsidR="00E212D5" w:rsidRPr="00E74119" w:rsidRDefault="00E212D5" w:rsidP="00E74119">
      <w:pPr>
        <w:tabs>
          <w:tab w:val="left" w:pos="1995"/>
        </w:tabs>
        <w:spacing w:after="0" w:line="288" w:lineRule="auto"/>
        <w:jc w:val="both"/>
        <w:rPr>
          <w:rFonts w:ascii="Arial" w:eastAsia="Times New Roman" w:hAnsi="Arial" w:cs="Arial"/>
          <w:lang w:eastAsia="es-MX"/>
        </w:rPr>
      </w:pPr>
      <w:r w:rsidRPr="00E74119">
        <w:rPr>
          <w:rFonts w:ascii="Arial" w:eastAsia="Times New Roman" w:hAnsi="Arial" w:cs="Arial"/>
          <w:b/>
          <w:lang w:eastAsia="es-MX"/>
        </w:rPr>
        <w:t>ARTÍCULO 11</w:t>
      </w:r>
      <w:r w:rsidR="0035438A">
        <w:rPr>
          <w:rFonts w:ascii="Arial" w:eastAsia="Times New Roman" w:hAnsi="Arial" w:cs="Arial"/>
          <w:b/>
          <w:lang w:eastAsia="es-MX"/>
        </w:rPr>
        <w:t>5</w:t>
      </w:r>
      <w:r w:rsidRPr="00E74119">
        <w:rPr>
          <w:rFonts w:ascii="Arial" w:eastAsia="Times New Roman" w:hAnsi="Arial" w:cs="Arial"/>
          <w:b/>
          <w:lang w:eastAsia="es-MX"/>
        </w:rPr>
        <w:t>.</w:t>
      </w:r>
      <w:r w:rsidRPr="00E74119">
        <w:rPr>
          <w:rFonts w:ascii="Arial" w:eastAsia="Times New Roman" w:hAnsi="Arial" w:cs="Arial"/>
          <w:lang w:eastAsia="es-MX"/>
        </w:rPr>
        <w:t xml:space="preserve"> La clasificación de la información se llevará a cabo en el momento en que:</w:t>
      </w:r>
    </w:p>
    <w:p w:rsidR="00E212D5" w:rsidRPr="00E74119" w:rsidRDefault="00E212D5" w:rsidP="00E74119">
      <w:pPr>
        <w:tabs>
          <w:tab w:val="left" w:pos="1995"/>
        </w:tabs>
        <w:spacing w:after="0" w:line="288" w:lineRule="auto"/>
        <w:jc w:val="both"/>
        <w:rPr>
          <w:rFonts w:ascii="Arial" w:eastAsia="Times New Roman" w:hAnsi="Arial" w:cs="Arial"/>
          <w:lang w:eastAsia="es-MX"/>
        </w:rPr>
      </w:pPr>
    </w:p>
    <w:p w:rsidR="00E212D5" w:rsidRPr="00E74119" w:rsidRDefault="00E212D5" w:rsidP="00E74119">
      <w:pPr>
        <w:tabs>
          <w:tab w:val="left" w:pos="1995"/>
        </w:tabs>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I.</w:t>
      </w:r>
      <w:r w:rsidRPr="00E74119">
        <w:rPr>
          <w:rFonts w:ascii="Arial" w:eastAsia="Times New Roman" w:hAnsi="Arial" w:cs="Arial"/>
          <w:lang w:eastAsia="es-MX"/>
        </w:rPr>
        <w:t xml:space="preserve"> Se reciba una solicitud de acceso a la información;</w:t>
      </w:r>
    </w:p>
    <w:p w:rsidR="00E212D5" w:rsidRPr="00E74119" w:rsidRDefault="00E212D5" w:rsidP="00E74119">
      <w:pPr>
        <w:tabs>
          <w:tab w:val="left" w:pos="1995"/>
        </w:tabs>
        <w:spacing w:after="0" w:line="288" w:lineRule="auto"/>
        <w:ind w:left="567"/>
        <w:jc w:val="both"/>
        <w:rPr>
          <w:rFonts w:ascii="Arial" w:eastAsia="Times New Roman" w:hAnsi="Arial" w:cs="Arial"/>
          <w:lang w:eastAsia="es-MX"/>
        </w:rPr>
      </w:pPr>
    </w:p>
    <w:p w:rsidR="00E212D5" w:rsidRPr="00E74119" w:rsidRDefault="00E212D5" w:rsidP="00E74119">
      <w:pPr>
        <w:tabs>
          <w:tab w:val="left" w:pos="1995"/>
        </w:tabs>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II.</w:t>
      </w:r>
      <w:r w:rsidRPr="00E74119">
        <w:rPr>
          <w:rFonts w:ascii="Arial" w:eastAsia="Times New Roman" w:hAnsi="Arial" w:cs="Arial"/>
          <w:lang w:eastAsia="es-MX"/>
        </w:rPr>
        <w:t xml:space="preserve"> Se determine mediante resolución de autoridad competente, o</w:t>
      </w:r>
    </w:p>
    <w:p w:rsidR="00E212D5" w:rsidRPr="00E74119" w:rsidRDefault="00E212D5" w:rsidP="00E74119">
      <w:pPr>
        <w:tabs>
          <w:tab w:val="left" w:pos="1995"/>
        </w:tabs>
        <w:spacing w:after="0" w:line="288" w:lineRule="auto"/>
        <w:ind w:left="567"/>
        <w:jc w:val="both"/>
        <w:rPr>
          <w:rFonts w:ascii="Arial" w:eastAsia="Times New Roman" w:hAnsi="Arial" w:cs="Arial"/>
          <w:lang w:eastAsia="es-MX"/>
        </w:rPr>
      </w:pPr>
    </w:p>
    <w:p w:rsidR="00E212D5" w:rsidRPr="00E74119" w:rsidRDefault="00E212D5" w:rsidP="00E74119">
      <w:pPr>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III.</w:t>
      </w:r>
      <w:r w:rsidRPr="00E74119">
        <w:rPr>
          <w:rFonts w:ascii="Arial" w:eastAsia="Times New Roman" w:hAnsi="Arial" w:cs="Arial"/>
          <w:lang w:eastAsia="es-MX"/>
        </w:rPr>
        <w:t xml:space="preserve"> Se generen versiones públicas para dar cumplimiento a las obligaciones de transparencia previstas en esta Ley.</w:t>
      </w:r>
    </w:p>
    <w:p w:rsidR="00E212D5" w:rsidRDefault="00E212D5" w:rsidP="00E74119">
      <w:pPr>
        <w:spacing w:after="0" w:line="288" w:lineRule="auto"/>
        <w:jc w:val="both"/>
        <w:rPr>
          <w:rFonts w:ascii="Arial" w:eastAsia="Times New Roman" w:hAnsi="Arial" w:cs="Arial"/>
          <w:lang w:eastAsia="es-MX"/>
        </w:rPr>
      </w:pPr>
    </w:p>
    <w:p w:rsidR="004C22C9" w:rsidRPr="00E74119" w:rsidRDefault="004C22C9" w:rsidP="00E74119">
      <w:pPr>
        <w:spacing w:after="0" w:line="288" w:lineRule="auto"/>
        <w:jc w:val="both"/>
        <w:rPr>
          <w:rFonts w:ascii="Arial" w:eastAsia="Times New Roman" w:hAnsi="Arial" w:cs="Arial"/>
          <w:lang w:eastAsia="es-MX"/>
        </w:rPr>
      </w:pPr>
    </w:p>
    <w:p w:rsidR="004C22C9" w:rsidRDefault="004C22C9" w:rsidP="00E74119">
      <w:pPr>
        <w:spacing w:after="0" w:line="288" w:lineRule="auto"/>
        <w:jc w:val="both"/>
        <w:rPr>
          <w:rFonts w:ascii="Arial" w:eastAsia="Times New Roman" w:hAnsi="Arial" w:cs="Arial"/>
          <w:b/>
          <w:lang w:eastAsia="es-MX"/>
        </w:rPr>
      </w:pPr>
    </w:p>
    <w:p w:rsidR="004C22C9" w:rsidRDefault="004C22C9" w:rsidP="00E74119">
      <w:pPr>
        <w:spacing w:after="0" w:line="288" w:lineRule="auto"/>
        <w:jc w:val="both"/>
        <w:rPr>
          <w:rFonts w:ascii="Arial" w:eastAsia="Times New Roman" w:hAnsi="Arial" w:cs="Arial"/>
          <w:b/>
          <w:lang w:eastAsia="es-MX"/>
        </w:rPr>
      </w:pPr>
    </w:p>
    <w:p w:rsidR="00E212D5" w:rsidRPr="00E74119" w:rsidRDefault="0035438A" w:rsidP="00E74119">
      <w:pPr>
        <w:spacing w:after="0" w:line="288" w:lineRule="auto"/>
        <w:jc w:val="both"/>
        <w:rPr>
          <w:rFonts w:ascii="Arial" w:eastAsia="Times New Roman" w:hAnsi="Arial" w:cs="Arial"/>
          <w:lang w:eastAsia="es-MX"/>
        </w:rPr>
      </w:pPr>
      <w:r>
        <w:rPr>
          <w:rFonts w:ascii="Arial" w:eastAsia="Times New Roman" w:hAnsi="Arial" w:cs="Arial"/>
          <w:b/>
          <w:lang w:eastAsia="es-MX"/>
        </w:rPr>
        <w:t>ARTÍCULO 116</w:t>
      </w:r>
      <w:r w:rsidR="00E212D5" w:rsidRPr="00E74119">
        <w:rPr>
          <w:rFonts w:ascii="Arial" w:eastAsia="Times New Roman" w:hAnsi="Arial" w:cs="Arial"/>
          <w:b/>
          <w:lang w:eastAsia="es-MX"/>
        </w:rPr>
        <w:t>.</w:t>
      </w:r>
      <w:r w:rsidR="00E212D5" w:rsidRPr="00E74119">
        <w:rPr>
          <w:rFonts w:ascii="Arial" w:eastAsia="Times New Roman" w:hAnsi="Arial" w:cs="Arial"/>
          <w:lang w:eastAsia="es-MX"/>
        </w:rPr>
        <w:t xml:space="preserve"> El acceso a la información pública sólo será restringido en términos de lo dispuesto por esta Ley, la Ley General y demás disposiciones aplicables, mediante las figuras de información reservada e información confidencial. La información reservada o confidencial no podrá ser divulgada, salvo por las excepciones señaladas en el presente Título.</w:t>
      </w:r>
    </w:p>
    <w:p w:rsidR="00E212D5" w:rsidRPr="00E74119" w:rsidRDefault="00E212D5" w:rsidP="00E74119">
      <w:pPr>
        <w:spacing w:after="0" w:line="288" w:lineRule="auto"/>
        <w:jc w:val="both"/>
        <w:rPr>
          <w:rFonts w:ascii="Arial" w:eastAsia="Times New Roman" w:hAnsi="Arial" w:cs="Arial"/>
          <w:lang w:eastAsia="es-MX"/>
        </w:rPr>
      </w:pPr>
    </w:p>
    <w:p w:rsidR="00E212D5" w:rsidRPr="00E74119" w:rsidRDefault="0035438A" w:rsidP="00E74119">
      <w:pPr>
        <w:spacing w:after="0" w:line="288" w:lineRule="auto"/>
        <w:jc w:val="both"/>
        <w:rPr>
          <w:rFonts w:ascii="Arial" w:eastAsia="Times New Roman" w:hAnsi="Arial" w:cs="Arial"/>
          <w:lang w:eastAsia="es-MX"/>
        </w:rPr>
      </w:pPr>
      <w:r>
        <w:rPr>
          <w:rFonts w:ascii="Arial" w:eastAsia="Times New Roman" w:hAnsi="Arial" w:cs="Arial"/>
          <w:b/>
          <w:lang w:eastAsia="es-MX"/>
        </w:rPr>
        <w:t>ARTÍCULO 117</w:t>
      </w:r>
      <w:r w:rsidR="00E212D5" w:rsidRPr="00E74119">
        <w:rPr>
          <w:rFonts w:ascii="Arial" w:eastAsia="Times New Roman" w:hAnsi="Arial" w:cs="Arial"/>
          <w:b/>
          <w:lang w:eastAsia="es-MX"/>
        </w:rPr>
        <w:t xml:space="preserve">. </w:t>
      </w:r>
      <w:r w:rsidR="00E212D5" w:rsidRPr="00E74119">
        <w:rPr>
          <w:rFonts w:ascii="Arial" w:eastAsia="Times New Roman" w:hAnsi="Arial" w:cs="Arial"/>
          <w:lang w:eastAsia="es-MX"/>
        </w:rPr>
        <w:t>No podrá clasificarse como reservada aquella información que esté relacionada con violaciones graves a derechos humanos o delitos de lesa humanidad, de conformidad con el derecho nacional o los tratados internacionales de los que el Estado mexicano sea parte.</w:t>
      </w:r>
    </w:p>
    <w:p w:rsidR="00E212D5" w:rsidRPr="00E74119" w:rsidRDefault="00E212D5" w:rsidP="00E74119">
      <w:pPr>
        <w:spacing w:after="0" w:line="288" w:lineRule="auto"/>
        <w:jc w:val="both"/>
        <w:rPr>
          <w:rFonts w:ascii="Arial" w:eastAsia="Times New Roman" w:hAnsi="Arial" w:cs="Arial"/>
          <w:lang w:eastAsia="es-MX"/>
        </w:rPr>
      </w:pPr>
    </w:p>
    <w:p w:rsidR="00E212D5" w:rsidRPr="00E74119" w:rsidRDefault="00E212D5" w:rsidP="00E74119">
      <w:pPr>
        <w:spacing w:after="0" w:line="288" w:lineRule="auto"/>
        <w:jc w:val="both"/>
        <w:rPr>
          <w:rFonts w:ascii="Arial" w:eastAsia="Times New Roman" w:hAnsi="Arial" w:cs="Arial"/>
          <w:lang w:eastAsia="es-MX"/>
        </w:rPr>
      </w:pPr>
      <w:r w:rsidRPr="00E74119">
        <w:rPr>
          <w:rFonts w:ascii="Arial" w:hAnsi="Arial" w:cs="Arial"/>
        </w:rPr>
        <w:t>Ninguna persona será objeto de inquisición judicial o administrativa con el objeto del ejercicio del derecho de acceso a la información, ni se podrá restringir este derecho por vías o medios directos e indirectos.</w:t>
      </w:r>
    </w:p>
    <w:p w:rsidR="00E212D5" w:rsidRPr="00E74119" w:rsidRDefault="00E212D5" w:rsidP="00E74119">
      <w:pPr>
        <w:spacing w:after="0" w:line="288" w:lineRule="auto"/>
        <w:jc w:val="both"/>
        <w:rPr>
          <w:rFonts w:ascii="Arial" w:eastAsia="Times New Roman" w:hAnsi="Arial" w:cs="Arial"/>
          <w:lang w:eastAsia="es-MX"/>
        </w:rPr>
      </w:pPr>
    </w:p>
    <w:p w:rsidR="00E212D5" w:rsidRPr="00E74119" w:rsidRDefault="0035438A" w:rsidP="00E74119">
      <w:pPr>
        <w:spacing w:after="0" w:line="288" w:lineRule="auto"/>
        <w:jc w:val="both"/>
        <w:rPr>
          <w:rFonts w:ascii="Arial" w:eastAsia="Times New Roman" w:hAnsi="Arial" w:cs="Arial"/>
          <w:b/>
          <w:lang w:eastAsia="es-MX"/>
        </w:rPr>
      </w:pPr>
      <w:r>
        <w:rPr>
          <w:rFonts w:ascii="Arial" w:eastAsia="Times New Roman" w:hAnsi="Arial" w:cs="Arial"/>
          <w:b/>
          <w:lang w:eastAsia="es-MX"/>
        </w:rPr>
        <w:t>ARTÍCULO 118</w:t>
      </w:r>
      <w:r w:rsidR="00E212D5" w:rsidRPr="00E74119">
        <w:rPr>
          <w:rFonts w:ascii="Arial" w:eastAsia="Times New Roman" w:hAnsi="Arial" w:cs="Arial"/>
          <w:b/>
          <w:lang w:eastAsia="es-MX"/>
        </w:rPr>
        <w:t xml:space="preserve">. </w:t>
      </w:r>
      <w:r w:rsidR="00E212D5" w:rsidRPr="00E74119">
        <w:rPr>
          <w:rFonts w:ascii="Arial" w:eastAsia="Times New Roman" w:hAnsi="Arial" w:cs="Arial"/>
          <w:lang w:eastAsia="es-MX"/>
        </w:rPr>
        <w:t>Los lineamientos generales que emita el Sistema Nacional en materia de clasificación de la información reservada y confidencial y para la elaboración de versiones públicas, serán de observancia obligatoria para los sujetos obligados.</w:t>
      </w:r>
    </w:p>
    <w:p w:rsidR="004C22C9" w:rsidRPr="00E74119" w:rsidRDefault="004C22C9" w:rsidP="00E74119">
      <w:pPr>
        <w:spacing w:after="0" w:line="288" w:lineRule="auto"/>
        <w:jc w:val="both"/>
        <w:rPr>
          <w:rFonts w:ascii="Arial" w:eastAsia="Times New Roman" w:hAnsi="Arial" w:cs="Arial"/>
          <w:lang w:eastAsia="es-MX"/>
        </w:rPr>
      </w:pPr>
    </w:p>
    <w:p w:rsidR="00E212D5" w:rsidRPr="00E74119" w:rsidRDefault="0035438A" w:rsidP="00E74119">
      <w:pPr>
        <w:spacing w:after="0" w:line="288" w:lineRule="auto"/>
        <w:jc w:val="both"/>
        <w:rPr>
          <w:rFonts w:ascii="Arial" w:eastAsia="Times New Roman" w:hAnsi="Arial" w:cs="Arial"/>
          <w:lang w:eastAsia="es-MX"/>
        </w:rPr>
      </w:pPr>
      <w:r>
        <w:rPr>
          <w:rFonts w:ascii="Arial" w:eastAsia="Times New Roman" w:hAnsi="Arial" w:cs="Arial"/>
          <w:b/>
          <w:lang w:eastAsia="es-MX"/>
        </w:rPr>
        <w:t>ARTÍCULO 119</w:t>
      </w:r>
      <w:r w:rsidR="00E212D5" w:rsidRPr="00E74119">
        <w:rPr>
          <w:rFonts w:ascii="Arial" w:eastAsia="Times New Roman" w:hAnsi="Arial" w:cs="Arial"/>
          <w:b/>
          <w:lang w:eastAsia="es-MX"/>
        </w:rPr>
        <w:t>.</w:t>
      </w:r>
      <w:r w:rsidR="00E212D5" w:rsidRPr="00E74119">
        <w:rPr>
          <w:rFonts w:ascii="Arial" w:eastAsia="Times New Roman" w:hAnsi="Arial" w:cs="Arial"/>
          <w:lang w:eastAsia="es-MX"/>
        </w:rPr>
        <w:t xml:space="preserve"> Los documentos clasificados serán debidamente custodiados y conservados, conforme a las disposiciones legales aplicables y, en su caso, a los lineamientos que expida el Sistema Nacional.</w:t>
      </w:r>
    </w:p>
    <w:p w:rsidR="004C22C9" w:rsidRPr="00E74119" w:rsidRDefault="004C22C9" w:rsidP="00E74119">
      <w:pPr>
        <w:spacing w:after="0" w:line="288" w:lineRule="auto"/>
        <w:jc w:val="both"/>
        <w:rPr>
          <w:rFonts w:ascii="Arial" w:eastAsia="Times New Roman" w:hAnsi="Arial" w:cs="Arial"/>
          <w:lang w:eastAsia="es-MX"/>
        </w:rPr>
      </w:pPr>
    </w:p>
    <w:p w:rsidR="00E212D5" w:rsidRDefault="00E212D5" w:rsidP="00E74119">
      <w:pPr>
        <w:spacing w:after="0" w:line="288" w:lineRule="auto"/>
        <w:jc w:val="both"/>
        <w:rPr>
          <w:rFonts w:ascii="Arial" w:eastAsia="Times New Roman" w:hAnsi="Arial" w:cs="Arial"/>
          <w:lang w:eastAsia="es-MX"/>
        </w:rPr>
      </w:pPr>
      <w:r w:rsidRPr="00E74119">
        <w:rPr>
          <w:rFonts w:ascii="Arial" w:eastAsia="Times New Roman" w:hAnsi="Arial" w:cs="Arial"/>
          <w:b/>
          <w:lang w:eastAsia="es-MX"/>
        </w:rPr>
        <w:t>ARTÍCULO 12</w:t>
      </w:r>
      <w:r w:rsidR="0035438A">
        <w:rPr>
          <w:rFonts w:ascii="Arial" w:eastAsia="Times New Roman" w:hAnsi="Arial" w:cs="Arial"/>
          <w:b/>
          <w:lang w:eastAsia="es-MX"/>
        </w:rPr>
        <w:t>0</w:t>
      </w:r>
      <w:r w:rsidRPr="00E74119">
        <w:rPr>
          <w:rFonts w:ascii="Arial" w:eastAsia="Times New Roman" w:hAnsi="Arial" w:cs="Arial"/>
          <w:b/>
          <w:lang w:eastAsia="es-MX"/>
        </w:rPr>
        <w:t>.</w:t>
      </w:r>
      <w:r w:rsidRPr="00E74119">
        <w:rPr>
          <w:rFonts w:ascii="Arial" w:eastAsia="Times New Roman" w:hAnsi="Arial" w:cs="Arial"/>
          <w:lang w:eastAsia="es-MX"/>
        </w:rPr>
        <w:t xml:space="preserve"> Cuando un documento contenga partes o secciones reservadas o confidenciales, los sujetos obligados, para efectos de atender una solicitud de información, deberán elaborar una Versión Pública en la que se testen las partes o secciones clasificadas, indicando su contenido de manera genérica y fundando y motivando su clasificación.</w:t>
      </w:r>
    </w:p>
    <w:p w:rsidR="004C22C9" w:rsidRPr="00E74119" w:rsidRDefault="004C22C9" w:rsidP="00E74119">
      <w:pPr>
        <w:spacing w:after="0" w:line="288" w:lineRule="auto"/>
        <w:jc w:val="both"/>
        <w:rPr>
          <w:rFonts w:ascii="Arial" w:eastAsia="Times New Roman" w:hAnsi="Arial" w:cs="Arial"/>
          <w:lang w:eastAsia="es-MX"/>
        </w:rPr>
      </w:pPr>
    </w:p>
    <w:p w:rsidR="00E212D5" w:rsidRPr="00E74119" w:rsidRDefault="0035438A" w:rsidP="00E74119">
      <w:pPr>
        <w:spacing w:after="0" w:line="288" w:lineRule="auto"/>
        <w:jc w:val="both"/>
        <w:rPr>
          <w:rFonts w:ascii="Arial" w:eastAsia="Times New Roman" w:hAnsi="Arial" w:cs="Arial"/>
          <w:lang w:eastAsia="es-MX"/>
        </w:rPr>
      </w:pPr>
      <w:r>
        <w:rPr>
          <w:rFonts w:ascii="Arial" w:eastAsia="Times New Roman" w:hAnsi="Arial" w:cs="Arial"/>
          <w:b/>
          <w:lang w:eastAsia="es-MX"/>
        </w:rPr>
        <w:t>ARTÍCULO 121</w:t>
      </w:r>
      <w:r w:rsidR="00E212D5" w:rsidRPr="00E74119">
        <w:rPr>
          <w:rFonts w:ascii="Arial" w:eastAsia="Times New Roman" w:hAnsi="Arial" w:cs="Arial"/>
          <w:b/>
          <w:lang w:eastAsia="es-MX"/>
        </w:rPr>
        <w:t>.</w:t>
      </w:r>
      <w:r w:rsidR="00E212D5" w:rsidRPr="00E74119">
        <w:rPr>
          <w:rFonts w:ascii="Arial" w:eastAsia="Times New Roman" w:hAnsi="Arial" w:cs="Arial"/>
          <w:lang w:eastAsia="es-MX"/>
        </w:rPr>
        <w:t xml:space="preserve"> La información contenida en las obligaciones de transparencia no podrá omitirse en las versiones públicas.</w:t>
      </w:r>
    </w:p>
    <w:p w:rsidR="004C22C9" w:rsidRPr="00E74119" w:rsidRDefault="004C22C9" w:rsidP="00E74119">
      <w:pPr>
        <w:spacing w:after="0" w:line="288" w:lineRule="auto"/>
        <w:jc w:val="both"/>
        <w:rPr>
          <w:rFonts w:ascii="Arial" w:eastAsia="Times New Roman" w:hAnsi="Arial" w:cs="Arial"/>
          <w:lang w:eastAsia="es-MX"/>
        </w:rPr>
      </w:pPr>
    </w:p>
    <w:p w:rsidR="00E212D5" w:rsidRDefault="0035438A" w:rsidP="00E74119">
      <w:pPr>
        <w:spacing w:after="0" w:line="288" w:lineRule="auto"/>
        <w:jc w:val="both"/>
        <w:rPr>
          <w:rFonts w:ascii="Arial" w:eastAsia="Times New Roman" w:hAnsi="Arial" w:cs="Arial"/>
          <w:lang w:eastAsia="es-MX"/>
        </w:rPr>
      </w:pPr>
      <w:r>
        <w:rPr>
          <w:rFonts w:ascii="Arial" w:eastAsia="Times New Roman" w:hAnsi="Arial" w:cs="Arial"/>
          <w:b/>
          <w:lang w:eastAsia="es-MX"/>
        </w:rPr>
        <w:lastRenderedPageBreak/>
        <w:t>ARTÍCULO 122</w:t>
      </w:r>
      <w:r w:rsidR="00E212D5" w:rsidRPr="00E74119">
        <w:rPr>
          <w:rFonts w:ascii="Arial" w:eastAsia="Times New Roman" w:hAnsi="Arial" w:cs="Arial"/>
          <w:b/>
          <w:lang w:eastAsia="es-MX"/>
        </w:rPr>
        <w:t>.</w:t>
      </w:r>
      <w:r w:rsidR="00E212D5" w:rsidRPr="00E74119">
        <w:rPr>
          <w:rFonts w:ascii="Arial" w:eastAsia="Times New Roman" w:hAnsi="Arial" w:cs="Arial"/>
          <w:lang w:eastAsia="es-MX"/>
        </w:rPr>
        <w:t xml:space="preserve"> </w:t>
      </w:r>
      <w:r w:rsidR="00E212D5" w:rsidRPr="00E74119">
        <w:rPr>
          <w:rFonts w:ascii="Arial" w:hAnsi="Arial" w:cs="Arial"/>
          <w:color w:val="000000"/>
          <w:lang w:val="es-ES"/>
        </w:rPr>
        <w:t>Los documentos clasificados parcial o totalmente deberán llevar una leyenda que indique tal carácter,</w:t>
      </w:r>
      <w:r w:rsidR="00E212D5" w:rsidRPr="00E74119">
        <w:rPr>
          <w:rFonts w:ascii="Arial" w:hAnsi="Arial" w:cs="Arial"/>
          <w:color w:val="000000"/>
          <w:spacing w:val="-4"/>
          <w:lang w:val="es-ES"/>
        </w:rPr>
        <w:t xml:space="preserve"> </w:t>
      </w:r>
      <w:r w:rsidR="00E212D5" w:rsidRPr="00E74119">
        <w:rPr>
          <w:rFonts w:ascii="Arial" w:hAnsi="Arial" w:cs="Arial"/>
          <w:color w:val="000000"/>
          <w:lang w:val="es-ES"/>
        </w:rPr>
        <w:t>la</w:t>
      </w:r>
      <w:r w:rsidR="00E212D5" w:rsidRPr="00E74119">
        <w:rPr>
          <w:rFonts w:ascii="Arial" w:hAnsi="Arial" w:cs="Arial"/>
          <w:color w:val="000000"/>
          <w:spacing w:val="-4"/>
          <w:lang w:val="es-ES"/>
        </w:rPr>
        <w:t xml:space="preserve"> </w:t>
      </w:r>
      <w:r w:rsidR="00E212D5" w:rsidRPr="00E74119">
        <w:rPr>
          <w:rFonts w:ascii="Arial" w:hAnsi="Arial" w:cs="Arial"/>
          <w:color w:val="000000"/>
          <w:lang w:val="es-ES"/>
        </w:rPr>
        <w:t>fecha</w:t>
      </w:r>
      <w:r w:rsidR="00E212D5" w:rsidRPr="00E74119">
        <w:rPr>
          <w:rFonts w:ascii="Arial" w:hAnsi="Arial" w:cs="Arial"/>
          <w:color w:val="000000"/>
          <w:spacing w:val="-4"/>
          <w:lang w:val="es-ES"/>
        </w:rPr>
        <w:t xml:space="preserve"> </w:t>
      </w:r>
      <w:r w:rsidR="00E212D5" w:rsidRPr="00E74119">
        <w:rPr>
          <w:rFonts w:ascii="Arial" w:hAnsi="Arial" w:cs="Arial"/>
          <w:color w:val="000000"/>
          <w:lang w:val="es-ES"/>
        </w:rPr>
        <w:t>de</w:t>
      </w:r>
      <w:r w:rsidR="00E212D5" w:rsidRPr="00E74119">
        <w:rPr>
          <w:rFonts w:ascii="Arial" w:hAnsi="Arial" w:cs="Arial"/>
          <w:color w:val="000000"/>
          <w:spacing w:val="-4"/>
          <w:lang w:val="es-ES"/>
        </w:rPr>
        <w:t xml:space="preserve"> </w:t>
      </w:r>
      <w:r w:rsidR="00E212D5" w:rsidRPr="00E74119">
        <w:rPr>
          <w:rFonts w:ascii="Arial" w:hAnsi="Arial" w:cs="Arial"/>
          <w:color w:val="000000"/>
          <w:lang w:val="es-ES"/>
        </w:rPr>
        <w:t>la</w:t>
      </w:r>
      <w:r w:rsidR="00E212D5" w:rsidRPr="00E74119">
        <w:rPr>
          <w:rFonts w:ascii="Arial" w:hAnsi="Arial" w:cs="Arial"/>
          <w:color w:val="000000"/>
          <w:spacing w:val="-5"/>
          <w:lang w:val="es-ES"/>
        </w:rPr>
        <w:t xml:space="preserve"> </w:t>
      </w:r>
      <w:r w:rsidR="00E212D5" w:rsidRPr="00E74119">
        <w:rPr>
          <w:rFonts w:ascii="Arial" w:hAnsi="Arial" w:cs="Arial"/>
          <w:color w:val="000000"/>
          <w:lang w:val="es-ES"/>
        </w:rPr>
        <w:t>clasificación,</w:t>
      </w:r>
      <w:r w:rsidR="00E212D5" w:rsidRPr="00E74119">
        <w:rPr>
          <w:rFonts w:ascii="Arial" w:hAnsi="Arial" w:cs="Arial"/>
          <w:color w:val="000000"/>
          <w:spacing w:val="-4"/>
          <w:lang w:val="es-ES"/>
        </w:rPr>
        <w:t xml:space="preserve"> </w:t>
      </w:r>
      <w:r w:rsidR="00E212D5" w:rsidRPr="00E74119">
        <w:rPr>
          <w:rFonts w:ascii="Arial" w:hAnsi="Arial" w:cs="Arial"/>
          <w:color w:val="000000"/>
          <w:lang w:val="es-ES"/>
        </w:rPr>
        <w:t>el</w:t>
      </w:r>
      <w:r w:rsidR="00E212D5" w:rsidRPr="00E74119">
        <w:rPr>
          <w:rFonts w:ascii="Arial" w:hAnsi="Arial" w:cs="Arial"/>
          <w:color w:val="000000"/>
          <w:spacing w:val="-4"/>
          <w:lang w:val="es-ES"/>
        </w:rPr>
        <w:t xml:space="preserve"> </w:t>
      </w:r>
      <w:r w:rsidR="00E212D5" w:rsidRPr="00E74119">
        <w:rPr>
          <w:rFonts w:ascii="Arial" w:hAnsi="Arial" w:cs="Arial"/>
          <w:color w:val="000000"/>
          <w:lang w:val="es-ES"/>
        </w:rPr>
        <w:t>fundamento</w:t>
      </w:r>
      <w:r w:rsidR="00E212D5" w:rsidRPr="00E74119">
        <w:rPr>
          <w:rFonts w:ascii="Arial" w:hAnsi="Arial" w:cs="Arial"/>
          <w:color w:val="000000"/>
          <w:spacing w:val="-4"/>
          <w:lang w:val="es-ES"/>
        </w:rPr>
        <w:t xml:space="preserve"> </w:t>
      </w:r>
      <w:r w:rsidR="00E212D5" w:rsidRPr="00E74119">
        <w:rPr>
          <w:rFonts w:ascii="Arial" w:hAnsi="Arial" w:cs="Arial"/>
          <w:color w:val="000000"/>
          <w:lang w:val="es-ES"/>
        </w:rPr>
        <w:t>legal</w:t>
      </w:r>
      <w:r w:rsidR="00E212D5" w:rsidRPr="00E74119">
        <w:rPr>
          <w:rFonts w:ascii="Arial" w:hAnsi="Arial" w:cs="Arial"/>
          <w:color w:val="000000"/>
          <w:spacing w:val="-3"/>
          <w:lang w:val="es-ES"/>
        </w:rPr>
        <w:t xml:space="preserve"> </w:t>
      </w:r>
      <w:r w:rsidR="00E212D5" w:rsidRPr="00E74119">
        <w:rPr>
          <w:rFonts w:ascii="Arial" w:hAnsi="Arial" w:cs="Arial"/>
          <w:color w:val="000000"/>
          <w:lang w:val="es-ES"/>
        </w:rPr>
        <w:t>y,</w:t>
      </w:r>
      <w:r w:rsidR="00E212D5" w:rsidRPr="00E74119">
        <w:rPr>
          <w:rFonts w:ascii="Arial" w:hAnsi="Arial" w:cs="Arial"/>
          <w:color w:val="000000"/>
          <w:spacing w:val="-2"/>
          <w:lang w:val="es-ES"/>
        </w:rPr>
        <w:t xml:space="preserve"> </w:t>
      </w:r>
      <w:r w:rsidR="00E212D5" w:rsidRPr="00E74119">
        <w:rPr>
          <w:rFonts w:ascii="Arial" w:hAnsi="Arial" w:cs="Arial"/>
          <w:color w:val="000000"/>
          <w:lang w:val="es-ES"/>
        </w:rPr>
        <w:t>en</w:t>
      </w:r>
      <w:r w:rsidR="00E212D5" w:rsidRPr="00E74119">
        <w:rPr>
          <w:rFonts w:ascii="Arial" w:hAnsi="Arial" w:cs="Arial"/>
          <w:color w:val="000000"/>
          <w:spacing w:val="-4"/>
          <w:lang w:val="es-ES"/>
        </w:rPr>
        <w:t xml:space="preserve"> </w:t>
      </w:r>
      <w:r w:rsidR="00E212D5" w:rsidRPr="00E74119">
        <w:rPr>
          <w:rFonts w:ascii="Arial" w:hAnsi="Arial" w:cs="Arial"/>
          <w:color w:val="000000"/>
          <w:lang w:val="es-ES"/>
        </w:rPr>
        <w:t>su</w:t>
      </w:r>
      <w:r w:rsidR="00E212D5" w:rsidRPr="00E74119">
        <w:rPr>
          <w:rFonts w:ascii="Arial" w:hAnsi="Arial" w:cs="Arial"/>
          <w:color w:val="000000"/>
          <w:spacing w:val="-4"/>
          <w:lang w:val="es-ES"/>
        </w:rPr>
        <w:t xml:space="preserve"> </w:t>
      </w:r>
      <w:r w:rsidR="00E212D5" w:rsidRPr="00E74119">
        <w:rPr>
          <w:rFonts w:ascii="Arial" w:hAnsi="Arial" w:cs="Arial"/>
          <w:color w:val="000000"/>
          <w:lang w:val="es-ES"/>
        </w:rPr>
        <w:t>caso,</w:t>
      </w:r>
      <w:r w:rsidR="00E212D5" w:rsidRPr="00E74119">
        <w:rPr>
          <w:rFonts w:ascii="Arial" w:hAnsi="Arial" w:cs="Arial"/>
          <w:color w:val="000000"/>
          <w:spacing w:val="-4"/>
          <w:lang w:val="es-ES"/>
        </w:rPr>
        <w:t xml:space="preserve"> </w:t>
      </w:r>
      <w:r w:rsidR="00E212D5" w:rsidRPr="00E74119">
        <w:rPr>
          <w:rFonts w:ascii="Arial" w:hAnsi="Arial" w:cs="Arial"/>
          <w:color w:val="000000"/>
          <w:lang w:val="es-ES"/>
        </w:rPr>
        <w:t>el</w:t>
      </w:r>
      <w:r w:rsidR="00E212D5" w:rsidRPr="00E74119">
        <w:rPr>
          <w:rFonts w:ascii="Arial" w:hAnsi="Arial" w:cs="Arial"/>
          <w:color w:val="000000"/>
          <w:spacing w:val="-3"/>
          <w:lang w:val="es-ES"/>
        </w:rPr>
        <w:t xml:space="preserve"> </w:t>
      </w:r>
      <w:r w:rsidR="00E212D5" w:rsidRPr="00E74119">
        <w:rPr>
          <w:rFonts w:ascii="Arial" w:hAnsi="Arial" w:cs="Arial"/>
          <w:color w:val="000000"/>
          <w:lang w:val="es-ES"/>
        </w:rPr>
        <w:t>periodo</w:t>
      </w:r>
      <w:r w:rsidR="00E212D5" w:rsidRPr="00E74119">
        <w:rPr>
          <w:rFonts w:ascii="Arial" w:hAnsi="Arial" w:cs="Arial"/>
          <w:color w:val="000000"/>
          <w:spacing w:val="-4"/>
          <w:lang w:val="es-ES"/>
        </w:rPr>
        <w:t xml:space="preserve"> </w:t>
      </w:r>
      <w:r w:rsidR="00E212D5" w:rsidRPr="00E74119">
        <w:rPr>
          <w:rFonts w:ascii="Arial" w:hAnsi="Arial" w:cs="Arial"/>
          <w:color w:val="000000"/>
          <w:lang w:val="es-ES"/>
        </w:rPr>
        <w:t>de</w:t>
      </w:r>
      <w:r w:rsidR="00E212D5" w:rsidRPr="00E74119">
        <w:rPr>
          <w:rFonts w:ascii="Arial" w:hAnsi="Arial" w:cs="Arial"/>
          <w:color w:val="000000"/>
          <w:spacing w:val="-5"/>
          <w:lang w:val="es-ES"/>
        </w:rPr>
        <w:t xml:space="preserve"> </w:t>
      </w:r>
      <w:r w:rsidR="00E212D5" w:rsidRPr="00E74119">
        <w:rPr>
          <w:rFonts w:ascii="Arial" w:hAnsi="Arial" w:cs="Arial"/>
          <w:color w:val="000000"/>
          <w:lang w:val="es-ES"/>
        </w:rPr>
        <w:t>reserva.</w:t>
      </w:r>
    </w:p>
    <w:p w:rsidR="004C22C9" w:rsidRPr="00E74119" w:rsidRDefault="004C22C9" w:rsidP="00E74119">
      <w:pPr>
        <w:spacing w:after="0" w:line="288" w:lineRule="auto"/>
        <w:jc w:val="both"/>
        <w:rPr>
          <w:rFonts w:ascii="Arial" w:eastAsia="Times New Roman" w:hAnsi="Arial" w:cs="Arial"/>
          <w:lang w:eastAsia="es-MX"/>
        </w:rPr>
      </w:pPr>
    </w:p>
    <w:p w:rsidR="00E212D5" w:rsidRPr="00E74119" w:rsidRDefault="00E212D5" w:rsidP="00E74119">
      <w:pPr>
        <w:spacing w:after="0" w:line="288" w:lineRule="auto"/>
        <w:jc w:val="both"/>
        <w:rPr>
          <w:rFonts w:ascii="Arial" w:eastAsia="Times New Roman" w:hAnsi="Arial" w:cs="Arial"/>
          <w:lang w:eastAsia="es-MX"/>
        </w:rPr>
      </w:pPr>
      <w:r w:rsidRPr="00E74119">
        <w:rPr>
          <w:rFonts w:ascii="Arial" w:eastAsia="Times New Roman" w:hAnsi="Arial" w:cs="Arial"/>
          <w:lang w:eastAsia="es-MX"/>
        </w:rPr>
        <w:t>Cuando un sujeto obligado en ejercicio de sus atribuciones transmita a otro sujeto obligado información clasificada, deberá incluir, en el oficio de remisión, una leyenda donde se refiera que se trata de información clasificada, especificando si se es información reservada o confidencial, indicando claramente la fecha de la clasificación, el fundamento legal, que su divulgación es motivo de responsabilidad y, en su caso, el periodo de reserva.</w:t>
      </w:r>
    </w:p>
    <w:p w:rsidR="00E212D5" w:rsidRDefault="00E212D5" w:rsidP="00E74119">
      <w:pPr>
        <w:spacing w:after="0" w:line="288" w:lineRule="auto"/>
        <w:jc w:val="both"/>
        <w:rPr>
          <w:rFonts w:ascii="Arial" w:eastAsia="Times New Roman" w:hAnsi="Arial" w:cs="Arial"/>
          <w:lang w:eastAsia="es-MX"/>
        </w:rPr>
      </w:pPr>
    </w:p>
    <w:p w:rsidR="004C22C9" w:rsidRPr="00E74119" w:rsidRDefault="004C22C9" w:rsidP="00E74119">
      <w:pPr>
        <w:spacing w:after="0" w:line="288" w:lineRule="auto"/>
        <w:jc w:val="both"/>
        <w:rPr>
          <w:rFonts w:ascii="Arial" w:eastAsia="Times New Roman" w:hAnsi="Arial" w:cs="Arial"/>
          <w:lang w:eastAsia="es-MX"/>
        </w:rPr>
      </w:pPr>
    </w:p>
    <w:p w:rsidR="00E212D5" w:rsidRPr="00E74119" w:rsidRDefault="00E212D5" w:rsidP="00E74119">
      <w:pPr>
        <w:spacing w:after="0" w:line="288" w:lineRule="auto"/>
        <w:jc w:val="center"/>
        <w:rPr>
          <w:rFonts w:ascii="Arial" w:eastAsia="Times New Roman" w:hAnsi="Arial" w:cs="Arial"/>
          <w:b/>
          <w:lang w:eastAsia="es-MX"/>
        </w:rPr>
      </w:pPr>
      <w:r w:rsidRPr="00E74119">
        <w:rPr>
          <w:rFonts w:ascii="Arial" w:eastAsia="Times New Roman" w:hAnsi="Arial" w:cs="Arial"/>
          <w:b/>
          <w:lang w:eastAsia="es-MX"/>
        </w:rPr>
        <w:t>CAPÍTULO II</w:t>
      </w:r>
    </w:p>
    <w:p w:rsidR="00E212D5" w:rsidRPr="00E74119" w:rsidRDefault="00E212D5" w:rsidP="00E74119">
      <w:pPr>
        <w:spacing w:after="0" w:line="288" w:lineRule="auto"/>
        <w:jc w:val="center"/>
        <w:rPr>
          <w:rFonts w:ascii="Arial" w:eastAsia="Times New Roman" w:hAnsi="Arial" w:cs="Arial"/>
          <w:lang w:eastAsia="es-MX"/>
        </w:rPr>
      </w:pPr>
      <w:r w:rsidRPr="00E74119">
        <w:rPr>
          <w:rFonts w:ascii="Arial" w:eastAsia="Times New Roman" w:hAnsi="Arial" w:cs="Arial"/>
          <w:b/>
          <w:lang w:val="es-ES" w:eastAsia="es-MX"/>
        </w:rPr>
        <w:t>DE LA INFORMACIÓN RESERVADA</w:t>
      </w:r>
    </w:p>
    <w:p w:rsidR="00E212D5" w:rsidRPr="00E74119" w:rsidRDefault="00E212D5" w:rsidP="00E74119">
      <w:pPr>
        <w:spacing w:after="0" w:line="288" w:lineRule="auto"/>
        <w:jc w:val="both"/>
        <w:rPr>
          <w:rFonts w:ascii="Arial" w:eastAsia="Times New Roman" w:hAnsi="Arial" w:cs="Arial"/>
          <w:lang w:eastAsia="es-MX"/>
        </w:rPr>
      </w:pPr>
    </w:p>
    <w:p w:rsidR="00E212D5" w:rsidRPr="00E74119" w:rsidRDefault="0035438A" w:rsidP="00E74119">
      <w:pPr>
        <w:spacing w:after="0" w:line="288" w:lineRule="auto"/>
        <w:jc w:val="both"/>
        <w:rPr>
          <w:rFonts w:ascii="Arial" w:eastAsia="Times New Roman" w:hAnsi="Arial" w:cs="Arial"/>
          <w:lang w:eastAsia="es-MX"/>
        </w:rPr>
      </w:pPr>
      <w:r>
        <w:rPr>
          <w:rFonts w:ascii="Arial" w:eastAsia="Times New Roman" w:hAnsi="Arial" w:cs="Arial"/>
          <w:b/>
          <w:lang w:eastAsia="es-MX"/>
        </w:rPr>
        <w:t>ARTÍCULO 123</w:t>
      </w:r>
      <w:r w:rsidR="00E212D5" w:rsidRPr="00E74119">
        <w:rPr>
          <w:rFonts w:ascii="Arial" w:eastAsia="Times New Roman" w:hAnsi="Arial" w:cs="Arial"/>
          <w:b/>
          <w:lang w:eastAsia="es-MX"/>
        </w:rPr>
        <w:t>.</w:t>
      </w:r>
      <w:r w:rsidR="00E212D5" w:rsidRPr="00E74119">
        <w:rPr>
          <w:rFonts w:ascii="Arial" w:eastAsia="Times New Roman" w:hAnsi="Arial" w:cs="Arial"/>
          <w:lang w:eastAsia="es-MX"/>
        </w:rPr>
        <w:t xml:space="preserve"> Para los efectos de esta Ley, se considera información reservada:</w:t>
      </w:r>
    </w:p>
    <w:p w:rsidR="00E212D5" w:rsidRPr="00E74119" w:rsidRDefault="00E212D5" w:rsidP="00E74119">
      <w:pPr>
        <w:spacing w:after="0" w:line="288" w:lineRule="auto"/>
        <w:jc w:val="both"/>
        <w:rPr>
          <w:rFonts w:ascii="Arial" w:eastAsia="Times New Roman" w:hAnsi="Arial" w:cs="Arial"/>
          <w:lang w:eastAsia="es-MX"/>
        </w:rPr>
      </w:pPr>
    </w:p>
    <w:p w:rsidR="00E212D5" w:rsidRPr="00E74119" w:rsidRDefault="00E212D5" w:rsidP="00E74119">
      <w:pPr>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I.</w:t>
      </w:r>
      <w:r w:rsidRPr="00E74119">
        <w:rPr>
          <w:rFonts w:ascii="Arial" w:eastAsia="Times New Roman" w:hAnsi="Arial" w:cs="Arial"/>
          <w:lang w:eastAsia="es-MX"/>
        </w:rPr>
        <w:t xml:space="preserve"> La que comprometa la seguridad pública y cuente con un propósito genuino y un efecto demostrable;</w:t>
      </w:r>
    </w:p>
    <w:p w:rsidR="00E212D5" w:rsidRPr="00E74119" w:rsidRDefault="00E212D5" w:rsidP="00E74119">
      <w:pPr>
        <w:spacing w:after="0" w:line="288" w:lineRule="auto"/>
        <w:ind w:left="567"/>
        <w:jc w:val="both"/>
        <w:rPr>
          <w:rFonts w:ascii="Arial" w:eastAsia="Times New Roman" w:hAnsi="Arial" w:cs="Arial"/>
          <w:lang w:eastAsia="es-MX"/>
        </w:rPr>
      </w:pPr>
    </w:p>
    <w:p w:rsidR="00E212D5" w:rsidRPr="00E74119" w:rsidRDefault="00E212D5" w:rsidP="00E74119">
      <w:pPr>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II.</w:t>
      </w:r>
      <w:r w:rsidRPr="00E74119">
        <w:rPr>
          <w:rFonts w:ascii="Arial" w:eastAsia="Times New Roman" w:hAnsi="Arial" w:cs="Arial"/>
          <w:lang w:eastAsia="es-MX"/>
        </w:rPr>
        <w:t xml:space="preserve"> La que pueda menoscabar la conducción de las negociacion</w:t>
      </w:r>
      <w:r w:rsidR="00915FEE">
        <w:rPr>
          <w:rFonts w:ascii="Arial" w:eastAsia="Times New Roman" w:hAnsi="Arial" w:cs="Arial"/>
          <w:lang w:eastAsia="es-MX"/>
        </w:rPr>
        <w:t>es y relaciones internacionales</w:t>
      </w:r>
      <w:r w:rsidRPr="00E74119">
        <w:rPr>
          <w:rFonts w:ascii="Arial" w:eastAsia="Times New Roman" w:hAnsi="Arial" w:cs="Arial"/>
          <w:lang w:eastAsia="es-MX"/>
        </w:rPr>
        <w:t>;</w:t>
      </w:r>
    </w:p>
    <w:p w:rsidR="00E212D5" w:rsidRPr="00E74119" w:rsidRDefault="00E212D5" w:rsidP="00E74119">
      <w:pPr>
        <w:spacing w:after="0" w:line="288" w:lineRule="auto"/>
        <w:ind w:left="567"/>
        <w:jc w:val="both"/>
        <w:rPr>
          <w:rFonts w:ascii="Arial" w:eastAsia="Times New Roman" w:hAnsi="Arial" w:cs="Arial"/>
          <w:lang w:eastAsia="es-MX"/>
        </w:rPr>
      </w:pPr>
    </w:p>
    <w:p w:rsidR="00E212D5" w:rsidRPr="00E74119" w:rsidRDefault="00E212D5" w:rsidP="00E74119">
      <w:pPr>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III.</w:t>
      </w:r>
      <w:r w:rsidRPr="00E74119">
        <w:rPr>
          <w:rFonts w:ascii="Arial" w:eastAsia="Times New Roman" w:hAnsi="Arial" w:cs="Arial"/>
          <w:lang w:eastAsia="es-MX"/>
        </w:rPr>
        <w:t xml:space="preserve"> La que se entregue al Estado Mexicano expresamente con ese carácter o el de confidencial por otro u otros sujetos de derecho internacional, excepto cuando se trate de violaciones graves de derechos humanos o delitos de lesa humanidad de conformidad con el derecho internacional;</w:t>
      </w:r>
    </w:p>
    <w:p w:rsidR="00E212D5" w:rsidRPr="00E74119" w:rsidRDefault="00E212D5" w:rsidP="00E74119">
      <w:pPr>
        <w:spacing w:after="0" w:line="288" w:lineRule="auto"/>
        <w:jc w:val="both"/>
        <w:rPr>
          <w:rFonts w:ascii="Arial" w:eastAsia="Times New Roman" w:hAnsi="Arial" w:cs="Arial"/>
          <w:strike/>
          <w:lang w:eastAsia="es-MX"/>
        </w:rPr>
      </w:pPr>
    </w:p>
    <w:p w:rsidR="00E212D5" w:rsidRPr="00E74119" w:rsidRDefault="00E212D5" w:rsidP="00E74119">
      <w:pPr>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IV.</w:t>
      </w:r>
      <w:r w:rsidRPr="00E74119">
        <w:rPr>
          <w:rFonts w:ascii="Arial" w:eastAsia="Times New Roman" w:hAnsi="Arial" w:cs="Arial"/>
          <w:lang w:eastAsia="es-MX"/>
        </w:rPr>
        <w:t xml:space="preserve"> La que pueda poner en riesgo la vida, la seguridad o la salud de una persona física;</w:t>
      </w:r>
    </w:p>
    <w:p w:rsidR="00E212D5" w:rsidRPr="00E74119" w:rsidRDefault="00E212D5" w:rsidP="00E74119">
      <w:pPr>
        <w:spacing w:after="0" w:line="288" w:lineRule="auto"/>
        <w:ind w:left="567"/>
        <w:jc w:val="both"/>
        <w:rPr>
          <w:rFonts w:ascii="Arial" w:eastAsia="Times New Roman" w:hAnsi="Arial" w:cs="Arial"/>
          <w:lang w:eastAsia="es-MX"/>
        </w:rPr>
      </w:pPr>
    </w:p>
    <w:p w:rsidR="00E212D5" w:rsidRPr="00E74119" w:rsidRDefault="00E212D5" w:rsidP="00E74119">
      <w:pPr>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V.</w:t>
      </w:r>
      <w:r w:rsidRPr="00E74119">
        <w:rPr>
          <w:rFonts w:ascii="Arial" w:eastAsia="Times New Roman" w:hAnsi="Arial" w:cs="Arial"/>
          <w:lang w:eastAsia="es-MX"/>
        </w:rPr>
        <w:t xml:space="preserve"> La que obstruya las actividades de verificación, inspección y auditoría relativas al cumplimiento de las leyes o afecte la recaudación de contribuciones;</w:t>
      </w:r>
    </w:p>
    <w:p w:rsidR="00E212D5" w:rsidRPr="00E74119" w:rsidRDefault="00E212D5" w:rsidP="00E74119">
      <w:pPr>
        <w:spacing w:after="0" w:line="288" w:lineRule="auto"/>
        <w:ind w:left="567"/>
        <w:jc w:val="both"/>
        <w:rPr>
          <w:rFonts w:ascii="Arial" w:eastAsia="Times New Roman" w:hAnsi="Arial" w:cs="Arial"/>
          <w:lang w:eastAsia="es-MX"/>
        </w:rPr>
      </w:pPr>
    </w:p>
    <w:p w:rsidR="00E212D5" w:rsidRPr="00E74119" w:rsidRDefault="00E212D5" w:rsidP="00E74119">
      <w:pPr>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VI.</w:t>
      </w:r>
      <w:r w:rsidRPr="00E74119">
        <w:rPr>
          <w:rFonts w:ascii="Arial" w:eastAsia="Times New Roman" w:hAnsi="Arial" w:cs="Arial"/>
          <w:lang w:eastAsia="es-MX"/>
        </w:rPr>
        <w:t xml:space="preserve"> La que obstruya la prevención o persecución de los delitos;</w:t>
      </w:r>
    </w:p>
    <w:p w:rsidR="00E212D5" w:rsidRPr="00E74119" w:rsidRDefault="00E212D5" w:rsidP="00E74119">
      <w:pPr>
        <w:spacing w:after="0" w:line="288" w:lineRule="auto"/>
        <w:ind w:left="567"/>
        <w:jc w:val="both"/>
        <w:rPr>
          <w:rFonts w:ascii="Arial" w:eastAsia="Times New Roman" w:hAnsi="Arial" w:cs="Arial"/>
          <w:lang w:eastAsia="es-MX"/>
        </w:rPr>
      </w:pPr>
    </w:p>
    <w:p w:rsidR="00E212D5" w:rsidRPr="00E74119" w:rsidRDefault="00E212D5" w:rsidP="00E74119">
      <w:pPr>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VII.</w:t>
      </w:r>
      <w:r w:rsidRPr="00E74119">
        <w:rPr>
          <w:rFonts w:ascii="Arial" w:eastAsia="Times New Roman" w:hAnsi="Arial" w:cs="Arial"/>
          <w:lang w:eastAsia="es-MX"/>
        </w:rPr>
        <w:t xml:space="preserve"> La que contenga las opiniones, recomendaciones o puntos de vista que formen parte del proceso deliberativo de los integrantes del sujeto obligado, hasta en tanto no sea adoptada la decisión definitiva, la cual deberá estar documentada;</w:t>
      </w:r>
    </w:p>
    <w:p w:rsidR="00E212D5" w:rsidRPr="00E74119" w:rsidRDefault="00E212D5" w:rsidP="00E74119">
      <w:pPr>
        <w:spacing w:after="0" w:line="288" w:lineRule="auto"/>
        <w:ind w:left="567"/>
        <w:jc w:val="both"/>
        <w:rPr>
          <w:rFonts w:ascii="Arial" w:eastAsia="Times New Roman" w:hAnsi="Arial" w:cs="Arial"/>
          <w:lang w:eastAsia="es-MX"/>
        </w:rPr>
      </w:pPr>
    </w:p>
    <w:p w:rsidR="00E212D5" w:rsidRPr="00E74119" w:rsidRDefault="00E212D5" w:rsidP="00E74119">
      <w:pPr>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VIII.</w:t>
      </w:r>
      <w:r w:rsidRPr="00E74119">
        <w:rPr>
          <w:rFonts w:ascii="Arial" w:eastAsia="Times New Roman" w:hAnsi="Arial" w:cs="Arial"/>
          <w:lang w:eastAsia="es-MX"/>
        </w:rPr>
        <w:t xml:space="preserve"> La que obstruya los procedimientos para fincar responsabilidad a los servidores públicos, en tanto no se haya dictado la resolución administrativa;</w:t>
      </w:r>
    </w:p>
    <w:p w:rsidR="00E212D5" w:rsidRPr="00E74119" w:rsidRDefault="00E212D5" w:rsidP="00E74119">
      <w:pPr>
        <w:spacing w:after="0" w:line="288" w:lineRule="auto"/>
        <w:ind w:left="567"/>
        <w:jc w:val="both"/>
        <w:rPr>
          <w:rFonts w:ascii="Arial" w:eastAsia="Times New Roman" w:hAnsi="Arial" w:cs="Arial"/>
          <w:lang w:eastAsia="es-MX"/>
        </w:rPr>
      </w:pPr>
    </w:p>
    <w:p w:rsidR="00E212D5" w:rsidRPr="00E74119" w:rsidRDefault="00E212D5" w:rsidP="00E74119">
      <w:pPr>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IX.</w:t>
      </w:r>
      <w:r w:rsidRPr="00E74119">
        <w:rPr>
          <w:rFonts w:ascii="Arial" w:eastAsia="Times New Roman" w:hAnsi="Arial" w:cs="Arial"/>
          <w:lang w:eastAsia="es-MX"/>
        </w:rPr>
        <w:t xml:space="preserve"> La que afecte los derechos del debido proceso;</w:t>
      </w:r>
    </w:p>
    <w:p w:rsidR="00E212D5" w:rsidRPr="00E74119" w:rsidRDefault="00E212D5" w:rsidP="00E74119">
      <w:pPr>
        <w:spacing w:after="0" w:line="288" w:lineRule="auto"/>
        <w:ind w:left="567"/>
        <w:jc w:val="both"/>
        <w:rPr>
          <w:rFonts w:ascii="Arial" w:eastAsia="Times New Roman" w:hAnsi="Arial" w:cs="Arial"/>
          <w:lang w:eastAsia="es-MX"/>
        </w:rPr>
      </w:pPr>
    </w:p>
    <w:p w:rsidR="00E212D5" w:rsidRPr="00E74119" w:rsidRDefault="00E212D5" w:rsidP="00E74119">
      <w:pPr>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lastRenderedPageBreak/>
        <w:t>X.</w:t>
      </w:r>
      <w:r w:rsidRPr="00E74119">
        <w:rPr>
          <w:rFonts w:ascii="Arial" w:eastAsia="Times New Roman" w:hAnsi="Arial" w:cs="Arial"/>
          <w:lang w:eastAsia="es-MX"/>
        </w:rPr>
        <w:t xml:space="preserve"> La que vulnere la conducción de los expedientes judiciales o de los procedimientos administrativos seguidos en forma de juicio, en tanto no hayan causado estado;</w:t>
      </w:r>
    </w:p>
    <w:p w:rsidR="00E212D5" w:rsidRPr="00E74119" w:rsidRDefault="00E212D5" w:rsidP="00E74119">
      <w:pPr>
        <w:spacing w:after="0" w:line="288" w:lineRule="auto"/>
        <w:ind w:left="567"/>
        <w:jc w:val="both"/>
        <w:rPr>
          <w:rFonts w:ascii="Arial" w:eastAsia="Times New Roman" w:hAnsi="Arial" w:cs="Arial"/>
          <w:lang w:eastAsia="es-MX"/>
        </w:rPr>
      </w:pPr>
    </w:p>
    <w:p w:rsidR="00E212D5" w:rsidRPr="00E74119" w:rsidRDefault="00E212D5" w:rsidP="00E74119">
      <w:pPr>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XI.</w:t>
      </w:r>
      <w:r w:rsidRPr="00E74119">
        <w:rPr>
          <w:rFonts w:ascii="Arial" w:eastAsia="Times New Roman" w:hAnsi="Arial" w:cs="Arial"/>
          <w:lang w:eastAsia="es-MX"/>
        </w:rPr>
        <w:t xml:space="preserve"> La que se encuentre contenida dentro de las investigaciones de hechos que la ley señale como delitos y se tramiten ante el Ministerio Público, y;</w:t>
      </w:r>
    </w:p>
    <w:p w:rsidR="00E212D5" w:rsidRPr="00E74119" w:rsidRDefault="00E212D5" w:rsidP="00E74119">
      <w:pPr>
        <w:spacing w:after="0" w:line="288" w:lineRule="auto"/>
        <w:ind w:left="567"/>
        <w:jc w:val="both"/>
        <w:rPr>
          <w:rFonts w:ascii="Arial" w:eastAsia="Times New Roman" w:hAnsi="Arial" w:cs="Arial"/>
          <w:b/>
          <w:lang w:eastAsia="es-MX"/>
        </w:rPr>
      </w:pPr>
    </w:p>
    <w:p w:rsidR="00E212D5" w:rsidRPr="00E74119" w:rsidRDefault="00E212D5" w:rsidP="00E74119">
      <w:pPr>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XII.</w:t>
      </w:r>
      <w:r w:rsidRPr="00E74119">
        <w:rPr>
          <w:rFonts w:ascii="Arial" w:eastAsia="Times New Roman" w:hAnsi="Arial" w:cs="Arial"/>
          <w:lang w:eastAsia="es-MX"/>
        </w:rPr>
        <w:t xml:space="preserve"> Las que por disposición expresa de una ley tengan tal carácter, siempre que sean acordes con las bases, principios y disposiciones establecidos en esta Ley y no la contravengan; así como las previstas en tratados internacionales.</w:t>
      </w:r>
    </w:p>
    <w:p w:rsidR="00E212D5" w:rsidRPr="00E74119" w:rsidRDefault="00E212D5" w:rsidP="00E74119">
      <w:pPr>
        <w:spacing w:after="0" w:line="288" w:lineRule="auto"/>
        <w:jc w:val="both"/>
        <w:rPr>
          <w:rFonts w:ascii="Arial" w:eastAsia="Times New Roman" w:hAnsi="Arial" w:cs="Arial"/>
          <w:b/>
          <w:lang w:eastAsia="es-MX"/>
        </w:rPr>
      </w:pPr>
    </w:p>
    <w:p w:rsidR="00E212D5" w:rsidRPr="00E74119" w:rsidRDefault="0035438A" w:rsidP="00E74119">
      <w:pPr>
        <w:tabs>
          <w:tab w:val="left" w:pos="1995"/>
        </w:tabs>
        <w:spacing w:after="0" w:line="288" w:lineRule="auto"/>
        <w:jc w:val="both"/>
        <w:rPr>
          <w:rFonts w:ascii="Arial" w:eastAsia="Times New Roman" w:hAnsi="Arial" w:cs="Arial"/>
          <w:lang w:eastAsia="es-MX"/>
        </w:rPr>
      </w:pPr>
      <w:r>
        <w:rPr>
          <w:rFonts w:ascii="Arial" w:eastAsia="Times New Roman" w:hAnsi="Arial" w:cs="Arial"/>
          <w:b/>
          <w:lang w:eastAsia="es-MX"/>
        </w:rPr>
        <w:t>ARTÍCULO 124</w:t>
      </w:r>
      <w:r w:rsidR="00E212D5" w:rsidRPr="00E74119">
        <w:rPr>
          <w:rFonts w:ascii="Arial" w:eastAsia="Times New Roman" w:hAnsi="Arial" w:cs="Arial"/>
          <w:b/>
          <w:lang w:eastAsia="es-MX"/>
        </w:rPr>
        <w:t>.</w:t>
      </w:r>
      <w:r w:rsidR="00E212D5" w:rsidRPr="00E74119">
        <w:rPr>
          <w:rFonts w:ascii="Arial" w:eastAsia="Times New Roman" w:hAnsi="Arial" w:cs="Arial"/>
          <w:lang w:eastAsia="es-MX"/>
        </w:rPr>
        <w:t xml:space="preserve"> La información clasificada como reservada, según el</w:t>
      </w:r>
      <w:r w:rsidR="00DB0116">
        <w:rPr>
          <w:rFonts w:ascii="Arial" w:eastAsia="Times New Roman" w:hAnsi="Arial" w:cs="Arial"/>
          <w:lang w:eastAsia="es-MX"/>
        </w:rPr>
        <w:t xml:space="preserve"> artículo</w:t>
      </w:r>
      <w:r w:rsidR="00E212D5" w:rsidRPr="00E74119">
        <w:rPr>
          <w:rFonts w:ascii="Arial" w:eastAsia="Times New Roman" w:hAnsi="Arial" w:cs="Arial"/>
          <w:lang w:eastAsia="es-MX"/>
        </w:rPr>
        <w:t xml:space="preserve"> anterior, podrá permanecer con tal carácter hasta por un periodo de cinco años. El periodo de reserva correrá a partir de la fecha en que se clasifica el documento.</w:t>
      </w:r>
    </w:p>
    <w:p w:rsidR="00E212D5" w:rsidRPr="00E74119" w:rsidRDefault="00E212D5" w:rsidP="00E74119">
      <w:pPr>
        <w:tabs>
          <w:tab w:val="left" w:pos="1995"/>
        </w:tabs>
        <w:spacing w:after="0" w:line="288" w:lineRule="auto"/>
        <w:jc w:val="both"/>
        <w:rPr>
          <w:rFonts w:ascii="Arial" w:eastAsia="Times New Roman" w:hAnsi="Arial" w:cs="Arial"/>
          <w:lang w:eastAsia="es-MX"/>
        </w:rPr>
      </w:pPr>
    </w:p>
    <w:p w:rsidR="00E212D5" w:rsidRPr="00E74119" w:rsidRDefault="00E212D5" w:rsidP="00E74119">
      <w:pPr>
        <w:spacing w:after="0" w:line="288" w:lineRule="auto"/>
        <w:jc w:val="both"/>
        <w:rPr>
          <w:rFonts w:ascii="Arial" w:eastAsia="Times New Roman" w:hAnsi="Arial" w:cs="Arial"/>
          <w:lang w:eastAsia="es-MX"/>
        </w:rPr>
      </w:pPr>
      <w:r w:rsidRPr="00E74119">
        <w:rPr>
          <w:rFonts w:ascii="Arial" w:eastAsia="Times New Roman" w:hAnsi="Arial" w:cs="Arial"/>
          <w:lang w:eastAsia="es-MX"/>
        </w:rPr>
        <w:t>Excepcionalmente, los sujetos obligados, con la aprobación de su Comité de Transparencia, podrán ampliar el periodo de reserva hasta por un plazo de cinco años adicionales, siempre y cuando justifiquen que subsisten las causas que dieron origen a su clasificación, mediante la aplicación de una prueba de daño.</w:t>
      </w:r>
    </w:p>
    <w:p w:rsidR="00E212D5" w:rsidRPr="00E74119" w:rsidRDefault="00E212D5" w:rsidP="00E74119">
      <w:pPr>
        <w:spacing w:after="0" w:line="288" w:lineRule="auto"/>
        <w:jc w:val="both"/>
        <w:rPr>
          <w:rFonts w:ascii="Arial" w:eastAsia="Times New Roman" w:hAnsi="Arial" w:cs="Arial"/>
          <w:lang w:eastAsia="es-MX"/>
        </w:rPr>
      </w:pPr>
    </w:p>
    <w:p w:rsidR="00E212D5" w:rsidRPr="00E74119" w:rsidRDefault="0035438A" w:rsidP="00E74119">
      <w:pPr>
        <w:spacing w:after="0" w:line="288" w:lineRule="auto"/>
        <w:jc w:val="both"/>
        <w:rPr>
          <w:rFonts w:ascii="Arial" w:eastAsia="Times New Roman" w:hAnsi="Arial" w:cs="Arial"/>
          <w:lang w:eastAsia="es-MX"/>
        </w:rPr>
      </w:pPr>
      <w:r>
        <w:rPr>
          <w:rFonts w:ascii="Arial" w:eastAsia="Times New Roman" w:hAnsi="Arial" w:cs="Arial"/>
          <w:b/>
          <w:lang w:eastAsia="es-MX"/>
        </w:rPr>
        <w:t>ARTÍCULO 125</w:t>
      </w:r>
      <w:r w:rsidR="00E212D5" w:rsidRPr="00E74119">
        <w:rPr>
          <w:rFonts w:ascii="Arial" w:eastAsia="Times New Roman" w:hAnsi="Arial" w:cs="Arial"/>
          <w:b/>
          <w:lang w:eastAsia="es-MX"/>
        </w:rPr>
        <w:t>.</w:t>
      </w:r>
      <w:r w:rsidR="00E212D5" w:rsidRPr="00E74119">
        <w:rPr>
          <w:rFonts w:ascii="Arial" w:eastAsia="Times New Roman" w:hAnsi="Arial" w:cs="Arial"/>
          <w:lang w:eastAsia="es-MX"/>
        </w:rPr>
        <w:t xml:space="preserve"> Las causales de reserva previstas en el </w:t>
      </w:r>
      <w:r w:rsidR="00E212D5" w:rsidRPr="00857669">
        <w:rPr>
          <w:rFonts w:ascii="Arial" w:eastAsia="Times New Roman" w:hAnsi="Arial" w:cs="Arial"/>
          <w:lang w:eastAsia="es-MX"/>
        </w:rPr>
        <w:t xml:space="preserve">artículo </w:t>
      </w:r>
      <w:r w:rsidR="00E94EDD" w:rsidRPr="00857669">
        <w:rPr>
          <w:rFonts w:ascii="Arial" w:eastAsia="Times New Roman" w:hAnsi="Arial" w:cs="Arial"/>
          <w:lang w:eastAsia="es-MX"/>
        </w:rPr>
        <w:t>123</w:t>
      </w:r>
      <w:r w:rsidR="00E212D5" w:rsidRPr="00E74119">
        <w:rPr>
          <w:rFonts w:ascii="Arial" w:eastAsia="Times New Roman" w:hAnsi="Arial" w:cs="Arial"/>
          <w:lang w:eastAsia="es-MX"/>
        </w:rPr>
        <w:t xml:space="preserve"> se deberán fundar y motivar, a través de la aplicación de la prueba de daño a la que se hace referencia en esta Ley.</w:t>
      </w:r>
    </w:p>
    <w:p w:rsidR="00E212D5" w:rsidRPr="00E74119" w:rsidRDefault="00E212D5" w:rsidP="00E74119">
      <w:pPr>
        <w:spacing w:after="0" w:line="288" w:lineRule="auto"/>
        <w:jc w:val="both"/>
        <w:rPr>
          <w:rFonts w:ascii="Arial" w:eastAsia="Times New Roman" w:hAnsi="Arial" w:cs="Arial"/>
          <w:lang w:eastAsia="es-MX"/>
        </w:rPr>
      </w:pPr>
    </w:p>
    <w:p w:rsidR="00E212D5" w:rsidRPr="00E74119" w:rsidRDefault="0035438A" w:rsidP="00E74119">
      <w:pPr>
        <w:spacing w:after="0" w:line="288" w:lineRule="auto"/>
        <w:jc w:val="both"/>
        <w:rPr>
          <w:rFonts w:ascii="Arial" w:eastAsia="Times New Roman" w:hAnsi="Arial" w:cs="Arial"/>
          <w:lang w:eastAsia="es-MX"/>
        </w:rPr>
      </w:pPr>
      <w:r>
        <w:rPr>
          <w:rFonts w:ascii="Arial" w:eastAsia="Times New Roman" w:hAnsi="Arial" w:cs="Arial"/>
          <w:b/>
          <w:lang w:eastAsia="es-MX"/>
        </w:rPr>
        <w:t>ARTÍCULO 126</w:t>
      </w:r>
      <w:r w:rsidR="00E212D5" w:rsidRPr="00E74119">
        <w:rPr>
          <w:rFonts w:ascii="Arial" w:eastAsia="Times New Roman" w:hAnsi="Arial" w:cs="Arial"/>
          <w:b/>
          <w:lang w:eastAsia="es-MX"/>
        </w:rPr>
        <w:t>.</w:t>
      </w:r>
      <w:r w:rsidR="00E212D5" w:rsidRPr="00E74119">
        <w:rPr>
          <w:rFonts w:ascii="Arial" w:eastAsia="Times New Roman" w:hAnsi="Arial" w:cs="Arial"/>
          <w:lang w:eastAsia="es-MX"/>
        </w:rPr>
        <w:t xml:space="preserve"> En la aplicación de la prueba de daño, el sujeto obligado deberá justificar que:</w:t>
      </w:r>
    </w:p>
    <w:p w:rsidR="00E212D5" w:rsidRPr="00E74119" w:rsidRDefault="00E212D5" w:rsidP="00E74119">
      <w:pPr>
        <w:spacing w:after="0" w:line="288" w:lineRule="auto"/>
        <w:jc w:val="both"/>
        <w:rPr>
          <w:rFonts w:ascii="Arial" w:eastAsia="Times New Roman" w:hAnsi="Arial" w:cs="Arial"/>
          <w:lang w:eastAsia="es-MX"/>
        </w:rPr>
      </w:pPr>
    </w:p>
    <w:p w:rsidR="00E212D5" w:rsidRPr="00E74119" w:rsidRDefault="00E212D5" w:rsidP="00E74119">
      <w:pPr>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I.</w:t>
      </w:r>
      <w:r w:rsidRPr="00E74119">
        <w:rPr>
          <w:rFonts w:ascii="Arial" w:eastAsia="Times New Roman" w:hAnsi="Arial" w:cs="Arial"/>
          <w:lang w:eastAsia="es-MX"/>
        </w:rPr>
        <w:t xml:space="preserve"> La divulgación de la información representa un riesgo real, demostrable e identificable de perjuicio significativo al interés público;</w:t>
      </w:r>
    </w:p>
    <w:p w:rsidR="00E212D5" w:rsidRPr="00E74119" w:rsidRDefault="00E212D5" w:rsidP="00E74119">
      <w:pPr>
        <w:spacing w:after="0" w:line="288" w:lineRule="auto"/>
        <w:ind w:left="567"/>
        <w:jc w:val="both"/>
        <w:rPr>
          <w:rFonts w:ascii="Arial" w:eastAsia="Times New Roman" w:hAnsi="Arial" w:cs="Arial"/>
          <w:lang w:eastAsia="es-MX"/>
        </w:rPr>
      </w:pPr>
    </w:p>
    <w:p w:rsidR="00E212D5" w:rsidRPr="00E74119" w:rsidRDefault="00E212D5" w:rsidP="00E74119">
      <w:pPr>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II.</w:t>
      </w:r>
      <w:r w:rsidRPr="00E74119">
        <w:rPr>
          <w:rFonts w:ascii="Arial" w:eastAsia="Times New Roman" w:hAnsi="Arial" w:cs="Arial"/>
          <w:lang w:eastAsia="es-MX"/>
        </w:rPr>
        <w:t xml:space="preserve"> El riesgo de perjuicio que supondría la divulgación supera el interés público general de que se difunda, y</w:t>
      </w:r>
    </w:p>
    <w:p w:rsidR="00E212D5" w:rsidRPr="00E74119" w:rsidRDefault="00E212D5" w:rsidP="00E74119">
      <w:pPr>
        <w:spacing w:after="0" w:line="288" w:lineRule="auto"/>
        <w:ind w:left="567"/>
        <w:jc w:val="both"/>
        <w:rPr>
          <w:rFonts w:ascii="Arial" w:eastAsia="Times New Roman" w:hAnsi="Arial" w:cs="Arial"/>
          <w:lang w:eastAsia="es-MX"/>
        </w:rPr>
      </w:pPr>
    </w:p>
    <w:p w:rsidR="00E212D5" w:rsidRPr="00E74119" w:rsidRDefault="00E212D5" w:rsidP="00E74119">
      <w:pPr>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III.</w:t>
      </w:r>
      <w:r w:rsidRPr="00E74119">
        <w:rPr>
          <w:rFonts w:ascii="Arial" w:eastAsia="Times New Roman" w:hAnsi="Arial" w:cs="Arial"/>
          <w:lang w:eastAsia="es-MX"/>
        </w:rPr>
        <w:t xml:space="preserve"> La limitación se adecua al principio de proporcionalidad y representa el medio menos restrictivo disponible para evitar el perjuicio.</w:t>
      </w:r>
    </w:p>
    <w:p w:rsidR="00E212D5" w:rsidRPr="00E74119" w:rsidRDefault="00E212D5" w:rsidP="00E74119">
      <w:pPr>
        <w:spacing w:after="0" w:line="288" w:lineRule="auto"/>
        <w:jc w:val="both"/>
        <w:rPr>
          <w:rFonts w:ascii="Arial" w:eastAsia="Times New Roman" w:hAnsi="Arial" w:cs="Arial"/>
          <w:lang w:eastAsia="es-MX"/>
        </w:rPr>
      </w:pPr>
    </w:p>
    <w:p w:rsidR="00E212D5" w:rsidRPr="00E74119" w:rsidRDefault="0035438A" w:rsidP="00E74119">
      <w:pPr>
        <w:spacing w:after="0" w:line="288" w:lineRule="auto"/>
        <w:jc w:val="both"/>
        <w:rPr>
          <w:rFonts w:ascii="Arial" w:eastAsia="Times New Roman" w:hAnsi="Arial" w:cs="Arial"/>
          <w:lang w:eastAsia="es-MX"/>
        </w:rPr>
      </w:pPr>
      <w:r>
        <w:rPr>
          <w:rFonts w:ascii="Arial" w:eastAsia="Times New Roman" w:hAnsi="Arial" w:cs="Arial"/>
          <w:b/>
          <w:lang w:eastAsia="es-MX"/>
        </w:rPr>
        <w:t>ARTÍCULO 127</w:t>
      </w:r>
      <w:r w:rsidR="00E212D5" w:rsidRPr="00E74119">
        <w:rPr>
          <w:rFonts w:ascii="Arial" w:eastAsia="Times New Roman" w:hAnsi="Arial" w:cs="Arial"/>
          <w:b/>
          <w:lang w:eastAsia="es-MX"/>
        </w:rPr>
        <w:t>.</w:t>
      </w:r>
      <w:r w:rsidR="00E212D5" w:rsidRPr="00E74119">
        <w:rPr>
          <w:rFonts w:ascii="Arial" w:eastAsia="Times New Roman" w:hAnsi="Arial" w:cs="Arial"/>
          <w:lang w:eastAsia="es-MX"/>
        </w:rPr>
        <w:t xml:space="preserve"> Los sujetos obligados deberán aplicar, de manera restrictiva y limitada, las excepciones al derecho de acceso a la información previstas en el presente Título y deberán acreditar su procedencia.</w:t>
      </w:r>
    </w:p>
    <w:p w:rsidR="00E212D5" w:rsidRPr="00E74119" w:rsidRDefault="00E212D5" w:rsidP="00E74119">
      <w:pPr>
        <w:spacing w:after="0" w:line="288" w:lineRule="auto"/>
        <w:jc w:val="both"/>
        <w:rPr>
          <w:rFonts w:ascii="Arial" w:eastAsia="Times New Roman" w:hAnsi="Arial" w:cs="Arial"/>
          <w:lang w:eastAsia="es-MX"/>
        </w:rPr>
      </w:pPr>
    </w:p>
    <w:p w:rsidR="00E212D5" w:rsidRPr="00E74119" w:rsidRDefault="00E212D5" w:rsidP="00E74119">
      <w:pPr>
        <w:spacing w:after="0" w:line="288" w:lineRule="auto"/>
        <w:jc w:val="both"/>
        <w:rPr>
          <w:rFonts w:ascii="Arial" w:eastAsia="Times New Roman" w:hAnsi="Arial" w:cs="Arial"/>
          <w:lang w:eastAsia="es-MX"/>
        </w:rPr>
      </w:pPr>
      <w:r w:rsidRPr="00E74119">
        <w:rPr>
          <w:rFonts w:ascii="Arial" w:eastAsia="Times New Roman" w:hAnsi="Arial" w:cs="Arial"/>
          <w:lang w:eastAsia="es-MX"/>
        </w:rPr>
        <w:t>La carga de la prueba para justificar toda negativa de acceso a la información, por actualizarse cualquiera de los supuestos de reserva previstos, corresponderá a los sujetos obligados.</w:t>
      </w:r>
    </w:p>
    <w:p w:rsidR="00E212D5" w:rsidRPr="00E74119" w:rsidRDefault="00E212D5" w:rsidP="00E74119">
      <w:pPr>
        <w:spacing w:after="0" w:line="288" w:lineRule="auto"/>
        <w:jc w:val="both"/>
        <w:rPr>
          <w:rFonts w:ascii="Arial" w:eastAsia="Times New Roman" w:hAnsi="Arial" w:cs="Arial"/>
          <w:lang w:eastAsia="es-MX"/>
        </w:rPr>
      </w:pPr>
    </w:p>
    <w:p w:rsidR="00E212D5" w:rsidRPr="00E74119" w:rsidRDefault="0035438A" w:rsidP="00E74119">
      <w:pPr>
        <w:spacing w:after="0" w:line="288" w:lineRule="auto"/>
        <w:jc w:val="both"/>
        <w:rPr>
          <w:rFonts w:ascii="Arial" w:eastAsia="Times New Roman" w:hAnsi="Arial" w:cs="Arial"/>
          <w:lang w:eastAsia="es-MX"/>
        </w:rPr>
      </w:pPr>
      <w:r>
        <w:rPr>
          <w:rFonts w:ascii="Arial" w:eastAsia="Times New Roman" w:hAnsi="Arial" w:cs="Arial"/>
          <w:b/>
          <w:lang w:eastAsia="es-MX"/>
        </w:rPr>
        <w:lastRenderedPageBreak/>
        <w:t>ARTÍCULO 128</w:t>
      </w:r>
      <w:r w:rsidR="00E212D5" w:rsidRPr="00E74119">
        <w:rPr>
          <w:rFonts w:ascii="Arial" w:eastAsia="Times New Roman" w:hAnsi="Arial" w:cs="Arial"/>
          <w:b/>
          <w:lang w:eastAsia="es-MX"/>
        </w:rPr>
        <w:t>.</w:t>
      </w:r>
      <w:r w:rsidR="00E212D5" w:rsidRPr="00E74119">
        <w:rPr>
          <w:rFonts w:ascii="Arial" w:eastAsia="Times New Roman" w:hAnsi="Arial" w:cs="Arial"/>
          <w:lang w:eastAsia="es-MX"/>
        </w:rPr>
        <w:t xml:space="preserve"> Cada área del sujeto obligado elaborará un</w:t>
      </w:r>
      <w:r w:rsidR="00E212D5" w:rsidRPr="00E74119">
        <w:rPr>
          <w:rFonts w:ascii="Arial" w:eastAsia="Times New Roman" w:hAnsi="Arial" w:cs="Arial"/>
          <w:b/>
          <w:lang w:eastAsia="es-MX"/>
        </w:rPr>
        <w:t xml:space="preserve"> </w:t>
      </w:r>
      <w:r w:rsidR="00E212D5" w:rsidRPr="00E74119">
        <w:rPr>
          <w:rFonts w:ascii="Arial" w:eastAsia="Times New Roman" w:hAnsi="Arial" w:cs="Arial"/>
          <w:lang w:eastAsia="es-MX"/>
        </w:rPr>
        <w:t>índice de los expedientes clasificados como reservados, por área responsable de la información y tema.</w:t>
      </w:r>
    </w:p>
    <w:p w:rsidR="00E212D5" w:rsidRPr="00E74119" w:rsidRDefault="00E212D5" w:rsidP="00E74119">
      <w:pPr>
        <w:spacing w:after="0" w:line="288" w:lineRule="auto"/>
        <w:jc w:val="both"/>
        <w:rPr>
          <w:rFonts w:ascii="Arial" w:eastAsia="Times New Roman" w:hAnsi="Arial" w:cs="Arial"/>
          <w:lang w:eastAsia="es-MX"/>
        </w:rPr>
      </w:pPr>
    </w:p>
    <w:p w:rsidR="00E212D5" w:rsidRPr="00E74119" w:rsidRDefault="00E212D5" w:rsidP="00E74119">
      <w:pPr>
        <w:spacing w:after="0" w:line="288" w:lineRule="auto"/>
        <w:jc w:val="both"/>
        <w:rPr>
          <w:rFonts w:ascii="Arial" w:eastAsia="Times New Roman" w:hAnsi="Arial" w:cs="Arial"/>
          <w:lang w:eastAsia="es-MX"/>
        </w:rPr>
      </w:pPr>
      <w:r w:rsidRPr="00E74119">
        <w:rPr>
          <w:rFonts w:ascii="Arial" w:eastAsia="Times New Roman" w:hAnsi="Arial" w:cs="Arial"/>
          <w:lang w:eastAsia="es-MX"/>
        </w:rPr>
        <w:t>El índice deberá elaborarse semestralmente y publicarse en formatos abiertos al día hábil siguiente de su elaboración. Dicho índice deberá indicar el área que generó la información, el nombre del documento, si se trata de una reserva completa o parcial, la fecha en que inicia y finaliza la reserva, su justificación, el plazo de reserva y, en su caso, las partes del documento que se reservan y si se encuentra en prórroga.</w:t>
      </w:r>
    </w:p>
    <w:p w:rsidR="00E212D5" w:rsidRPr="00E74119" w:rsidRDefault="00E212D5" w:rsidP="00E74119">
      <w:pPr>
        <w:spacing w:after="0" w:line="288" w:lineRule="auto"/>
        <w:jc w:val="both"/>
        <w:rPr>
          <w:rFonts w:ascii="Arial" w:eastAsia="Times New Roman" w:hAnsi="Arial" w:cs="Arial"/>
          <w:lang w:eastAsia="es-MX"/>
        </w:rPr>
      </w:pPr>
    </w:p>
    <w:p w:rsidR="00E212D5" w:rsidRPr="00E74119" w:rsidRDefault="00E212D5" w:rsidP="00E74119">
      <w:pPr>
        <w:spacing w:after="0" w:line="288" w:lineRule="auto"/>
        <w:jc w:val="both"/>
        <w:rPr>
          <w:rFonts w:ascii="Arial" w:eastAsia="Times New Roman" w:hAnsi="Arial" w:cs="Arial"/>
          <w:lang w:eastAsia="es-MX"/>
        </w:rPr>
      </w:pPr>
      <w:r w:rsidRPr="00E74119">
        <w:rPr>
          <w:rFonts w:ascii="Arial" w:eastAsia="Times New Roman" w:hAnsi="Arial" w:cs="Arial"/>
          <w:lang w:eastAsia="es-MX"/>
        </w:rPr>
        <w:t>En ningún caso el índice será considerado como información reservada.</w:t>
      </w:r>
    </w:p>
    <w:p w:rsidR="00E212D5" w:rsidRPr="00E74119" w:rsidRDefault="00E212D5" w:rsidP="00E74119">
      <w:pPr>
        <w:spacing w:after="0" w:line="288" w:lineRule="auto"/>
        <w:jc w:val="both"/>
        <w:rPr>
          <w:rFonts w:ascii="Arial" w:eastAsia="Times New Roman" w:hAnsi="Arial" w:cs="Arial"/>
          <w:lang w:eastAsia="es-MX"/>
        </w:rPr>
      </w:pPr>
    </w:p>
    <w:p w:rsidR="00E212D5" w:rsidRPr="00E74119" w:rsidRDefault="0035438A" w:rsidP="00E74119">
      <w:pPr>
        <w:spacing w:after="0" w:line="288" w:lineRule="auto"/>
        <w:jc w:val="both"/>
        <w:rPr>
          <w:rFonts w:ascii="Arial" w:eastAsia="Times New Roman" w:hAnsi="Arial" w:cs="Arial"/>
          <w:lang w:eastAsia="es-MX"/>
        </w:rPr>
      </w:pPr>
      <w:r>
        <w:rPr>
          <w:rFonts w:ascii="Arial" w:eastAsia="Times New Roman" w:hAnsi="Arial" w:cs="Arial"/>
          <w:b/>
          <w:lang w:eastAsia="es-MX"/>
        </w:rPr>
        <w:t>ARTÍCULO 129</w:t>
      </w:r>
      <w:r w:rsidR="00E212D5" w:rsidRPr="00E74119">
        <w:rPr>
          <w:rFonts w:ascii="Arial" w:eastAsia="Times New Roman" w:hAnsi="Arial" w:cs="Arial"/>
          <w:b/>
          <w:lang w:eastAsia="es-MX"/>
        </w:rPr>
        <w:t>.</w:t>
      </w:r>
      <w:r w:rsidR="00E212D5" w:rsidRPr="00E74119">
        <w:rPr>
          <w:rFonts w:ascii="Arial" w:eastAsia="Times New Roman" w:hAnsi="Arial" w:cs="Arial"/>
          <w:lang w:eastAsia="es-MX"/>
        </w:rPr>
        <w:t xml:space="preserve"> Los sujetos obligados no podrán emitir acuerdos de carácter general ni particular que clasifiquen documentos o información como reservada. La clasificación podrá establecerse de manera parcial o total de acuerdo al contenido de la información del documento y deberá estar acorde con la actualización de los supuestos definidos en el presente Título como información clasificada.</w:t>
      </w:r>
    </w:p>
    <w:p w:rsidR="00E212D5" w:rsidRPr="00E74119" w:rsidRDefault="00E212D5" w:rsidP="00E74119">
      <w:pPr>
        <w:spacing w:after="0" w:line="288" w:lineRule="auto"/>
        <w:jc w:val="both"/>
        <w:rPr>
          <w:rFonts w:ascii="Arial" w:eastAsia="Times New Roman" w:hAnsi="Arial" w:cs="Arial"/>
          <w:lang w:eastAsia="es-MX"/>
        </w:rPr>
      </w:pPr>
    </w:p>
    <w:p w:rsidR="00E212D5" w:rsidRPr="00E74119" w:rsidRDefault="00E212D5" w:rsidP="00E74119">
      <w:pPr>
        <w:spacing w:after="0" w:line="288" w:lineRule="auto"/>
        <w:jc w:val="both"/>
        <w:rPr>
          <w:rFonts w:ascii="Arial" w:eastAsia="Times New Roman" w:hAnsi="Arial" w:cs="Arial"/>
          <w:lang w:eastAsia="es-MX"/>
        </w:rPr>
      </w:pPr>
      <w:r w:rsidRPr="00E74119">
        <w:rPr>
          <w:rFonts w:ascii="Arial" w:eastAsia="Times New Roman" w:hAnsi="Arial" w:cs="Arial"/>
          <w:lang w:eastAsia="es-MX"/>
        </w:rPr>
        <w:t>En ningún caso se podrán clasificar documentos antes de que se genere la información.</w:t>
      </w:r>
    </w:p>
    <w:p w:rsidR="00E212D5" w:rsidRPr="00E74119" w:rsidRDefault="00E212D5" w:rsidP="00E74119">
      <w:pPr>
        <w:spacing w:after="0" w:line="288" w:lineRule="auto"/>
        <w:jc w:val="both"/>
        <w:rPr>
          <w:rFonts w:ascii="Arial" w:eastAsia="Times New Roman" w:hAnsi="Arial" w:cs="Arial"/>
          <w:lang w:eastAsia="es-MX"/>
        </w:rPr>
      </w:pPr>
    </w:p>
    <w:p w:rsidR="00E212D5" w:rsidRPr="00E74119" w:rsidRDefault="00E212D5" w:rsidP="00E74119">
      <w:pPr>
        <w:spacing w:after="0" w:line="288" w:lineRule="auto"/>
        <w:jc w:val="both"/>
        <w:rPr>
          <w:rFonts w:ascii="Arial" w:eastAsia="Times New Roman" w:hAnsi="Arial" w:cs="Arial"/>
          <w:lang w:eastAsia="es-MX"/>
        </w:rPr>
      </w:pPr>
      <w:r w:rsidRPr="00E74119">
        <w:rPr>
          <w:rFonts w:ascii="Arial" w:eastAsia="Times New Roman" w:hAnsi="Arial" w:cs="Arial"/>
          <w:lang w:eastAsia="es-MX"/>
        </w:rPr>
        <w:t>La clasificación de información reservada se realizará conforme a un análisis caso por caso, mediante la aplicación de la prueba de daño.</w:t>
      </w:r>
    </w:p>
    <w:p w:rsidR="00E212D5" w:rsidRPr="00E74119" w:rsidRDefault="00E212D5" w:rsidP="00E74119">
      <w:pPr>
        <w:spacing w:after="0" w:line="288" w:lineRule="auto"/>
        <w:jc w:val="both"/>
        <w:rPr>
          <w:rFonts w:ascii="Arial" w:eastAsia="Times New Roman" w:hAnsi="Arial" w:cs="Arial"/>
          <w:b/>
          <w:lang w:eastAsia="es-MX"/>
        </w:rPr>
      </w:pPr>
    </w:p>
    <w:p w:rsidR="00E212D5" w:rsidRPr="00E74119" w:rsidRDefault="0035438A" w:rsidP="00E74119">
      <w:pPr>
        <w:spacing w:after="0" w:line="288" w:lineRule="auto"/>
        <w:jc w:val="both"/>
        <w:rPr>
          <w:rFonts w:ascii="Arial" w:eastAsia="Times New Roman" w:hAnsi="Arial" w:cs="Arial"/>
          <w:lang w:eastAsia="es-MX"/>
        </w:rPr>
      </w:pPr>
      <w:r>
        <w:rPr>
          <w:rFonts w:ascii="Arial" w:eastAsia="Times New Roman" w:hAnsi="Arial" w:cs="Arial"/>
          <w:b/>
          <w:lang w:eastAsia="es-MX"/>
        </w:rPr>
        <w:t>ARTÍCULO 130</w:t>
      </w:r>
      <w:r w:rsidR="00E212D5" w:rsidRPr="00E74119">
        <w:rPr>
          <w:rFonts w:ascii="Arial" w:eastAsia="Times New Roman" w:hAnsi="Arial" w:cs="Arial"/>
          <w:b/>
          <w:lang w:eastAsia="es-MX"/>
        </w:rPr>
        <w:t>.</w:t>
      </w:r>
      <w:r w:rsidR="00E212D5" w:rsidRPr="00E74119">
        <w:rPr>
          <w:rFonts w:ascii="Arial" w:eastAsia="Times New Roman" w:hAnsi="Arial" w:cs="Arial"/>
          <w:lang w:eastAsia="es-MX"/>
        </w:rPr>
        <w:t xml:space="preserve"> En los casos en que se niegue el acceso a la información, por actualizarse alguno de los supuestos de clasificación, el Comité de Transparencia deberá confirmar, modificar o revocar la decisión.</w:t>
      </w:r>
    </w:p>
    <w:p w:rsidR="00E212D5" w:rsidRPr="00E74119" w:rsidRDefault="00E212D5" w:rsidP="00E74119">
      <w:pPr>
        <w:spacing w:after="0" w:line="288" w:lineRule="auto"/>
        <w:jc w:val="both"/>
        <w:rPr>
          <w:rFonts w:ascii="Arial" w:eastAsia="Times New Roman" w:hAnsi="Arial" w:cs="Arial"/>
          <w:b/>
          <w:lang w:eastAsia="es-MX"/>
        </w:rPr>
      </w:pPr>
    </w:p>
    <w:p w:rsidR="00E212D5" w:rsidRPr="00E74119" w:rsidRDefault="00E212D5" w:rsidP="00E74119">
      <w:pPr>
        <w:spacing w:after="0" w:line="288" w:lineRule="auto"/>
        <w:jc w:val="both"/>
        <w:rPr>
          <w:rFonts w:ascii="Arial" w:eastAsia="Times New Roman" w:hAnsi="Arial" w:cs="Arial"/>
          <w:lang w:eastAsia="es-MX"/>
        </w:rPr>
      </w:pPr>
      <w:r w:rsidRPr="00E74119">
        <w:rPr>
          <w:rFonts w:ascii="Arial" w:eastAsia="Times New Roman" w:hAnsi="Arial" w:cs="Arial"/>
          <w:lang w:eastAsia="es-MX"/>
        </w:rPr>
        <w:t>Para motivar la clasificación de la información y la ampliación del plazo de reserva, se deberán señalar las razones, motivos o circunstancias especiales que llevaron al sujeto obligado a concluir que el caso particular se ajusta al supuesto previsto por la norma legal invocada como fundamento. Además, el sujeto obligado deberá, en todo momento, aplicar una prueba de daño.</w:t>
      </w:r>
    </w:p>
    <w:p w:rsidR="00E212D5" w:rsidRPr="00E74119" w:rsidRDefault="00E212D5" w:rsidP="00E74119">
      <w:pPr>
        <w:spacing w:after="0" w:line="288" w:lineRule="auto"/>
        <w:jc w:val="both"/>
        <w:rPr>
          <w:rFonts w:ascii="Arial" w:eastAsia="Times New Roman" w:hAnsi="Arial" w:cs="Arial"/>
          <w:lang w:eastAsia="es-MX"/>
        </w:rPr>
      </w:pPr>
    </w:p>
    <w:p w:rsidR="00E212D5" w:rsidRPr="00E74119" w:rsidRDefault="00E212D5" w:rsidP="00E74119">
      <w:pPr>
        <w:spacing w:after="0" w:line="288" w:lineRule="auto"/>
        <w:jc w:val="both"/>
        <w:rPr>
          <w:rFonts w:ascii="Arial" w:eastAsia="Times New Roman" w:hAnsi="Arial" w:cs="Arial"/>
          <w:lang w:eastAsia="es-MX"/>
        </w:rPr>
      </w:pPr>
      <w:r w:rsidRPr="00E74119">
        <w:rPr>
          <w:rFonts w:ascii="Arial" w:eastAsia="Times New Roman" w:hAnsi="Arial" w:cs="Arial"/>
          <w:lang w:eastAsia="es-MX"/>
        </w:rPr>
        <w:t>Tratándose de aquella información que actualice los supuestos de clasificación, deberá señalarse el plazo al que estará sujeto la reserva.</w:t>
      </w:r>
    </w:p>
    <w:p w:rsidR="00E212D5" w:rsidRPr="00E74119" w:rsidRDefault="00E212D5" w:rsidP="00E74119">
      <w:pPr>
        <w:spacing w:after="0" w:line="288" w:lineRule="auto"/>
        <w:jc w:val="both"/>
        <w:rPr>
          <w:rFonts w:ascii="Arial" w:eastAsia="Times New Roman" w:hAnsi="Arial" w:cs="Arial"/>
          <w:lang w:eastAsia="es-MX"/>
        </w:rPr>
      </w:pPr>
    </w:p>
    <w:p w:rsidR="00E212D5" w:rsidRPr="00E74119" w:rsidRDefault="0035438A" w:rsidP="00E74119">
      <w:pPr>
        <w:spacing w:after="0" w:line="288" w:lineRule="auto"/>
        <w:jc w:val="both"/>
        <w:rPr>
          <w:rFonts w:ascii="Arial" w:eastAsia="Times New Roman" w:hAnsi="Arial" w:cs="Arial"/>
          <w:lang w:eastAsia="es-MX"/>
        </w:rPr>
      </w:pPr>
      <w:r>
        <w:rPr>
          <w:rFonts w:ascii="Arial" w:eastAsia="Times New Roman" w:hAnsi="Arial" w:cs="Arial"/>
          <w:b/>
          <w:lang w:eastAsia="es-MX"/>
        </w:rPr>
        <w:t>ARTÍCULO 131</w:t>
      </w:r>
      <w:r w:rsidR="00E212D5" w:rsidRPr="00E74119">
        <w:rPr>
          <w:rFonts w:ascii="Arial" w:eastAsia="Times New Roman" w:hAnsi="Arial" w:cs="Arial"/>
          <w:b/>
          <w:lang w:eastAsia="es-MX"/>
        </w:rPr>
        <w:t>.</w:t>
      </w:r>
      <w:r w:rsidR="00E212D5" w:rsidRPr="00E74119">
        <w:rPr>
          <w:rFonts w:ascii="Arial" w:eastAsia="Times New Roman" w:hAnsi="Arial" w:cs="Arial"/>
          <w:lang w:eastAsia="es-MX"/>
        </w:rPr>
        <w:t xml:space="preserve"> Los documentos clasificados como reservados serán públicos cuando:</w:t>
      </w:r>
    </w:p>
    <w:p w:rsidR="00E212D5" w:rsidRPr="00E74119" w:rsidRDefault="00E212D5" w:rsidP="00E74119">
      <w:pPr>
        <w:spacing w:after="0" w:line="288" w:lineRule="auto"/>
        <w:jc w:val="both"/>
        <w:rPr>
          <w:rFonts w:ascii="Arial" w:eastAsia="Times New Roman" w:hAnsi="Arial" w:cs="Arial"/>
          <w:lang w:eastAsia="es-MX"/>
        </w:rPr>
      </w:pPr>
    </w:p>
    <w:p w:rsidR="00E212D5" w:rsidRPr="00E74119" w:rsidRDefault="00E212D5" w:rsidP="00E74119">
      <w:pPr>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I.</w:t>
      </w:r>
      <w:r w:rsidRPr="00E74119">
        <w:rPr>
          <w:rFonts w:ascii="Arial" w:eastAsia="Times New Roman" w:hAnsi="Arial" w:cs="Arial"/>
          <w:lang w:eastAsia="es-MX"/>
        </w:rPr>
        <w:t xml:space="preserve"> Se extingan las causas que dieron origen a su clasificación;</w:t>
      </w:r>
    </w:p>
    <w:p w:rsidR="00E212D5" w:rsidRPr="00E74119" w:rsidRDefault="00E212D5" w:rsidP="00E74119">
      <w:pPr>
        <w:spacing w:after="0" w:line="288" w:lineRule="auto"/>
        <w:ind w:left="567"/>
        <w:jc w:val="both"/>
        <w:rPr>
          <w:rFonts w:ascii="Arial" w:eastAsia="Times New Roman" w:hAnsi="Arial" w:cs="Arial"/>
          <w:lang w:eastAsia="es-MX"/>
        </w:rPr>
      </w:pPr>
    </w:p>
    <w:p w:rsidR="00E212D5" w:rsidRPr="00E74119" w:rsidRDefault="00E212D5" w:rsidP="00E74119">
      <w:pPr>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II.</w:t>
      </w:r>
      <w:r w:rsidRPr="00E74119">
        <w:rPr>
          <w:rFonts w:ascii="Arial" w:eastAsia="Times New Roman" w:hAnsi="Arial" w:cs="Arial"/>
          <w:lang w:eastAsia="es-MX"/>
        </w:rPr>
        <w:t xml:space="preserve"> Expire el plazo de clasificación;</w:t>
      </w:r>
    </w:p>
    <w:p w:rsidR="00E212D5" w:rsidRPr="00E74119" w:rsidRDefault="00E212D5" w:rsidP="00E74119">
      <w:pPr>
        <w:spacing w:after="0" w:line="288" w:lineRule="auto"/>
        <w:ind w:left="567"/>
        <w:jc w:val="both"/>
        <w:rPr>
          <w:rFonts w:ascii="Arial" w:eastAsia="Times New Roman" w:hAnsi="Arial" w:cs="Arial"/>
          <w:lang w:eastAsia="es-MX"/>
        </w:rPr>
      </w:pPr>
    </w:p>
    <w:p w:rsidR="00E212D5" w:rsidRPr="00E74119" w:rsidRDefault="00E212D5" w:rsidP="00E74119">
      <w:pPr>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III.</w:t>
      </w:r>
      <w:r w:rsidRPr="00E74119">
        <w:rPr>
          <w:rFonts w:ascii="Arial" w:eastAsia="Times New Roman" w:hAnsi="Arial" w:cs="Arial"/>
          <w:lang w:eastAsia="es-MX"/>
        </w:rPr>
        <w:t xml:space="preserve"> Exista resolución de una autoridad competente que determine que existe una causa de interés público que prevalece sobre la reserva de la información, o</w:t>
      </w:r>
    </w:p>
    <w:p w:rsidR="00E212D5" w:rsidRPr="00E74119" w:rsidRDefault="00E212D5" w:rsidP="00E74119">
      <w:pPr>
        <w:spacing w:after="0" w:line="288" w:lineRule="auto"/>
        <w:ind w:left="567"/>
        <w:jc w:val="both"/>
        <w:rPr>
          <w:rFonts w:ascii="Arial" w:eastAsia="Times New Roman" w:hAnsi="Arial" w:cs="Arial"/>
          <w:b/>
          <w:lang w:eastAsia="es-MX"/>
        </w:rPr>
      </w:pPr>
    </w:p>
    <w:p w:rsidR="00E212D5" w:rsidRPr="00E74119" w:rsidRDefault="00E212D5" w:rsidP="00E74119">
      <w:pPr>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IV.</w:t>
      </w:r>
      <w:r w:rsidRPr="00E74119">
        <w:rPr>
          <w:rFonts w:ascii="Arial" w:eastAsia="Times New Roman" w:hAnsi="Arial" w:cs="Arial"/>
          <w:lang w:eastAsia="es-MX"/>
        </w:rPr>
        <w:t xml:space="preserve"> El Comité de Transparencia considere pertinente la desclasificación, de conformidad con lo señalado en el presente Título.</w:t>
      </w:r>
    </w:p>
    <w:p w:rsidR="00E212D5" w:rsidRPr="00E74119" w:rsidRDefault="00E212D5" w:rsidP="00E74119">
      <w:pPr>
        <w:spacing w:after="0" w:line="288" w:lineRule="auto"/>
        <w:jc w:val="both"/>
        <w:rPr>
          <w:rFonts w:ascii="Arial" w:eastAsia="Times New Roman" w:hAnsi="Arial" w:cs="Arial"/>
          <w:lang w:eastAsia="es-MX"/>
        </w:rPr>
      </w:pPr>
    </w:p>
    <w:p w:rsidR="00E212D5" w:rsidRPr="00E74119" w:rsidRDefault="00E212D5" w:rsidP="00E74119">
      <w:pPr>
        <w:spacing w:after="0" w:line="288" w:lineRule="auto"/>
        <w:jc w:val="both"/>
        <w:rPr>
          <w:rFonts w:ascii="Arial" w:eastAsia="Times New Roman" w:hAnsi="Arial" w:cs="Arial"/>
          <w:lang w:eastAsia="es-MX"/>
        </w:rPr>
      </w:pPr>
      <w:r w:rsidRPr="00E74119">
        <w:rPr>
          <w:rFonts w:ascii="Arial" w:eastAsia="Times New Roman" w:hAnsi="Arial" w:cs="Arial"/>
          <w:lang w:eastAsia="es-MX"/>
        </w:rPr>
        <w:t>Para los casos previstos por la fracción II, cuando se trate de información cuya publicación pueda ocasionar la destrucción o inhabilitación de la infraest</w:t>
      </w:r>
      <w:r w:rsidR="00DB0116">
        <w:rPr>
          <w:rFonts w:ascii="Arial" w:eastAsia="Times New Roman" w:hAnsi="Arial" w:cs="Arial"/>
          <w:lang w:eastAsia="es-MX"/>
        </w:rPr>
        <w:t xml:space="preserve">ructura de carácter estratégico </w:t>
      </w:r>
      <w:r w:rsidRPr="00E74119">
        <w:rPr>
          <w:rFonts w:ascii="Arial" w:eastAsia="Times New Roman" w:hAnsi="Arial" w:cs="Arial"/>
          <w:lang w:eastAsia="es-MX"/>
        </w:rPr>
        <w:t>para la provisión de bienes o servicios públicos, el Comité de Transparencia respectivo deberá hacer la solicitud correspondiente al Instituto de Transparencia, debidamente fundada y motivada, aplicando la prueba de daño y señalando el plazo de reserva, por lo menos con tres meses de anticipación al vencimiento del periodo.</w:t>
      </w:r>
    </w:p>
    <w:p w:rsidR="00E212D5" w:rsidRPr="00E74119" w:rsidRDefault="00E212D5" w:rsidP="00E74119">
      <w:pPr>
        <w:spacing w:after="0" w:line="288" w:lineRule="auto"/>
        <w:jc w:val="both"/>
        <w:rPr>
          <w:rFonts w:ascii="Arial" w:eastAsia="Times New Roman" w:hAnsi="Arial" w:cs="Arial"/>
          <w:lang w:eastAsia="es-MX"/>
        </w:rPr>
      </w:pPr>
    </w:p>
    <w:p w:rsidR="00E212D5" w:rsidRPr="00E74119" w:rsidRDefault="0035438A" w:rsidP="00E74119">
      <w:pPr>
        <w:spacing w:after="0" w:line="288" w:lineRule="auto"/>
        <w:jc w:val="both"/>
        <w:rPr>
          <w:rFonts w:ascii="Arial" w:eastAsia="Times New Roman" w:hAnsi="Arial" w:cs="Arial"/>
          <w:lang w:eastAsia="es-MX"/>
        </w:rPr>
      </w:pPr>
      <w:r>
        <w:rPr>
          <w:rFonts w:ascii="Arial" w:eastAsia="Times New Roman" w:hAnsi="Arial" w:cs="Arial"/>
          <w:b/>
          <w:lang w:eastAsia="es-MX"/>
        </w:rPr>
        <w:t>ARTÍCULO 132</w:t>
      </w:r>
      <w:r w:rsidR="00E212D5" w:rsidRPr="00E74119">
        <w:rPr>
          <w:rFonts w:ascii="Arial" w:eastAsia="Times New Roman" w:hAnsi="Arial" w:cs="Arial"/>
          <w:b/>
          <w:lang w:eastAsia="es-MX"/>
        </w:rPr>
        <w:t xml:space="preserve">. </w:t>
      </w:r>
      <w:r w:rsidR="00E212D5" w:rsidRPr="00E74119">
        <w:rPr>
          <w:rFonts w:ascii="Arial" w:eastAsia="Times New Roman" w:hAnsi="Arial" w:cs="Arial"/>
          <w:lang w:eastAsia="es-MX"/>
        </w:rPr>
        <w:t>Cuando concluya el periodo de reserva o hayan desaparecido las causas que le dieron origen, la información será pública sin necesidad de acuerdo previo, debiendo proteger el sujeto obligado la información confidencial que posea.</w:t>
      </w:r>
    </w:p>
    <w:p w:rsidR="00E212D5" w:rsidRPr="00E74119" w:rsidRDefault="00E212D5" w:rsidP="00E74119">
      <w:pPr>
        <w:spacing w:after="0" w:line="288" w:lineRule="auto"/>
        <w:jc w:val="both"/>
        <w:rPr>
          <w:rFonts w:ascii="Arial" w:eastAsia="Times New Roman" w:hAnsi="Arial" w:cs="Arial"/>
          <w:lang w:eastAsia="es-MX"/>
        </w:rPr>
      </w:pPr>
    </w:p>
    <w:p w:rsidR="00E212D5" w:rsidRPr="00E74119" w:rsidRDefault="0035438A" w:rsidP="00E74119">
      <w:pPr>
        <w:spacing w:after="0" w:line="288" w:lineRule="auto"/>
        <w:jc w:val="both"/>
        <w:rPr>
          <w:rFonts w:ascii="Arial" w:eastAsia="Times New Roman" w:hAnsi="Arial" w:cs="Arial"/>
          <w:lang w:eastAsia="es-MX"/>
        </w:rPr>
      </w:pPr>
      <w:r>
        <w:rPr>
          <w:rFonts w:ascii="Arial" w:eastAsia="Times New Roman" w:hAnsi="Arial" w:cs="Arial"/>
          <w:b/>
          <w:lang w:eastAsia="es-MX"/>
        </w:rPr>
        <w:t>ARTÍCULO 133</w:t>
      </w:r>
      <w:r w:rsidR="00E212D5" w:rsidRPr="00E74119">
        <w:rPr>
          <w:rFonts w:ascii="Arial" w:eastAsia="Times New Roman" w:hAnsi="Arial" w:cs="Arial"/>
          <w:b/>
          <w:lang w:eastAsia="es-MX"/>
        </w:rPr>
        <w:t>.</w:t>
      </w:r>
      <w:r w:rsidR="00E212D5" w:rsidRPr="00E74119">
        <w:rPr>
          <w:rFonts w:ascii="Arial" w:eastAsia="Times New Roman" w:hAnsi="Arial" w:cs="Arial"/>
          <w:lang w:eastAsia="es-MX"/>
        </w:rPr>
        <w:t xml:space="preserve"> No podrá invocarse el carácter de reservado cuando:</w:t>
      </w:r>
    </w:p>
    <w:p w:rsidR="00E212D5" w:rsidRPr="00E74119" w:rsidRDefault="00E212D5" w:rsidP="00E74119">
      <w:pPr>
        <w:spacing w:after="0" w:line="288" w:lineRule="auto"/>
        <w:jc w:val="both"/>
        <w:rPr>
          <w:rFonts w:ascii="Arial" w:eastAsia="Times New Roman" w:hAnsi="Arial" w:cs="Arial"/>
          <w:lang w:eastAsia="es-MX"/>
        </w:rPr>
      </w:pPr>
    </w:p>
    <w:p w:rsidR="00E212D5" w:rsidRPr="00E74119" w:rsidRDefault="00E212D5" w:rsidP="00E74119">
      <w:pPr>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I.</w:t>
      </w:r>
      <w:r w:rsidRPr="00E74119">
        <w:rPr>
          <w:rFonts w:ascii="Arial" w:eastAsia="Times New Roman" w:hAnsi="Arial" w:cs="Arial"/>
          <w:lang w:eastAsia="es-MX"/>
        </w:rPr>
        <w:t xml:space="preserve"> Se trate de violaciones graves de derechos humanos o delitos de lesa humanidad, o</w:t>
      </w:r>
    </w:p>
    <w:p w:rsidR="00E212D5" w:rsidRPr="00E74119" w:rsidRDefault="00E212D5" w:rsidP="00E74119">
      <w:pPr>
        <w:spacing w:after="0" w:line="288" w:lineRule="auto"/>
        <w:ind w:left="567"/>
        <w:jc w:val="both"/>
        <w:rPr>
          <w:rFonts w:ascii="Arial" w:eastAsia="Times New Roman" w:hAnsi="Arial" w:cs="Arial"/>
          <w:b/>
          <w:lang w:eastAsia="es-MX"/>
        </w:rPr>
      </w:pPr>
    </w:p>
    <w:p w:rsidR="00E212D5" w:rsidRPr="00E74119" w:rsidRDefault="00E212D5" w:rsidP="00E74119">
      <w:pPr>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II.</w:t>
      </w:r>
      <w:r w:rsidRPr="00E74119">
        <w:rPr>
          <w:rFonts w:ascii="Arial" w:eastAsia="Times New Roman" w:hAnsi="Arial" w:cs="Arial"/>
          <w:lang w:eastAsia="es-MX"/>
        </w:rPr>
        <w:t xml:space="preserve"> Se trate de información relacionada con actos de corrupción de acuerdo con las leyes aplicables.</w:t>
      </w:r>
    </w:p>
    <w:p w:rsidR="00E212D5" w:rsidRPr="00E74119" w:rsidRDefault="00E212D5" w:rsidP="00E74119">
      <w:pPr>
        <w:spacing w:after="0" w:line="288" w:lineRule="auto"/>
        <w:jc w:val="both"/>
        <w:rPr>
          <w:rFonts w:ascii="Arial" w:eastAsia="Times New Roman" w:hAnsi="Arial" w:cs="Arial"/>
          <w:lang w:eastAsia="es-MX"/>
        </w:rPr>
      </w:pPr>
    </w:p>
    <w:p w:rsidR="00E212D5" w:rsidRPr="00E74119" w:rsidRDefault="00E212D5" w:rsidP="00E74119">
      <w:pPr>
        <w:spacing w:after="0" w:line="288" w:lineRule="auto"/>
        <w:jc w:val="center"/>
        <w:rPr>
          <w:rFonts w:ascii="Arial" w:eastAsia="Times New Roman" w:hAnsi="Arial" w:cs="Arial"/>
          <w:b/>
          <w:lang w:eastAsia="es-MX"/>
        </w:rPr>
      </w:pPr>
      <w:r w:rsidRPr="00E74119">
        <w:rPr>
          <w:rFonts w:ascii="Arial" w:eastAsia="Times New Roman" w:hAnsi="Arial" w:cs="Arial"/>
          <w:b/>
          <w:lang w:eastAsia="es-MX"/>
        </w:rPr>
        <w:t>CAPÍTULO III</w:t>
      </w:r>
    </w:p>
    <w:p w:rsidR="00E212D5" w:rsidRPr="00E74119" w:rsidRDefault="00E212D5" w:rsidP="00E74119">
      <w:pPr>
        <w:spacing w:after="0" w:line="288" w:lineRule="auto"/>
        <w:jc w:val="center"/>
        <w:rPr>
          <w:rFonts w:ascii="Arial" w:eastAsia="Times New Roman" w:hAnsi="Arial" w:cs="Arial"/>
          <w:lang w:eastAsia="es-MX"/>
        </w:rPr>
      </w:pPr>
      <w:r w:rsidRPr="00E74119">
        <w:rPr>
          <w:rFonts w:ascii="Arial" w:eastAsia="Times New Roman" w:hAnsi="Arial" w:cs="Arial"/>
          <w:b/>
          <w:lang w:eastAsia="es-MX"/>
        </w:rPr>
        <w:t>DE LA INFORMACIÓN CONFIDENCIAL</w:t>
      </w:r>
    </w:p>
    <w:p w:rsidR="00E212D5" w:rsidRPr="00E74119" w:rsidRDefault="00E212D5" w:rsidP="00E74119">
      <w:pPr>
        <w:spacing w:after="0" w:line="288" w:lineRule="auto"/>
        <w:jc w:val="both"/>
        <w:rPr>
          <w:rFonts w:ascii="Arial" w:eastAsia="Times New Roman" w:hAnsi="Arial" w:cs="Arial"/>
          <w:lang w:eastAsia="es-MX"/>
        </w:rPr>
      </w:pPr>
    </w:p>
    <w:p w:rsidR="00E212D5" w:rsidRPr="00E74119" w:rsidRDefault="0035438A" w:rsidP="00E74119">
      <w:pPr>
        <w:spacing w:after="0" w:line="288" w:lineRule="auto"/>
        <w:jc w:val="both"/>
        <w:rPr>
          <w:rFonts w:ascii="Arial" w:eastAsia="Times New Roman" w:hAnsi="Arial" w:cs="Arial"/>
          <w:lang w:eastAsia="es-MX"/>
        </w:rPr>
      </w:pPr>
      <w:r>
        <w:rPr>
          <w:rFonts w:ascii="Arial" w:eastAsia="Times New Roman" w:hAnsi="Arial" w:cs="Arial"/>
          <w:b/>
          <w:lang w:eastAsia="es-MX"/>
        </w:rPr>
        <w:t>ARTÍCULO 134</w:t>
      </w:r>
      <w:r w:rsidR="00E212D5" w:rsidRPr="00E74119">
        <w:rPr>
          <w:rFonts w:ascii="Arial" w:eastAsia="Times New Roman" w:hAnsi="Arial" w:cs="Arial"/>
          <w:b/>
          <w:lang w:eastAsia="es-MX"/>
        </w:rPr>
        <w:t>.</w:t>
      </w:r>
      <w:r w:rsidR="00E212D5" w:rsidRPr="00E74119">
        <w:rPr>
          <w:rFonts w:ascii="Arial" w:eastAsia="Times New Roman" w:hAnsi="Arial" w:cs="Arial"/>
          <w:lang w:eastAsia="es-MX"/>
        </w:rPr>
        <w:t xml:space="preserve"> Se considera información confidencial:</w:t>
      </w:r>
    </w:p>
    <w:p w:rsidR="00E212D5" w:rsidRPr="00E74119" w:rsidRDefault="00E212D5" w:rsidP="00E74119">
      <w:pPr>
        <w:spacing w:after="0" w:line="288" w:lineRule="auto"/>
        <w:jc w:val="both"/>
        <w:rPr>
          <w:rFonts w:ascii="Arial" w:eastAsia="Times New Roman" w:hAnsi="Arial" w:cs="Arial"/>
          <w:lang w:eastAsia="es-MX"/>
        </w:rPr>
      </w:pPr>
    </w:p>
    <w:p w:rsidR="00E212D5" w:rsidRPr="00E74119" w:rsidRDefault="00E212D5" w:rsidP="00E74119">
      <w:pPr>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I.</w:t>
      </w:r>
      <w:r w:rsidRPr="00E74119">
        <w:rPr>
          <w:rFonts w:ascii="Arial" w:eastAsia="Times New Roman" w:hAnsi="Arial" w:cs="Arial"/>
          <w:lang w:eastAsia="es-MX"/>
        </w:rPr>
        <w:t xml:space="preserve"> La que contiene datos personales concernientes a una persona física identificada o identificable;</w:t>
      </w:r>
    </w:p>
    <w:p w:rsidR="00E212D5" w:rsidRPr="00E74119" w:rsidRDefault="00E212D5" w:rsidP="00E74119">
      <w:pPr>
        <w:spacing w:after="0" w:line="288" w:lineRule="auto"/>
        <w:ind w:left="567"/>
        <w:jc w:val="both"/>
        <w:rPr>
          <w:rFonts w:ascii="Arial" w:eastAsia="Times New Roman" w:hAnsi="Arial" w:cs="Arial"/>
          <w:lang w:eastAsia="es-MX"/>
        </w:rPr>
      </w:pPr>
    </w:p>
    <w:p w:rsidR="00E212D5" w:rsidRPr="00E74119" w:rsidRDefault="00E212D5" w:rsidP="00E74119">
      <w:pPr>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II.</w:t>
      </w:r>
      <w:r w:rsidRPr="00E74119">
        <w:rPr>
          <w:rFonts w:ascii="Arial" w:eastAsia="Times New Roman" w:hAnsi="Arial" w:cs="Arial"/>
          <w:lang w:eastAsia="es-MX"/>
        </w:rPr>
        <w:t xml:space="preserve"> La información protegida por el secreto comercial, industrial, bancario, fiduciario, fiscal, bursátil y postal y cuya titularidad corresponda a particulares, sujetos de derecho internacional o a sujetos obligados cuando no involucren el ejercicio de recursos públicos; y</w:t>
      </w:r>
    </w:p>
    <w:p w:rsidR="00E212D5" w:rsidRPr="00E74119" w:rsidRDefault="00E212D5" w:rsidP="00E74119">
      <w:pPr>
        <w:spacing w:after="0" w:line="288" w:lineRule="auto"/>
        <w:ind w:left="567"/>
        <w:jc w:val="both"/>
        <w:rPr>
          <w:rFonts w:ascii="Arial" w:eastAsia="Times New Roman" w:hAnsi="Arial" w:cs="Arial"/>
          <w:lang w:eastAsia="es-MX"/>
        </w:rPr>
      </w:pPr>
    </w:p>
    <w:p w:rsidR="00E212D5" w:rsidRPr="00E74119" w:rsidRDefault="00E212D5" w:rsidP="00E74119">
      <w:pPr>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III.</w:t>
      </w:r>
      <w:r w:rsidRPr="00E74119">
        <w:rPr>
          <w:rFonts w:ascii="Arial" w:eastAsia="Times New Roman" w:hAnsi="Arial" w:cs="Arial"/>
          <w:lang w:eastAsia="es-MX"/>
        </w:rPr>
        <w:t xml:space="preserve"> Aquélla que presenten los particulares a los sujetos obligados, siempre que tengan el derecho a ello, de conformidad con lo dispuesto por las leyes o los tratados internacionales.</w:t>
      </w:r>
    </w:p>
    <w:p w:rsidR="00E212D5" w:rsidRPr="00E74119" w:rsidRDefault="00E212D5" w:rsidP="00E74119">
      <w:pPr>
        <w:spacing w:after="0" w:line="288" w:lineRule="auto"/>
        <w:jc w:val="both"/>
        <w:rPr>
          <w:rFonts w:ascii="Arial" w:eastAsia="Times New Roman" w:hAnsi="Arial" w:cs="Arial"/>
          <w:lang w:eastAsia="es-MX"/>
        </w:rPr>
      </w:pPr>
    </w:p>
    <w:p w:rsidR="00E212D5" w:rsidRPr="00E74119" w:rsidRDefault="0035438A" w:rsidP="00E74119">
      <w:pPr>
        <w:spacing w:after="0" w:line="288" w:lineRule="auto"/>
        <w:jc w:val="both"/>
        <w:rPr>
          <w:rFonts w:ascii="Arial" w:eastAsia="Times New Roman" w:hAnsi="Arial" w:cs="Arial"/>
          <w:lang w:eastAsia="es-MX"/>
        </w:rPr>
      </w:pPr>
      <w:r>
        <w:rPr>
          <w:rFonts w:ascii="Arial" w:eastAsia="Times New Roman" w:hAnsi="Arial" w:cs="Arial"/>
          <w:b/>
          <w:lang w:eastAsia="es-MX"/>
        </w:rPr>
        <w:t>ARTÍCULO 135</w:t>
      </w:r>
      <w:r w:rsidR="00E212D5" w:rsidRPr="00E74119">
        <w:rPr>
          <w:rFonts w:ascii="Arial" w:eastAsia="Times New Roman" w:hAnsi="Arial" w:cs="Arial"/>
          <w:b/>
          <w:lang w:eastAsia="es-MX"/>
        </w:rPr>
        <w:t xml:space="preserve">. </w:t>
      </w:r>
      <w:r w:rsidR="00E212D5" w:rsidRPr="00E74119">
        <w:rPr>
          <w:rFonts w:ascii="Arial" w:eastAsia="Times New Roman" w:hAnsi="Arial" w:cs="Arial"/>
          <w:lang w:eastAsia="es-MX"/>
        </w:rPr>
        <w:t>La información confidencial no estará sujeta a temporalidad alguna y sólo podrán tener acceso a ella los titulares de la misma, sus representantes y los Servidores Públicos facultados para ello.</w:t>
      </w:r>
    </w:p>
    <w:p w:rsidR="00E212D5" w:rsidRPr="00E74119" w:rsidRDefault="00E212D5" w:rsidP="00E74119">
      <w:pPr>
        <w:spacing w:after="0" w:line="288" w:lineRule="auto"/>
        <w:jc w:val="both"/>
        <w:rPr>
          <w:rFonts w:ascii="Arial" w:eastAsia="Times New Roman" w:hAnsi="Arial" w:cs="Arial"/>
          <w:lang w:eastAsia="es-MX"/>
        </w:rPr>
      </w:pPr>
    </w:p>
    <w:p w:rsidR="00E212D5" w:rsidRPr="00E74119" w:rsidRDefault="0035438A" w:rsidP="00E74119">
      <w:pPr>
        <w:spacing w:after="0" w:line="288" w:lineRule="auto"/>
        <w:jc w:val="both"/>
        <w:rPr>
          <w:rFonts w:ascii="Arial" w:eastAsia="Times New Roman" w:hAnsi="Arial" w:cs="Arial"/>
          <w:lang w:eastAsia="es-MX"/>
        </w:rPr>
      </w:pPr>
      <w:r>
        <w:rPr>
          <w:rFonts w:ascii="Arial" w:eastAsia="Times New Roman" w:hAnsi="Arial" w:cs="Arial"/>
          <w:b/>
          <w:lang w:eastAsia="es-MX"/>
        </w:rPr>
        <w:lastRenderedPageBreak/>
        <w:t>ARTÍCULO 136</w:t>
      </w:r>
      <w:r w:rsidR="00E212D5" w:rsidRPr="00E74119">
        <w:rPr>
          <w:rFonts w:ascii="Arial" w:eastAsia="Times New Roman" w:hAnsi="Arial" w:cs="Arial"/>
          <w:b/>
          <w:lang w:eastAsia="es-MX"/>
        </w:rPr>
        <w:t>.</w:t>
      </w:r>
      <w:r w:rsidR="00E212D5" w:rsidRPr="00E74119">
        <w:rPr>
          <w:rFonts w:ascii="Arial" w:eastAsia="Times New Roman" w:hAnsi="Arial" w:cs="Arial"/>
          <w:lang w:eastAsia="es-MX"/>
        </w:rPr>
        <w:t xml:space="preserve"> Los datos personales deberán tratarse y protegerse de acuerdo a lo establecido en la legislación en la materia.</w:t>
      </w:r>
    </w:p>
    <w:p w:rsidR="00E212D5" w:rsidRPr="00E74119" w:rsidRDefault="00E212D5" w:rsidP="00E74119">
      <w:pPr>
        <w:spacing w:after="0" w:line="288" w:lineRule="auto"/>
        <w:jc w:val="both"/>
        <w:rPr>
          <w:rFonts w:ascii="Arial" w:eastAsia="Times New Roman" w:hAnsi="Arial" w:cs="Arial"/>
          <w:lang w:eastAsia="es-MX"/>
        </w:rPr>
      </w:pPr>
    </w:p>
    <w:p w:rsidR="00E212D5" w:rsidRPr="00E74119" w:rsidRDefault="00E212D5" w:rsidP="00E74119">
      <w:pPr>
        <w:spacing w:after="0" w:line="288" w:lineRule="auto"/>
        <w:jc w:val="both"/>
        <w:rPr>
          <w:rFonts w:ascii="Arial" w:eastAsia="Times New Roman" w:hAnsi="Arial" w:cs="Arial"/>
          <w:lang w:eastAsia="es-MX"/>
        </w:rPr>
      </w:pPr>
      <w:r w:rsidRPr="00E74119">
        <w:rPr>
          <w:rFonts w:ascii="Arial" w:eastAsia="Times New Roman" w:hAnsi="Arial" w:cs="Arial"/>
          <w:lang w:eastAsia="es-MX"/>
        </w:rPr>
        <w:t>Ninguna autoridad podrá proporcionarlos o hacerlos públicos, salvo que medie consentimiento expreso, por escrito, del titular de la información, o que alguna disposición o autoridad competente así lo determine.</w:t>
      </w:r>
    </w:p>
    <w:p w:rsidR="00E212D5" w:rsidRPr="00E74119" w:rsidRDefault="00E212D5" w:rsidP="00E74119">
      <w:pPr>
        <w:spacing w:after="0" w:line="288" w:lineRule="auto"/>
        <w:jc w:val="both"/>
        <w:rPr>
          <w:rFonts w:ascii="Arial" w:eastAsia="Times New Roman" w:hAnsi="Arial" w:cs="Arial"/>
          <w:lang w:eastAsia="es-MX"/>
        </w:rPr>
      </w:pPr>
    </w:p>
    <w:p w:rsidR="00E212D5" w:rsidRPr="00E74119" w:rsidRDefault="0035438A" w:rsidP="00E74119">
      <w:pPr>
        <w:spacing w:after="0" w:line="288" w:lineRule="auto"/>
        <w:jc w:val="both"/>
        <w:rPr>
          <w:rFonts w:ascii="Arial" w:eastAsia="Times New Roman" w:hAnsi="Arial" w:cs="Arial"/>
          <w:lang w:eastAsia="es-MX"/>
        </w:rPr>
      </w:pPr>
      <w:r>
        <w:rPr>
          <w:rFonts w:ascii="Arial" w:eastAsia="Times New Roman" w:hAnsi="Arial" w:cs="Arial"/>
          <w:b/>
          <w:lang w:eastAsia="es-MX"/>
        </w:rPr>
        <w:t>ARTÍCULO 137</w:t>
      </w:r>
      <w:r w:rsidR="00E212D5" w:rsidRPr="00E74119">
        <w:rPr>
          <w:rFonts w:ascii="Arial" w:eastAsia="Times New Roman" w:hAnsi="Arial" w:cs="Arial"/>
          <w:b/>
          <w:lang w:eastAsia="es-MX"/>
        </w:rPr>
        <w:t>.</w:t>
      </w:r>
      <w:r w:rsidR="00E212D5" w:rsidRPr="00E74119">
        <w:rPr>
          <w:rFonts w:ascii="Arial" w:eastAsia="Times New Roman" w:hAnsi="Arial" w:cs="Arial"/>
          <w:lang w:eastAsia="es-MX"/>
        </w:rPr>
        <w:t xml:space="preserve"> Cuando las personas entreguen a los sujetos obligados información confidencial derivada de un trámite o procedimiento deberán señalar los documentos o secciones de ellos que contengan tal información. </w:t>
      </w:r>
    </w:p>
    <w:p w:rsidR="00E212D5" w:rsidRPr="00E74119" w:rsidRDefault="00E212D5" w:rsidP="00E74119">
      <w:pPr>
        <w:spacing w:after="0" w:line="288" w:lineRule="auto"/>
        <w:jc w:val="both"/>
        <w:rPr>
          <w:rFonts w:ascii="Arial" w:eastAsia="Times New Roman" w:hAnsi="Arial" w:cs="Arial"/>
          <w:lang w:eastAsia="es-MX"/>
        </w:rPr>
      </w:pPr>
    </w:p>
    <w:p w:rsidR="00E212D5" w:rsidRPr="00E74119" w:rsidRDefault="00E212D5" w:rsidP="00E74119">
      <w:pPr>
        <w:spacing w:after="0" w:line="288" w:lineRule="auto"/>
        <w:jc w:val="both"/>
        <w:rPr>
          <w:rFonts w:ascii="Arial" w:eastAsia="Times New Roman" w:hAnsi="Arial" w:cs="Arial"/>
          <w:lang w:eastAsia="es-MX"/>
        </w:rPr>
      </w:pPr>
      <w:r w:rsidRPr="00E74119">
        <w:rPr>
          <w:rFonts w:ascii="Arial" w:eastAsia="Times New Roman" w:hAnsi="Arial" w:cs="Arial"/>
          <w:lang w:eastAsia="es-MX"/>
        </w:rPr>
        <w:t>En el caso de que exista una solicitud de acceso que incluya información confidencial, los sujetos obligados podrán entregarla siempre y cuando medie el consentimiento expreso, por escrito, del titular de dicha información. De lo contrario y de ser procedente, se elaborarán versiones públicas salvaguardando que no se pueda inferir el contenido de aquélla clasificada como confidencial.</w:t>
      </w:r>
    </w:p>
    <w:p w:rsidR="00E212D5" w:rsidRPr="00E74119" w:rsidRDefault="00E212D5" w:rsidP="00E74119">
      <w:pPr>
        <w:spacing w:after="0" w:line="288" w:lineRule="auto"/>
        <w:jc w:val="both"/>
        <w:rPr>
          <w:rFonts w:ascii="Arial" w:eastAsia="Times New Roman" w:hAnsi="Arial" w:cs="Arial"/>
          <w:lang w:eastAsia="es-MX"/>
        </w:rPr>
      </w:pPr>
    </w:p>
    <w:p w:rsidR="00E212D5" w:rsidRPr="00E74119" w:rsidRDefault="00E212D5" w:rsidP="00E74119">
      <w:pPr>
        <w:spacing w:after="0" w:line="288" w:lineRule="auto"/>
        <w:jc w:val="both"/>
        <w:rPr>
          <w:rFonts w:ascii="Arial" w:eastAsia="Times New Roman" w:hAnsi="Arial" w:cs="Arial"/>
          <w:lang w:eastAsia="es-MX"/>
        </w:rPr>
      </w:pPr>
      <w:r w:rsidRPr="00E74119">
        <w:rPr>
          <w:rFonts w:ascii="Arial" w:eastAsia="Times New Roman" w:hAnsi="Arial" w:cs="Arial"/>
          <w:lang w:eastAsia="es-MX"/>
        </w:rPr>
        <w:t>No se requerirá el consentimiento del titular de la información confidencial cuando:</w:t>
      </w:r>
    </w:p>
    <w:p w:rsidR="00E212D5" w:rsidRPr="00E74119" w:rsidRDefault="00E212D5" w:rsidP="00E74119">
      <w:pPr>
        <w:spacing w:after="0" w:line="288" w:lineRule="auto"/>
        <w:jc w:val="both"/>
        <w:rPr>
          <w:rFonts w:ascii="Arial" w:eastAsia="Times New Roman" w:hAnsi="Arial" w:cs="Arial"/>
          <w:lang w:eastAsia="es-MX"/>
        </w:rPr>
      </w:pPr>
    </w:p>
    <w:p w:rsidR="00E212D5" w:rsidRPr="00E74119" w:rsidRDefault="00E212D5" w:rsidP="00E74119">
      <w:pPr>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I.</w:t>
      </w:r>
      <w:r w:rsidRPr="00E74119">
        <w:rPr>
          <w:rFonts w:ascii="Arial" w:eastAsia="Times New Roman" w:hAnsi="Arial" w:cs="Arial"/>
          <w:lang w:eastAsia="es-MX"/>
        </w:rPr>
        <w:t xml:space="preserve"> La información se encuentre en registros públicos o fuentes de acceso público;</w:t>
      </w:r>
    </w:p>
    <w:p w:rsidR="00E212D5" w:rsidRPr="00E74119" w:rsidRDefault="00E212D5" w:rsidP="00E74119">
      <w:pPr>
        <w:spacing w:after="0" w:line="288" w:lineRule="auto"/>
        <w:ind w:left="567"/>
        <w:jc w:val="both"/>
        <w:rPr>
          <w:rFonts w:ascii="Arial" w:eastAsia="Times New Roman" w:hAnsi="Arial" w:cs="Arial"/>
          <w:lang w:eastAsia="es-MX"/>
        </w:rPr>
      </w:pPr>
    </w:p>
    <w:p w:rsidR="00E212D5" w:rsidRPr="00E74119" w:rsidRDefault="00E212D5" w:rsidP="00E74119">
      <w:pPr>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II.</w:t>
      </w:r>
      <w:r w:rsidRPr="00E74119">
        <w:rPr>
          <w:rFonts w:ascii="Arial" w:eastAsia="Times New Roman" w:hAnsi="Arial" w:cs="Arial"/>
          <w:lang w:eastAsia="es-MX"/>
        </w:rPr>
        <w:t xml:space="preserve"> Por ley tenga el carácter de pública;</w:t>
      </w:r>
    </w:p>
    <w:p w:rsidR="00E212D5" w:rsidRPr="00E74119" w:rsidRDefault="00E212D5" w:rsidP="00E74119">
      <w:pPr>
        <w:spacing w:after="0" w:line="288" w:lineRule="auto"/>
        <w:ind w:left="567"/>
        <w:jc w:val="both"/>
        <w:rPr>
          <w:rFonts w:ascii="Arial" w:eastAsia="Times New Roman" w:hAnsi="Arial" w:cs="Arial"/>
          <w:lang w:eastAsia="es-MX"/>
        </w:rPr>
      </w:pPr>
    </w:p>
    <w:p w:rsidR="00E212D5" w:rsidRPr="00E74119" w:rsidRDefault="00E212D5" w:rsidP="00E74119">
      <w:pPr>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III.</w:t>
      </w:r>
      <w:r w:rsidRPr="00E74119">
        <w:rPr>
          <w:rFonts w:ascii="Arial" w:eastAsia="Times New Roman" w:hAnsi="Arial" w:cs="Arial"/>
          <w:lang w:eastAsia="es-MX"/>
        </w:rPr>
        <w:t xml:space="preserve"> Exista una orden judicial;</w:t>
      </w:r>
    </w:p>
    <w:p w:rsidR="00E212D5" w:rsidRPr="00E74119" w:rsidRDefault="00E212D5" w:rsidP="00E74119">
      <w:pPr>
        <w:spacing w:after="0" w:line="288" w:lineRule="auto"/>
        <w:ind w:left="567"/>
        <w:jc w:val="both"/>
        <w:rPr>
          <w:rFonts w:ascii="Arial" w:eastAsia="Times New Roman" w:hAnsi="Arial" w:cs="Arial"/>
          <w:lang w:eastAsia="es-MX"/>
        </w:rPr>
      </w:pPr>
    </w:p>
    <w:p w:rsidR="00E212D5" w:rsidRPr="00E74119" w:rsidRDefault="00E212D5" w:rsidP="00E74119">
      <w:pPr>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IV.</w:t>
      </w:r>
      <w:r w:rsidRPr="00E74119">
        <w:rPr>
          <w:rFonts w:ascii="Arial" w:eastAsia="Times New Roman" w:hAnsi="Arial" w:cs="Arial"/>
          <w:lang w:eastAsia="es-MX"/>
        </w:rPr>
        <w:t xml:space="preserve"> Por razones de seguridad y salubridad general, o para proteger los derechos de terceros, se requiera su publicación, o</w:t>
      </w:r>
    </w:p>
    <w:p w:rsidR="00E212D5" w:rsidRPr="00E74119" w:rsidRDefault="00E212D5" w:rsidP="00E74119">
      <w:pPr>
        <w:spacing w:after="0" w:line="288" w:lineRule="auto"/>
        <w:ind w:left="567"/>
        <w:jc w:val="both"/>
        <w:rPr>
          <w:rFonts w:ascii="Arial" w:eastAsia="Times New Roman" w:hAnsi="Arial" w:cs="Arial"/>
          <w:lang w:eastAsia="es-MX"/>
        </w:rPr>
      </w:pPr>
    </w:p>
    <w:p w:rsidR="00E212D5" w:rsidRPr="00E74119" w:rsidRDefault="00E212D5" w:rsidP="00E74119">
      <w:pPr>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V.</w:t>
      </w:r>
      <w:r w:rsidRPr="00E74119">
        <w:rPr>
          <w:rFonts w:ascii="Arial" w:eastAsia="Times New Roman" w:hAnsi="Arial" w:cs="Arial"/>
          <w:lang w:eastAsia="es-MX"/>
        </w:rPr>
        <w:t xml:space="preserve"> Cuando se transmita entre sujetos obligados y entre éstos y los sujetos de derecho internacional, en términos de los tratados y los acuerdos interinstitucionales, siempre y cuando la información se utilice para el ejercicio de facultades propias de los mismos.</w:t>
      </w:r>
    </w:p>
    <w:p w:rsidR="00E212D5" w:rsidRPr="00E74119" w:rsidRDefault="00E212D5" w:rsidP="00E74119">
      <w:pPr>
        <w:spacing w:after="0" w:line="288" w:lineRule="auto"/>
        <w:jc w:val="both"/>
        <w:rPr>
          <w:rFonts w:ascii="Arial" w:eastAsia="Times New Roman" w:hAnsi="Arial" w:cs="Arial"/>
          <w:lang w:eastAsia="es-MX"/>
        </w:rPr>
      </w:pPr>
    </w:p>
    <w:p w:rsidR="00E212D5" w:rsidRPr="00E74119" w:rsidRDefault="00E212D5" w:rsidP="00E74119">
      <w:pPr>
        <w:spacing w:after="0" w:line="288" w:lineRule="auto"/>
        <w:jc w:val="both"/>
        <w:rPr>
          <w:rFonts w:ascii="Arial" w:eastAsia="Times New Roman" w:hAnsi="Arial" w:cs="Arial"/>
          <w:lang w:eastAsia="es-MX"/>
        </w:rPr>
      </w:pPr>
      <w:r w:rsidRPr="00E74119">
        <w:rPr>
          <w:rFonts w:ascii="Arial" w:eastAsia="Times New Roman" w:hAnsi="Arial" w:cs="Arial"/>
          <w:lang w:eastAsia="es-MX"/>
        </w:rPr>
        <w:t>Para efectos de la fracción IV del presente artículo, el Instituto de Transparencia deberá aplicar la prueba de interés público. Además, se deberá corroborar una conexión patente entre la información confidencial y un tema de interés público y la proporcionalidad entre la invasión a la intimidad ocasionada por la divulgación de la información confidencial y el interés público de la información.</w:t>
      </w:r>
    </w:p>
    <w:p w:rsidR="00E212D5" w:rsidRPr="00E74119" w:rsidRDefault="00E212D5" w:rsidP="00E74119">
      <w:pPr>
        <w:spacing w:after="0" w:line="288" w:lineRule="auto"/>
        <w:jc w:val="both"/>
        <w:rPr>
          <w:rFonts w:ascii="Arial" w:eastAsia="Times New Roman" w:hAnsi="Arial" w:cs="Arial"/>
          <w:lang w:eastAsia="es-MX"/>
        </w:rPr>
      </w:pPr>
    </w:p>
    <w:p w:rsidR="00E212D5" w:rsidRPr="00E74119" w:rsidRDefault="0035438A" w:rsidP="00E74119">
      <w:pPr>
        <w:spacing w:after="0" w:line="288" w:lineRule="auto"/>
        <w:jc w:val="both"/>
        <w:rPr>
          <w:rFonts w:ascii="Arial" w:eastAsia="Times New Roman" w:hAnsi="Arial" w:cs="Arial"/>
          <w:lang w:eastAsia="es-MX"/>
        </w:rPr>
      </w:pPr>
      <w:r>
        <w:rPr>
          <w:rFonts w:ascii="Arial" w:eastAsia="Times New Roman" w:hAnsi="Arial" w:cs="Arial"/>
          <w:b/>
          <w:lang w:eastAsia="es-MX"/>
        </w:rPr>
        <w:t>ARTÍCULO 138</w:t>
      </w:r>
      <w:r w:rsidR="00E212D5" w:rsidRPr="00E74119">
        <w:rPr>
          <w:rFonts w:ascii="Arial" w:eastAsia="Times New Roman" w:hAnsi="Arial" w:cs="Arial"/>
          <w:b/>
          <w:lang w:eastAsia="es-MX"/>
        </w:rPr>
        <w:t>.</w:t>
      </w:r>
      <w:r w:rsidR="00E212D5" w:rsidRPr="00E74119">
        <w:rPr>
          <w:rFonts w:ascii="Arial" w:eastAsia="Times New Roman" w:hAnsi="Arial" w:cs="Arial"/>
          <w:lang w:eastAsia="es-MX"/>
        </w:rPr>
        <w:t xml:space="preserve"> Las autoridades competentes tomarán las previsiones debidas para que la información confidencial que sea parte de procesos jurisdiccionales o de procedimientos seguidos en forma de juicio se mantenga restringida y sólo sea de acceso para las partes involucradas, quejosos, denunciantes o terceros llamados a juicio. Lo anterior es aplicable a lo dispuesto por el </w:t>
      </w:r>
      <w:r w:rsidR="00E212D5" w:rsidRPr="0028474C">
        <w:rPr>
          <w:rFonts w:ascii="Arial" w:eastAsia="Times New Roman" w:hAnsi="Arial" w:cs="Arial"/>
          <w:lang w:eastAsia="es-MX"/>
        </w:rPr>
        <w:t xml:space="preserve">artículo </w:t>
      </w:r>
      <w:r w:rsidR="00E94EDD" w:rsidRPr="0028474C">
        <w:rPr>
          <w:rFonts w:ascii="Arial" w:eastAsia="Times New Roman" w:hAnsi="Arial" w:cs="Arial"/>
          <w:lang w:eastAsia="es-MX"/>
        </w:rPr>
        <w:t>80.</w:t>
      </w:r>
    </w:p>
    <w:p w:rsidR="00E212D5" w:rsidRPr="00E74119" w:rsidRDefault="00E212D5" w:rsidP="00E74119">
      <w:pPr>
        <w:spacing w:after="0" w:line="288" w:lineRule="auto"/>
        <w:jc w:val="both"/>
        <w:rPr>
          <w:rFonts w:ascii="Arial" w:eastAsia="Times New Roman" w:hAnsi="Arial" w:cs="Arial"/>
          <w:lang w:eastAsia="es-MX"/>
        </w:rPr>
      </w:pPr>
    </w:p>
    <w:p w:rsidR="00E212D5" w:rsidRPr="00E74119" w:rsidRDefault="00E212D5" w:rsidP="00E74119">
      <w:pPr>
        <w:spacing w:after="0" w:line="288" w:lineRule="auto"/>
        <w:jc w:val="both"/>
        <w:rPr>
          <w:rFonts w:ascii="Arial" w:eastAsia="Times New Roman" w:hAnsi="Arial" w:cs="Arial"/>
          <w:lang w:eastAsia="es-MX"/>
        </w:rPr>
      </w:pPr>
      <w:r w:rsidRPr="00E74119">
        <w:rPr>
          <w:rFonts w:ascii="Arial" w:eastAsia="Times New Roman" w:hAnsi="Arial" w:cs="Arial"/>
          <w:lang w:eastAsia="es-MX"/>
        </w:rPr>
        <w:t>Para los efectos del párrafo anterior, las autoridades que tramiten procesos o procedimientos jurisdiccionales requerirán a las partes, en el primer acuerdo que dicten, su consentimiento por escrito para restringir el acceso público a la información confidencial, en el entendido de que la omisión a desahogar dicho requerimiento, constituirá su negativa para que dicha información sea pública.</w:t>
      </w:r>
    </w:p>
    <w:p w:rsidR="00E212D5" w:rsidRPr="00E74119" w:rsidRDefault="00E212D5" w:rsidP="00E74119">
      <w:pPr>
        <w:spacing w:after="0" w:line="288" w:lineRule="auto"/>
        <w:jc w:val="both"/>
        <w:rPr>
          <w:rFonts w:ascii="Arial" w:eastAsia="Times New Roman" w:hAnsi="Arial" w:cs="Arial"/>
          <w:lang w:eastAsia="es-MX"/>
        </w:rPr>
      </w:pPr>
    </w:p>
    <w:p w:rsidR="00E212D5" w:rsidRPr="00E74119" w:rsidRDefault="0035438A" w:rsidP="00E74119">
      <w:pPr>
        <w:spacing w:after="0" w:line="288" w:lineRule="auto"/>
        <w:jc w:val="both"/>
        <w:rPr>
          <w:rFonts w:ascii="Arial" w:eastAsia="Times New Roman" w:hAnsi="Arial" w:cs="Arial"/>
          <w:lang w:eastAsia="es-MX"/>
        </w:rPr>
      </w:pPr>
      <w:r>
        <w:rPr>
          <w:rFonts w:ascii="Arial" w:eastAsia="Times New Roman" w:hAnsi="Arial" w:cs="Arial"/>
          <w:b/>
          <w:lang w:eastAsia="es-MX"/>
        </w:rPr>
        <w:t>ARTÍCULO 139</w:t>
      </w:r>
      <w:r w:rsidR="00E212D5" w:rsidRPr="00E74119">
        <w:rPr>
          <w:rFonts w:ascii="Arial" w:eastAsia="Times New Roman" w:hAnsi="Arial" w:cs="Arial"/>
          <w:b/>
          <w:lang w:eastAsia="es-MX"/>
        </w:rPr>
        <w:t>.</w:t>
      </w:r>
      <w:r w:rsidR="00E212D5" w:rsidRPr="00E74119">
        <w:rPr>
          <w:rFonts w:ascii="Arial" w:eastAsia="Times New Roman" w:hAnsi="Arial" w:cs="Arial"/>
          <w:lang w:eastAsia="es-MX"/>
        </w:rPr>
        <w:t xml:space="preserve"> Los sujetos obligados que se constituyan como fideicomitentes, fideicomisarios o fiduciarios en fideicomisos que involucren recursos públicos, no podrán clasificar, por ese solo supuesto, la información relativa al ejercicio de éstos, como secreto bancario o fiduciario, sin perjuicio de las demás causales de clasificación que prevé la presente Ley.</w:t>
      </w:r>
    </w:p>
    <w:p w:rsidR="00E212D5" w:rsidRPr="00E74119" w:rsidRDefault="00E212D5" w:rsidP="00E74119">
      <w:pPr>
        <w:spacing w:after="0" w:line="288" w:lineRule="auto"/>
        <w:jc w:val="both"/>
        <w:rPr>
          <w:rFonts w:ascii="Arial" w:eastAsia="Times New Roman" w:hAnsi="Arial" w:cs="Arial"/>
          <w:lang w:eastAsia="es-MX"/>
        </w:rPr>
      </w:pPr>
    </w:p>
    <w:p w:rsidR="00E212D5" w:rsidRPr="00E74119" w:rsidRDefault="0035438A" w:rsidP="00E74119">
      <w:pPr>
        <w:spacing w:after="0" w:line="288" w:lineRule="auto"/>
        <w:jc w:val="both"/>
        <w:rPr>
          <w:rFonts w:ascii="Arial" w:eastAsia="Times New Roman" w:hAnsi="Arial" w:cs="Arial"/>
          <w:lang w:eastAsia="es-MX"/>
        </w:rPr>
      </w:pPr>
      <w:r>
        <w:rPr>
          <w:rFonts w:ascii="Arial" w:eastAsia="Times New Roman" w:hAnsi="Arial" w:cs="Arial"/>
          <w:b/>
          <w:lang w:eastAsia="es-MX"/>
        </w:rPr>
        <w:t>ARTÍCULO 140</w:t>
      </w:r>
      <w:r w:rsidR="00E212D5" w:rsidRPr="00E74119">
        <w:rPr>
          <w:rFonts w:ascii="Arial" w:eastAsia="Times New Roman" w:hAnsi="Arial" w:cs="Arial"/>
          <w:b/>
          <w:lang w:eastAsia="es-MX"/>
        </w:rPr>
        <w:t>.</w:t>
      </w:r>
      <w:r w:rsidR="00E212D5" w:rsidRPr="00E74119">
        <w:rPr>
          <w:rFonts w:ascii="Arial" w:eastAsia="Times New Roman" w:hAnsi="Arial" w:cs="Arial"/>
          <w:lang w:eastAsia="es-MX"/>
        </w:rPr>
        <w:t xml:space="preserve"> Los sujetos obligados que se constituyan como usuarios o como institución bancaria en operaciones que involucren recursos públicos, no podrán clasificar, por ese solo supuesto, la información relativa al ejercicio de éstos, como secreto bancario, sin perjuicio de las demás causales de clasificación que prevé la presente Ley.</w:t>
      </w:r>
    </w:p>
    <w:p w:rsidR="00E212D5" w:rsidRPr="00E74119" w:rsidRDefault="00E212D5" w:rsidP="00E74119">
      <w:pPr>
        <w:spacing w:after="0" w:line="288" w:lineRule="auto"/>
        <w:jc w:val="both"/>
        <w:rPr>
          <w:rFonts w:ascii="Arial" w:eastAsia="Times New Roman" w:hAnsi="Arial" w:cs="Arial"/>
          <w:lang w:eastAsia="es-MX"/>
        </w:rPr>
      </w:pPr>
    </w:p>
    <w:p w:rsidR="00E212D5" w:rsidRPr="00E74119" w:rsidRDefault="0035438A" w:rsidP="00E74119">
      <w:pPr>
        <w:spacing w:after="0" w:line="288" w:lineRule="auto"/>
        <w:jc w:val="both"/>
        <w:rPr>
          <w:rFonts w:ascii="Arial" w:eastAsia="Times New Roman" w:hAnsi="Arial" w:cs="Arial"/>
          <w:lang w:eastAsia="es-MX"/>
        </w:rPr>
      </w:pPr>
      <w:r>
        <w:rPr>
          <w:rFonts w:ascii="Arial" w:eastAsia="Times New Roman" w:hAnsi="Arial" w:cs="Arial"/>
          <w:b/>
          <w:lang w:eastAsia="es-MX"/>
        </w:rPr>
        <w:t>ARTÍCULO 141</w:t>
      </w:r>
      <w:r w:rsidR="00E212D5" w:rsidRPr="00E74119">
        <w:rPr>
          <w:rFonts w:ascii="Arial" w:eastAsia="Times New Roman" w:hAnsi="Arial" w:cs="Arial"/>
          <w:b/>
          <w:lang w:eastAsia="es-MX"/>
        </w:rPr>
        <w:t>.</w:t>
      </w:r>
      <w:r w:rsidR="00E212D5" w:rsidRPr="00E74119">
        <w:rPr>
          <w:rFonts w:ascii="Arial" w:eastAsia="Times New Roman" w:hAnsi="Arial" w:cs="Arial"/>
          <w:lang w:eastAsia="es-MX"/>
        </w:rPr>
        <w:t xml:space="preserve"> Los sujetos obligados que se constituyan como contribuyentes o como autoridades en materia tributaria, no podrán clasificar la información relativa al ejercicio de recursos públicos como secreto fiscal.</w:t>
      </w:r>
    </w:p>
    <w:p w:rsidR="00E212D5" w:rsidRPr="00E74119" w:rsidRDefault="00E212D5" w:rsidP="00E74119">
      <w:pPr>
        <w:spacing w:after="0" w:line="288" w:lineRule="auto"/>
        <w:jc w:val="both"/>
        <w:rPr>
          <w:rFonts w:ascii="Arial" w:eastAsia="Times New Roman" w:hAnsi="Arial" w:cs="Arial"/>
          <w:lang w:eastAsia="es-MX"/>
        </w:rPr>
      </w:pPr>
    </w:p>
    <w:p w:rsidR="00E212D5" w:rsidRPr="00E74119" w:rsidRDefault="00E212D5" w:rsidP="00E74119">
      <w:pPr>
        <w:tabs>
          <w:tab w:val="left" w:pos="1995"/>
        </w:tabs>
        <w:spacing w:after="0" w:line="288" w:lineRule="auto"/>
        <w:jc w:val="center"/>
        <w:rPr>
          <w:rFonts w:ascii="Arial" w:eastAsia="Times New Roman" w:hAnsi="Arial" w:cs="Arial"/>
          <w:b/>
          <w:lang w:eastAsia="es-MX"/>
        </w:rPr>
      </w:pPr>
      <w:r w:rsidRPr="00E74119">
        <w:rPr>
          <w:rFonts w:ascii="Arial" w:eastAsia="Times New Roman" w:hAnsi="Arial" w:cs="Arial"/>
          <w:b/>
          <w:lang w:eastAsia="es-MX"/>
        </w:rPr>
        <w:t>TÍTULO SÉPTIMO</w:t>
      </w:r>
    </w:p>
    <w:p w:rsidR="00E212D5" w:rsidRPr="00E74119" w:rsidRDefault="00E212D5" w:rsidP="00E74119">
      <w:pPr>
        <w:tabs>
          <w:tab w:val="left" w:pos="1995"/>
        </w:tabs>
        <w:spacing w:after="0" w:line="288" w:lineRule="auto"/>
        <w:jc w:val="center"/>
        <w:rPr>
          <w:rFonts w:ascii="Arial" w:eastAsia="Times New Roman" w:hAnsi="Arial" w:cs="Arial"/>
          <w:b/>
          <w:lang w:eastAsia="es-MX"/>
        </w:rPr>
      </w:pPr>
      <w:r w:rsidRPr="00E74119">
        <w:rPr>
          <w:rFonts w:ascii="Arial" w:eastAsia="Times New Roman" w:hAnsi="Arial" w:cs="Arial"/>
          <w:b/>
          <w:lang w:eastAsia="es-MX"/>
        </w:rPr>
        <w:t>ACCESO A LA INFORMACIÓN PÚBLICA</w:t>
      </w:r>
    </w:p>
    <w:p w:rsidR="00E212D5" w:rsidRPr="00E74119" w:rsidRDefault="00E212D5" w:rsidP="00E74119">
      <w:pPr>
        <w:tabs>
          <w:tab w:val="left" w:pos="1995"/>
        </w:tabs>
        <w:spacing w:after="0" w:line="288" w:lineRule="auto"/>
        <w:jc w:val="center"/>
        <w:rPr>
          <w:rFonts w:ascii="Arial" w:eastAsia="Times New Roman" w:hAnsi="Arial" w:cs="Arial"/>
          <w:b/>
          <w:lang w:eastAsia="es-MX"/>
        </w:rPr>
      </w:pPr>
    </w:p>
    <w:p w:rsidR="00E212D5" w:rsidRPr="00E74119" w:rsidRDefault="00E212D5" w:rsidP="00E74119">
      <w:pPr>
        <w:tabs>
          <w:tab w:val="left" w:pos="1995"/>
        </w:tabs>
        <w:spacing w:after="0" w:line="288" w:lineRule="auto"/>
        <w:jc w:val="center"/>
        <w:rPr>
          <w:rFonts w:ascii="Arial" w:eastAsia="Times New Roman" w:hAnsi="Arial" w:cs="Arial"/>
          <w:b/>
          <w:lang w:eastAsia="es-MX"/>
        </w:rPr>
      </w:pPr>
      <w:r w:rsidRPr="00E74119">
        <w:rPr>
          <w:rFonts w:ascii="Arial" w:eastAsia="Times New Roman" w:hAnsi="Arial" w:cs="Arial"/>
          <w:b/>
          <w:lang w:eastAsia="es-MX"/>
        </w:rPr>
        <w:t>CAPÍTULO I</w:t>
      </w:r>
    </w:p>
    <w:p w:rsidR="00E212D5" w:rsidRPr="00E74119" w:rsidRDefault="00E212D5" w:rsidP="00E74119">
      <w:pPr>
        <w:spacing w:after="0" w:line="288" w:lineRule="auto"/>
        <w:jc w:val="center"/>
        <w:rPr>
          <w:rFonts w:ascii="Arial" w:eastAsia="Times New Roman" w:hAnsi="Arial" w:cs="Arial"/>
          <w:b/>
          <w:lang w:eastAsia="es-MX"/>
        </w:rPr>
      </w:pPr>
      <w:r w:rsidRPr="00E74119">
        <w:rPr>
          <w:rFonts w:ascii="Arial" w:eastAsia="Times New Roman" w:hAnsi="Arial" w:cs="Arial"/>
          <w:b/>
          <w:lang w:eastAsia="es-MX"/>
        </w:rPr>
        <w:t>DEL PROCEDIMIENTO PARA EL EJERCICIO DEL DERECHO DE ACCESO A LA INFORMACIÓN PÚBLICA</w:t>
      </w:r>
    </w:p>
    <w:p w:rsidR="00E212D5" w:rsidRPr="00E74119" w:rsidRDefault="00E212D5" w:rsidP="00E74119">
      <w:pPr>
        <w:spacing w:after="0" w:line="288" w:lineRule="auto"/>
        <w:jc w:val="center"/>
        <w:rPr>
          <w:rFonts w:ascii="Arial" w:eastAsia="Times New Roman" w:hAnsi="Arial" w:cs="Arial"/>
          <w:b/>
          <w:lang w:eastAsia="es-MX"/>
        </w:rPr>
      </w:pPr>
    </w:p>
    <w:p w:rsidR="00E212D5" w:rsidRPr="00E74119" w:rsidRDefault="0035438A" w:rsidP="00E74119">
      <w:pPr>
        <w:tabs>
          <w:tab w:val="left" w:pos="1995"/>
        </w:tabs>
        <w:spacing w:after="0" w:line="288" w:lineRule="auto"/>
        <w:jc w:val="both"/>
        <w:rPr>
          <w:rFonts w:ascii="Arial" w:eastAsia="Times New Roman" w:hAnsi="Arial" w:cs="Arial"/>
          <w:lang w:eastAsia="es-MX"/>
        </w:rPr>
      </w:pPr>
      <w:r>
        <w:rPr>
          <w:rFonts w:ascii="Arial" w:eastAsia="Times New Roman" w:hAnsi="Arial" w:cs="Arial"/>
          <w:b/>
          <w:lang w:eastAsia="es-MX"/>
        </w:rPr>
        <w:t>ARTÍCULO 142</w:t>
      </w:r>
      <w:r w:rsidR="00E212D5" w:rsidRPr="00E74119">
        <w:rPr>
          <w:rFonts w:ascii="Arial" w:eastAsia="Times New Roman" w:hAnsi="Arial" w:cs="Arial"/>
          <w:b/>
          <w:lang w:eastAsia="es-MX"/>
        </w:rPr>
        <w:t>.</w:t>
      </w:r>
      <w:r w:rsidR="00E212D5" w:rsidRPr="00E74119">
        <w:rPr>
          <w:rFonts w:ascii="Arial" w:eastAsia="Times New Roman" w:hAnsi="Arial" w:cs="Arial"/>
          <w:lang w:eastAsia="es-MX"/>
        </w:rPr>
        <w:t xml:space="preserve"> Las personas ejercerán su derecho de acceso a la información pública por medio de la Unidad de Transparencia del sujeto obligado.</w:t>
      </w:r>
    </w:p>
    <w:p w:rsidR="00E212D5" w:rsidRPr="00E74119" w:rsidRDefault="00E212D5" w:rsidP="00E74119">
      <w:pPr>
        <w:tabs>
          <w:tab w:val="left" w:pos="1995"/>
        </w:tabs>
        <w:spacing w:after="0" w:line="288" w:lineRule="auto"/>
        <w:jc w:val="both"/>
        <w:rPr>
          <w:rFonts w:ascii="Arial" w:eastAsia="Times New Roman" w:hAnsi="Arial" w:cs="Arial"/>
          <w:lang w:eastAsia="es-MX"/>
        </w:rPr>
      </w:pPr>
    </w:p>
    <w:p w:rsidR="00E212D5" w:rsidRPr="00E74119" w:rsidRDefault="00E212D5" w:rsidP="00E74119">
      <w:pPr>
        <w:spacing w:after="0" w:line="288" w:lineRule="auto"/>
        <w:jc w:val="both"/>
        <w:rPr>
          <w:rFonts w:ascii="Arial" w:eastAsia="Times New Roman" w:hAnsi="Arial" w:cs="Arial"/>
          <w:b/>
          <w:lang w:eastAsia="es-MX"/>
        </w:rPr>
      </w:pPr>
      <w:r w:rsidRPr="00E74119">
        <w:rPr>
          <w:rFonts w:ascii="Arial" w:eastAsia="Times New Roman" w:hAnsi="Arial" w:cs="Arial"/>
          <w:lang w:eastAsia="es-MX"/>
        </w:rPr>
        <w:t>Los sujetos obligados entregarán a cualquier persona la información que se les requiera sobre la función pública a su cargo, excepto aquélla que sea reservada o confidencial, de conformidad con lo dispuesto en la presente Ley y la Ley General.</w:t>
      </w:r>
    </w:p>
    <w:p w:rsidR="00E212D5" w:rsidRPr="00E74119" w:rsidRDefault="00E212D5" w:rsidP="00E74119">
      <w:pPr>
        <w:spacing w:after="0" w:line="288" w:lineRule="auto"/>
        <w:jc w:val="both"/>
        <w:rPr>
          <w:rFonts w:ascii="Arial" w:eastAsia="Times New Roman" w:hAnsi="Arial" w:cs="Arial"/>
          <w:b/>
          <w:lang w:eastAsia="es-MX"/>
        </w:rPr>
      </w:pPr>
    </w:p>
    <w:p w:rsidR="00E212D5" w:rsidRPr="00E74119" w:rsidRDefault="00F564D8" w:rsidP="00E74119">
      <w:pPr>
        <w:tabs>
          <w:tab w:val="left" w:pos="1995"/>
        </w:tabs>
        <w:spacing w:after="0" w:line="288" w:lineRule="auto"/>
        <w:jc w:val="both"/>
        <w:rPr>
          <w:rFonts w:ascii="Arial" w:eastAsia="Times New Roman" w:hAnsi="Arial" w:cs="Arial"/>
          <w:lang w:eastAsia="es-MX"/>
        </w:rPr>
      </w:pPr>
      <w:r>
        <w:rPr>
          <w:rFonts w:ascii="Arial" w:eastAsia="Times New Roman" w:hAnsi="Arial" w:cs="Arial"/>
          <w:b/>
          <w:lang w:eastAsia="es-MX"/>
        </w:rPr>
        <w:t>ARTÍCULO 143</w:t>
      </w:r>
      <w:r w:rsidR="00E212D5" w:rsidRPr="00E74119">
        <w:rPr>
          <w:rFonts w:ascii="Arial" w:eastAsia="Times New Roman" w:hAnsi="Arial" w:cs="Arial"/>
          <w:b/>
          <w:lang w:eastAsia="es-MX"/>
        </w:rPr>
        <w:t>.</w:t>
      </w:r>
      <w:r w:rsidR="00E212D5" w:rsidRPr="00E74119">
        <w:rPr>
          <w:rFonts w:ascii="Arial" w:eastAsia="Times New Roman" w:hAnsi="Arial" w:cs="Arial"/>
          <w:lang w:eastAsia="es-MX"/>
        </w:rPr>
        <w:t xml:space="preserve"> Las Unidades de Transparencia de los sujetos obligados deberán garantizar las medidas y condiciones de accesibilidad para que toda persona pueda ejercer el derecho de acceso a la información. </w:t>
      </w:r>
    </w:p>
    <w:p w:rsidR="00E212D5" w:rsidRPr="00E74119" w:rsidRDefault="00E212D5" w:rsidP="00E74119">
      <w:pPr>
        <w:tabs>
          <w:tab w:val="left" w:pos="1995"/>
        </w:tabs>
        <w:spacing w:after="0" w:line="288" w:lineRule="auto"/>
        <w:jc w:val="both"/>
        <w:rPr>
          <w:rFonts w:ascii="Arial" w:eastAsia="Times New Roman" w:hAnsi="Arial" w:cs="Arial"/>
          <w:lang w:eastAsia="es-MX"/>
        </w:rPr>
      </w:pPr>
    </w:p>
    <w:p w:rsidR="00E212D5" w:rsidRPr="00E74119" w:rsidRDefault="00E212D5" w:rsidP="00E74119">
      <w:pPr>
        <w:spacing w:after="0" w:line="288" w:lineRule="auto"/>
        <w:jc w:val="both"/>
        <w:rPr>
          <w:rFonts w:ascii="Arial" w:eastAsia="Times New Roman" w:hAnsi="Arial" w:cs="Arial"/>
          <w:b/>
          <w:lang w:eastAsia="es-MX"/>
        </w:rPr>
      </w:pPr>
      <w:r w:rsidRPr="00E74119">
        <w:rPr>
          <w:rFonts w:ascii="Arial" w:eastAsia="Times New Roman" w:hAnsi="Arial" w:cs="Arial"/>
          <w:lang w:eastAsia="es-MX"/>
        </w:rPr>
        <w:t xml:space="preserve">Las Unidades de Transparencia de los sujetos obligados deben orientar en forma sencilla y comprensible a toda persona sobre los trámites y procedimientos que deben efectuarse para solicitar información pública, las autoridades o instancias competentes, la forma de realizarlos, </w:t>
      </w:r>
      <w:r w:rsidRPr="00E74119">
        <w:rPr>
          <w:rFonts w:ascii="Arial" w:eastAsia="Times New Roman" w:hAnsi="Arial" w:cs="Arial"/>
          <w:lang w:eastAsia="es-MX"/>
        </w:rPr>
        <w:lastRenderedPageBreak/>
        <w:t>la manera de llenar los formularios que se requieran, así como sobre las instancias ante las que se puede acudir a solicitar orientación o presentar inconformidades.</w:t>
      </w:r>
    </w:p>
    <w:p w:rsidR="00E212D5" w:rsidRPr="00E74119" w:rsidRDefault="00E212D5" w:rsidP="00E74119">
      <w:pPr>
        <w:spacing w:after="0" w:line="288" w:lineRule="auto"/>
        <w:jc w:val="both"/>
        <w:rPr>
          <w:rFonts w:ascii="Arial" w:eastAsia="Times New Roman" w:hAnsi="Arial" w:cs="Arial"/>
          <w:b/>
          <w:lang w:eastAsia="es-MX"/>
        </w:rPr>
      </w:pPr>
    </w:p>
    <w:p w:rsidR="00E212D5" w:rsidRPr="00E74119" w:rsidRDefault="00F564D8" w:rsidP="00E74119">
      <w:pPr>
        <w:spacing w:after="0" w:line="288" w:lineRule="auto"/>
        <w:jc w:val="both"/>
        <w:rPr>
          <w:rFonts w:ascii="Arial" w:eastAsia="Times New Roman" w:hAnsi="Arial" w:cs="Arial"/>
          <w:b/>
          <w:lang w:eastAsia="es-MX"/>
        </w:rPr>
      </w:pPr>
      <w:r>
        <w:rPr>
          <w:rFonts w:ascii="Arial" w:eastAsia="Times New Roman" w:hAnsi="Arial" w:cs="Arial"/>
          <w:b/>
          <w:lang w:eastAsia="es-MX"/>
        </w:rPr>
        <w:t>ARTÍCULO 144</w:t>
      </w:r>
      <w:r w:rsidR="00E212D5" w:rsidRPr="00E74119">
        <w:rPr>
          <w:rFonts w:ascii="Arial" w:eastAsia="Times New Roman" w:hAnsi="Arial" w:cs="Arial"/>
          <w:b/>
          <w:lang w:eastAsia="es-MX"/>
        </w:rPr>
        <w:t>.</w:t>
      </w:r>
      <w:r w:rsidR="00E212D5" w:rsidRPr="00E74119">
        <w:rPr>
          <w:rFonts w:ascii="Arial" w:eastAsia="Times New Roman" w:hAnsi="Arial" w:cs="Arial"/>
          <w:lang w:eastAsia="es-MX"/>
        </w:rPr>
        <w:t xml:space="preserve"> Toda persona</w:t>
      </w:r>
      <w:r w:rsidR="00915FEE">
        <w:rPr>
          <w:rFonts w:ascii="Arial" w:eastAsia="Times New Roman" w:hAnsi="Arial" w:cs="Arial"/>
          <w:lang w:eastAsia="es-MX"/>
        </w:rPr>
        <w:t xml:space="preserve"> </w:t>
      </w:r>
      <w:r w:rsidR="00E212D5" w:rsidRPr="00E74119">
        <w:rPr>
          <w:rFonts w:ascii="Arial" w:eastAsia="Times New Roman" w:hAnsi="Arial" w:cs="Arial"/>
          <w:lang w:eastAsia="es-MX"/>
        </w:rPr>
        <w:t>tiene derecho a presentar solicitudes de acceso, sin necesidad de acreditar interés, justificación o motivación alguna, ni podrá condicionarse el mismo por motivos de discapacidad; no obstante lo anterior los solicitantes deben seguir los procedimientos y cumplir con los requisitos establecidos en la presente Ley.</w:t>
      </w:r>
    </w:p>
    <w:p w:rsidR="00E212D5" w:rsidRPr="00E74119" w:rsidRDefault="00E212D5" w:rsidP="00E74119">
      <w:pPr>
        <w:spacing w:after="0" w:line="288" w:lineRule="auto"/>
        <w:jc w:val="both"/>
        <w:rPr>
          <w:rFonts w:ascii="Arial" w:eastAsia="Times New Roman" w:hAnsi="Arial" w:cs="Arial"/>
          <w:b/>
          <w:lang w:eastAsia="es-MX"/>
        </w:rPr>
      </w:pPr>
    </w:p>
    <w:p w:rsidR="00E212D5" w:rsidRPr="00E74119" w:rsidRDefault="00F564D8" w:rsidP="00E74119">
      <w:pPr>
        <w:tabs>
          <w:tab w:val="left" w:pos="1995"/>
        </w:tabs>
        <w:spacing w:after="0" w:line="288" w:lineRule="auto"/>
        <w:jc w:val="both"/>
        <w:rPr>
          <w:rFonts w:ascii="Arial" w:eastAsia="Times New Roman" w:hAnsi="Arial" w:cs="Arial"/>
          <w:lang w:eastAsia="es-MX"/>
        </w:rPr>
      </w:pPr>
      <w:r>
        <w:rPr>
          <w:rFonts w:ascii="Arial" w:eastAsia="Times New Roman" w:hAnsi="Arial" w:cs="Arial"/>
          <w:b/>
          <w:lang w:eastAsia="es-MX"/>
        </w:rPr>
        <w:t>ARTÍCULO 145</w:t>
      </w:r>
      <w:r w:rsidR="00E212D5" w:rsidRPr="00E74119">
        <w:rPr>
          <w:rFonts w:ascii="Arial" w:eastAsia="Times New Roman" w:hAnsi="Arial" w:cs="Arial"/>
          <w:b/>
          <w:lang w:eastAsia="es-MX"/>
        </w:rPr>
        <w:t>.</w:t>
      </w:r>
      <w:r w:rsidR="00E212D5" w:rsidRPr="00E74119">
        <w:rPr>
          <w:rFonts w:ascii="Arial" w:eastAsia="Times New Roman" w:hAnsi="Arial" w:cs="Arial"/>
          <w:lang w:eastAsia="es-MX"/>
        </w:rPr>
        <w:t xml:space="preserve"> Todo procedimiento en materia de derecho de acceso a la información deberá sustanciarse de manera sencilla y expedita. En el ejercicio, tramitación e interpretación de la presente Ley, los sujetos obligados y el Instituto de Transparencia deberán atender a los siguientes principios:</w:t>
      </w:r>
    </w:p>
    <w:p w:rsidR="00E212D5" w:rsidRPr="00E74119" w:rsidRDefault="00E212D5" w:rsidP="00E74119">
      <w:pPr>
        <w:tabs>
          <w:tab w:val="left" w:pos="1995"/>
        </w:tabs>
        <w:spacing w:after="0" w:line="288" w:lineRule="auto"/>
        <w:jc w:val="both"/>
        <w:rPr>
          <w:rFonts w:ascii="Arial" w:eastAsia="Times New Roman" w:hAnsi="Arial" w:cs="Arial"/>
          <w:lang w:eastAsia="es-MX"/>
        </w:rPr>
      </w:pPr>
    </w:p>
    <w:p w:rsidR="00E212D5" w:rsidRPr="00E74119" w:rsidRDefault="00E212D5" w:rsidP="00E74119">
      <w:pPr>
        <w:tabs>
          <w:tab w:val="left" w:pos="1995"/>
        </w:tabs>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I.</w:t>
      </w:r>
      <w:r w:rsidRPr="00E74119">
        <w:rPr>
          <w:rFonts w:ascii="Arial" w:eastAsia="Times New Roman" w:hAnsi="Arial" w:cs="Arial"/>
          <w:lang w:eastAsia="es-MX"/>
        </w:rPr>
        <w:t xml:space="preserve"> Máxima publicidad;</w:t>
      </w:r>
    </w:p>
    <w:p w:rsidR="00E212D5" w:rsidRPr="00E74119" w:rsidRDefault="00E212D5" w:rsidP="00E74119">
      <w:pPr>
        <w:tabs>
          <w:tab w:val="left" w:pos="1995"/>
        </w:tabs>
        <w:spacing w:after="0" w:line="288" w:lineRule="auto"/>
        <w:ind w:left="567"/>
        <w:jc w:val="both"/>
        <w:rPr>
          <w:rFonts w:ascii="Arial" w:eastAsia="Times New Roman" w:hAnsi="Arial" w:cs="Arial"/>
          <w:lang w:eastAsia="es-MX"/>
        </w:rPr>
      </w:pPr>
    </w:p>
    <w:p w:rsidR="00E212D5" w:rsidRPr="00E74119" w:rsidRDefault="00E212D5" w:rsidP="00E74119">
      <w:pPr>
        <w:tabs>
          <w:tab w:val="left" w:pos="1995"/>
        </w:tabs>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II.</w:t>
      </w:r>
      <w:r w:rsidRPr="00E74119">
        <w:rPr>
          <w:rFonts w:ascii="Arial" w:eastAsia="Times New Roman" w:hAnsi="Arial" w:cs="Arial"/>
          <w:lang w:eastAsia="es-MX"/>
        </w:rPr>
        <w:t xml:space="preserve"> Simplicidad y rapidez;</w:t>
      </w:r>
    </w:p>
    <w:p w:rsidR="00E212D5" w:rsidRPr="00E74119" w:rsidRDefault="00E212D5" w:rsidP="00E74119">
      <w:pPr>
        <w:tabs>
          <w:tab w:val="left" w:pos="1995"/>
        </w:tabs>
        <w:spacing w:after="0" w:line="288" w:lineRule="auto"/>
        <w:ind w:left="567"/>
        <w:jc w:val="both"/>
        <w:rPr>
          <w:rFonts w:ascii="Arial" w:eastAsia="Times New Roman" w:hAnsi="Arial" w:cs="Arial"/>
          <w:lang w:eastAsia="es-MX"/>
        </w:rPr>
      </w:pPr>
    </w:p>
    <w:p w:rsidR="00E212D5" w:rsidRPr="00E74119" w:rsidRDefault="00E212D5" w:rsidP="00E74119">
      <w:pPr>
        <w:tabs>
          <w:tab w:val="left" w:pos="1995"/>
        </w:tabs>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III.</w:t>
      </w:r>
      <w:r w:rsidRPr="00E74119">
        <w:rPr>
          <w:rFonts w:ascii="Arial" w:eastAsia="Times New Roman" w:hAnsi="Arial" w:cs="Arial"/>
          <w:lang w:eastAsia="es-MX"/>
        </w:rPr>
        <w:t xml:space="preserve"> Gratuidad del procedimiento; y</w:t>
      </w:r>
    </w:p>
    <w:p w:rsidR="00E212D5" w:rsidRPr="00E74119" w:rsidRDefault="00E212D5" w:rsidP="00E74119">
      <w:pPr>
        <w:tabs>
          <w:tab w:val="left" w:pos="1995"/>
        </w:tabs>
        <w:spacing w:after="0" w:line="288" w:lineRule="auto"/>
        <w:ind w:left="567"/>
        <w:jc w:val="both"/>
        <w:rPr>
          <w:rFonts w:ascii="Arial" w:eastAsia="Times New Roman" w:hAnsi="Arial" w:cs="Arial"/>
          <w:lang w:eastAsia="es-MX"/>
        </w:rPr>
      </w:pPr>
    </w:p>
    <w:p w:rsidR="00E212D5" w:rsidRPr="00E74119" w:rsidRDefault="00E212D5" w:rsidP="00E74119">
      <w:pPr>
        <w:tabs>
          <w:tab w:val="left" w:pos="1995"/>
        </w:tabs>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IV.</w:t>
      </w:r>
      <w:r w:rsidRPr="00E74119">
        <w:rPr>
          <w:rFonts w:ascii="Arial" w:eastAsia="Times New Roman" w:hAnsi="Arial" w:cs="Arial"/>
          <w:lang w:eastAsia="es-MX"/>
        </w:rPr>
        <w:t xml:space="preserve"> Costo razonable de la reproducción.</w:t>
      </w:r>
    </w:p>
    <w:p w:rsidR="00E212D5" w:rsidRPr="00E74119" w:rsidRDefault="00E212D5" w:rsidP="00E74119">
      <w:pPr>
        <w:tabs>
          <w:tab w:val="left" w:pos="1995"/>
        </w:tabs>
        <w:spacing w:after="0" w:line="288" w:lineRule="auto"/>
        <w:jc w:val="both"/>
        <w:rPr>
          <w:rFonts w:ascii="Arial" w:eastAsia="Times New Roman" w:hAnsi="Arial" w:cs="Arial"/>
          <w:lang w:eastAsia="es-MX"/>
        </w:rPr>
      </w:pPr>
    </w:p>
    <w:p w:rsidR="00E212D5" w:rsidRPr="00E74119" w:rsidRDefault="00F564D8" w:rsidP="00E74119">
      <w:pPr>
        <w:tabs>
          <w:tab w:val="left" w:pos="1995"/>
        </w:tabs>
        <w:spacing w:after="0" w:line="288" w:lineRule="auto"/>
        <w:jc w:val="both"/>
        <w:rPr>
          <w:rFonts w:ascii="Arial" w:eastAsia="Times New Roman" w:hAnsi="Arial" w:cs="Arial"/>
          <w:lang w:eastAsia="es-MX"/>
        </w:rPr>
      </w:pPr>
      <w:r>
        <w:rPr>
          <w:rFonts w:ascii="Arial" w:eastAsia="Times New Roman" w:hAnsi="Arial" w:cs="Arial"/>
          <w:b/>
          <w:lang w:eastAsia="es-MX"/>
        </w:rPr>
        <w:t>ARTÍCULO 146</w:t>
      </w:r>
      <w:r w:rsidR="00E212D5" w:rsidRPr="00E74119">
        <w:rPr>
          <w:rFonts w:ascii="Arial" w:eastAsia="Times New Roman" w:hAnsi="Arial" w:cs="Arial"/>
          <w:b/>
          <w:lang w:eastAsia="es-MX"/>
        </w:rPr>
        <w:t>.</w:t>
      </w:r>
      <w:r w:rsidR="00E212D5" w:rsidRPr="00E74119">
        <w:rPr>
          <w:rFonts w:ascii="Arial" w:eastAsia="Times New Roman" w:hAnsi="Arial" w:cs="Arial"/>
          <w:lang w:eastAsia="es-MX"/>
        </w:rPr>
        <w:t xml:space="preserve"> Cualquier persona podrá presentar una solicitud de acceso a la información por escrito material; por medio electrónico determinado para ese fin; ante la Unidad de Transparencia, en la oficina u oficinas designadas para ello; a través de la Plataforma Nacional; vía correo electrónico; mensajería; telégrafo o cualquier medio aprobado por el Sistema Nacional. </w:t>
      </w:r>
    </w:p>
    <w:p w:rsidR="00E212D5" w:rsidRPr="00E74119" w:rsidRDefault="00E212D5" w:rsidP="00E74119">
      <w:pPr>
        <w:tabs>
          <w:tab w:val="left" w:pos="1995"/>
        </w:tabs>
        <w:spacing w:after="0" w:line="288" w:lineRule="auto"/>
        <w:jc w:val="both"/>
        <w:rPr>
          <w:rFonts w:ascii="Arial" w:eastAsia="Times New Roman" w:hAnsi="Arial" w:cs="Arial"/>
          <w:lang w:eastAsia="es-MX"/>
        </w:rPr>
      </w:pPr>
    </w:p>
    <w:p w:rsidR="00E212D5" w:rsidRPr="00E74119" w:rsidRDefault="00E212D5" w:rsidP="00E74119">
      <w:pPr>
        <w:spacing w:after="0" w:line="288" w:lineRule="auto"/>
        <w:jc w:val="both"/>
        <w:rPr>
          <w:rFonts w:ascii="Arial" w:eastAsia="Times New Roman" w:hAnsi="Arial" w:cs="Arial"/>
          <w:lang w:eastAsia="es-MX"/>
        </w:rPr>
      </w:pPr>
      <w:r w:rsidRPr="00E74119">
        <w:rPr>
          <w:rFonts w:ascii="Arial" w:eastAsia="Times New Roman" w:hAnsi="Arial" w:cs="Arial"/>
          <w:lang w:eastAsia="es-MX"/>
        </w:rPr>
        <w:t>Adicionalmente se podrán realizar solicitudes de acceso de forma verbal, por vía telefónica, fax o correo postal cuando la índole del asunto lo permita, en cuyo caso será responsabilidad de la Unidad de Transparencia registrar la solicitud y hacerle saber al solicitante que puede recibir la respuesta de manera personal en las oficinas de la misma o a través del sistema electrónico. En estos casos, los plazos para atender las solicitudes de acceso correrán a partir de que el sujeto obligado reciba la solicitud.</w:t>
      </w:r>
    </w:p>
    <w:p w:rsidR="00E212D5" w:rsidRPr="00E74119" w:rsidRDefault="00E212D5" w:rsidP="00E74119">
      <w:pPr>
        <w:spacing w:after="0" w:line="288" w:lineRule="auto"/>
        <w:jc w:val="both"/>
        <w:rPr>
          <w:rFonts w:ascii="Arial" w:eastAsia="Times New Roman" w:hAnsi="Arial" w:cs="Arial"/>
          <w:lang w:eastAsia="es-MX"/>
        </w:rPr>
      </w:pPr>
    </w:p>
    <w:p w:rsidR="00E212D5" w:rsidRPr="00E74119" w:rsidRDefault="00E212D5" w:rsidP="00E74119">
      <w:pPr>
        <w:spacing w:after="0" w:line="288" w:lineRule="auto"/>
        <w:jc w:val="both"/>
        <w:rPr>
          <w:rFonts w:ascii="Arial" w:eastAsia="Times New Roman" w:hAnsi="Arial" w:cs="Arial"/>
          <w:lang w:eastAsia="es-MX"/>
        </w:rPr>
      </w:pPr>
      <w:r w:rsidRPr="00E74119">
        <w:rPr>
          <w:rFonts w:ascii="Arial" w:eastAsia="Times New Roman" w:hAnsi="Arial" w:cs="Arial"/>
          <w:lang w:eastAsia="es-MX"/>
        </w:rPr>
        <w:t>Una solicitud de información podrá dirigirse a uno o más sujetos obligados.</w:t>
      </w:r>
    </w:p>
    <w:p w:rsidR="00E212D5" w:rsidRPr="00E74119" w:rsidRDefault="00E212D5" w:rsidP="00E74119">
      <w:pPr>
        <w:spacing w:after="0" w:line="288" w:lineRule="auto"/>
        <w:jc w:val="both"/>
        <w:rPr>
          <w:rFonts w:ascii="Arial" w:eastAsia="Times New Roman" w:hAnsi="Arial" w:cs="Arial"/>
          <w:lang w:eastAsia="es-MX"/>
        </w:rPr>
      </w:pPr>
    </w:p>
    <w:p w:rsidR="00E212D5" w:rsidRPr="00E74119" w:rsidRDefault="00F564D8" w:rsidP="00E74119">
      <w:pPr>
        <w:spacing w:after="0" w:line="288" w:lineRule="auto"/>
        <w:jc w:val="both"/>
        <w:rPr>
          <w:rFonts w:ascii="Arial" w:eastAsia="Times New Roman" w:hAnsi="Arial" w:cs="Arial"/>
          <w:lang w:eastAsia="es-MX"/>
        </w:rPr>
      </w:pPr>
      <w:r>
        <w:rPr>
          <w:rFonts w:ascii="Arial" w:eastAsia="Times New Roman" w:hAnsi="Arial" w:cs="Arial"/>
          <w:b/>
          <w:lang w:eastAsia="es-MX"/>
        </w:rPr>
        <w:t>ARTÍCULO 147</w:t>
      </w:r>
      <w:r w:rsidR="00E212D5" w:rsidRPr="00E74119">
        <w:rPr>
          <w:rFonts w:ascii="Arial" w:eastAsia="Times New Roman" w:hAnsi="Arial" w:cs="Arial"/>
          <w:b/>
          <w:lang w:eastAsia="es-MX"/>
        </w:rPr>
        <w:t>.</w:t>
      </w:r>
      <w:r w:rsidR="00E212D5" w:rsidRPr="00E74119">
        <w:rPr>
          <w:rFonts w:ascii="Arial" w:eastAsia="Times New Roman" w:hAnsi="Arial" w:cs="Arial"/>
          <w:lang w:eastAsia="es-MX"/>
        </w:rPr>
        <w:t xml:space="preserve"> Tratándose de solicitudes de acceso a información formuladas mediante la Plataforma Nacional, se asignará automáticamente un número de folio, con el que los solicitantes podrán dar seguimiento a sus requerimientos. En los demás casos, la Unidad de Transparencia tendrá que registrar y capturar la solicitud de acceso en la Plataforma Nacional y deberá enviar el acuse de recibo al solicitante, en el que se indique la fecha de recepción, el folio que corresponda y los plazos de respuesta aplicables.</w:t>
      </w:r>
    </w:p>
    <w:p w:rsidR="00E212D5" w:rsidRPr="00E74119" w:rsidRDefault="00E212D5" w:rsidP="00E74119">
      <w:pPr>
        <w:spacing w:after="0" w:line="288" w:lineRule="auto"/>
        <w:jc w:val="both"/>
        <w:rPr>
          <w:rFonts w:ascii="Arial" w:eastAsia="Times New Roman" w:hAnsi="Arial" w:cs="Arial"/>
          <w:lang w:eastAsia="es-MX"/>
        </w:rPr>
      </w:pPr>
    </w:p>
    <w:p w:rsidR="00E212D5" w:rsidRPr="00E74119" w:rsidRDefault="00F564D8" w:rsidP="00E74119">
      <w:pPr>
        <w:tabs>
          <w:tab w:val="left" w:pos="1995"/>
        </w:tabs>
        <w:spacing w:after="0" w:line="288" w:lineRule="auto"/>
        <w:jc w:val="both"/>
        <w:rPr>
          <w:rFonts w:ascii="Arial" w:eastAsia="Times New Roman" w:hAnsi="Arial" w:cs="Arial"/>
          <w:lang w:eastAsia="es-MX"/>
        </w:rPr>
      </w:pPr>
      <w:r>
        <w:rPr>
          <w:rFonts w:ascii="Arial" w:eastAsia="Times New Roman" w:hAnsi="Arial" w:cs="Arial"/>
          <w:b/>
          <w:lang w:eastAsia="es-MX"/>
        </w:rPr>
        <w:lastRenderedPageBreak/>
        <w:t>ARTÍCULO 148</w:t>
      </w:r>
      <w:r w:rsidR="00E212D5" w:rsidRPr="00E74119">
        <w:rPr>
          <w:rFonts w:ascii="Arial" w:eastAsia="Times New Roman" w:hAnsi="Arial" w:cs="Arial"/>
          <w:b/>
          <w:lang w:eastAsia="es-MX"/>
        </w:rPr>
        <w:t>.</w:t>
      </w:r>
      <w:r w:rsidR="00E212D5" w:rsidRPr="00E74119">
        <w:rPr>
          <w:rFonts w:ascii="Arial" w:eastAsia="Times New Roman" w:hAnsi="Arial" w:cs="Arial"/>
          <w:lang w:eastAsia="es-MX"/>
        </w:rPr>
        <w:t xml:space="preserve"> Para presentar una solicitud no se podrán exigir mayores requisitos que los siguientes:</w:t>
      </w:r>
    </w:p>
    <w:p w:rsidR="00E212D5" w:rsidRPr="00E74119" w:rsidRDefault="00E212D5" w:rsidP="00E74119">
      <w:pPr>
        <w:tabs>
          <w:tab w:val="left" w:pos="1995"/>
        </w:tabs>
        <w:spacing w:after="0" w:line="288" w:lineRule="auto"/>
        <w:jc w:val="both"/>
        <w:rPr>
          <w:rFonts w:ascii="Arial" w:eastAsia="Times New Roman" w:hAnsi="Arial" w:cs="Arial"/>
          <w:lang w:eastAsia="es-MX"/>
        </w:rPr>
      </w:pPr>
    </w:p>
    <w:p w:rsidR="00E212D5" w:rsidRPr="00E74119" w:rsidRDefault="00E212D5" w:rsidP="00E74119">
      <w:pPr>
        <w:tabs>
          <w:tab w:val="left" w:pos="1995"/>
        </w:tabs>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I.</w:t>
      </w:r>
      <w:r w:rsidRPr="00E74119">
        <w:rPr>
          <w:rFonts w:ascii="Arial" w:eastAsia="Times New Roman" w:hAnsi="Arial" w:cs="Arial"/>
          <w:lang w:eastAsia="es-MX"/>
        </w:rPr>
        <w:t xml:space="preserve"> Nombre del solicitante;</w:t>
      </w:r>
    </w:p>
    <w:p w:rsidR="00E212D5" w:rsidRPr="00E74119" w:rsidRDefault="00E212D5" w:rsidP="00E74119">
      <w:pPr>
        <w:tabs>
          <w:tab w:val="left" w:pos="1995"/>
        </w:tabs>
        <w:spacing w:after="0" w:line="288" w:lineRule="auto"/>
        <w:ind w:left="567"/>
        <w:jc w:val="both"/>
        <w:rPr>
          <w:rFonts w:ascii="Arial" w:eastAsia="Times New Roman" w:hAnsi="Arial" w:cs="Arial"/>
          <w:lang w:eastAsia="es-MX"/>
        </w:rPr>
      </w:pPr>
    </w:p>
    <w:p w:rsidR="00E212D5" w:rsidRPr="00E74119" w:rsidRDefault="00E212D5" w:rsidP="00E74119">
      <w:pPr>
        <w:tabs>
          <w:tab w:val="left" w:pos="1995"/>
        </w:tabs>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II.</w:t>
      </w:r>
      <w:r w:rsidRPr="00E74119">
        <w:rPr>
          <w:rFonts w:ascii="Arial" w:eastAsia="Times New Roman" w:hAnsi="Arial" w:cs="Arial"/>
          <w:lang w:eastAsia="es-MX"/>
        </w:rPr>
        <w:t xml:space="preserve"> Domicilio o medio señalado para recibir la información o notificaciones;</w:t>
      </w:r>
    </w:p>
    <w:p w:rsidR="00E212D5" w:rsidRPr="00E74119" w:rsidRDefault="00E212D5" w:rsidP="00E74119">
      <w:pPr>
        <w:tabs>
          <w:tab w:val="left" w:pos="1995"/>
        </w:tabs>
        <w:spacing w:after="0" w:line="288" w:lineRule="auto"/>
        <w:ind w:left="567"/>
        <w:jc w:val="both"/>
        <w:rPr>
          <w:rFonts w:ascii="Arial" w:eastAsia="Times New Roman" w:hAnsi="Arial" w:cs="Arial"/>
          <w:lang w:eastAsia="es-MX"/>
        </w:rPr>
      </w:pPr>
    </w:p>
    <w:p w:rsidR="00E212D5" w:rsidRPr="00E74119" w:rsidRDefault="00E212D5" w:rsidP="00E74119">
      <w:pPr>
        <w:tabs>
          <w:tab w:val="left" w:pos="1995"/>
        </w:tabs>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III.</w:t>
      </w:r>
      <w:r w:rsidRPr="00E74119">
        <w:rPr>
          <w:rFonts w:ascii="Arial" w:eastAsia="Times New Roman" w:hAnsi="Arial" w:cs="Arial"/>
          <w:lang w:eastAsia="es-MX"/>
        </w:rPr>
        <w:t xml:space="preserve"> La descripción de los documentos o la información solicitada;</w:t>
      </w:r>
    </w:p>
    <w:p w:rsidR="00E212D5" w:rsidRPr="00E74119" w:rsidRDefault="00E212D5" w:rsidP="00E74119">
      <w:pPr>
        <w:tabs>
          <w:tab w:val="left" w:pos="1995"/>
        </w:tabs>
        <w:spacing w:after="0" w:line="288" w:lineRule="auto"/>
        <w:ind w:left="567"/>
        <w:jc w:val="both"/>
        <w:rPr>
          <w:rFonts w:ascii="Arial" w:eastAsia="Times New Roman" w:hAnsi="Arial" w:cs="Arial"/>
          <w:lang w:eastAsia="es-MX"/>
        </w:rPr>
      </w:pPr>
    </w:p>
    <w:p w:rsidR="00E212D5" w:rsidRPr="00E74119" w:rsidRDefault="00E212D5" w:rsidP="00E74119">
      <w:pPr>
        <w:tabs>
          <w:tab w:val="left" w:pos="1995"/>
        </w:tabs>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IV.</w:t>
      </w:r>
      <w:r w:rsidRPr="00E74119">
        <w:rPr>
          <w:rFonts w:ascii="Arial" w:eastAsia="Times New Roman" w:hAnsi="Arial" w:cs="Arial"/>
          <w:lang w:eastAsia="es-MX"/>
        </w:rPr>
        <w:t xml:space="preserve"> Cualquier otro dato que facilite su búsqueda y eventual localización, y</w:t>
      </w:r>
    </w:p>
    <w:p w:rsidR="00E212D5" w:rsidRPr="00E74119" w:rsidRDefault="00E212D5" w:rsidP="00E74119">
      <w:pPr>
        <w:tabs>
          <w:tab w:val="left" w:pos="1995"/>
        </w:tabs>
        <w:spacing w:after="0" w:line="288" w:lineRule="auto"/>
        <w:ind w:left="567"/>
        <w:jc w:val="both"/>
        <w:rPr>
          <w:rFonts w:ascii="Arial" w:eastAsia="Times New Roman" w:hAnsi="Arial" w:cs="Arial"/>
          <w:lang w:eastAsia="es-MX"/>
        </w:rPr>
      </w:pPr>
    </w:p>
    <w:p w:rsidR="00E212D5" w:rsidRPr="00E74119" w:rsidRDefault="00E212D5" w:rsidP="00E74119">
      <w:pPr>
        <w:tabs>
          <w:tab w:val="left" w:pos="1995"/>
        </w:tabs>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V.</w:t>
      </w:r>
      <w:r w:rsidRPr="00E74119">
        <w:rPr>
          <w:rFonts w:ascii="Arial" w:eastAsia="Times New Roman" w:hAnsi="Arial" w:cs="Arial"/>
          <w:lang w:eastAsia="es-MX"/>
        </w:rPr>
        <w:t xml:space="preserve"> La modalidad en la que prefiere se otorgue el acceso a la información, la cual podrá ser verbal, siempre y cuando sea para fines de orientación, mediante consulta directa, mediante la expedición de copias simples o certificadas o la reproducción en cualquier otro medio, incluidos los electrónicos.</w:t>
      </w:r>
    </w:p>
    <w:p w:rsidR="00E212D5" w:rsidRPr="00E74119" w:rsidRDefault="00E212D5" w:rsidP="00E74119">
      <w:pPr>
        <w:tabs>
          <w:tab w:val="left" w:pos="1995"/>
        </w:tabs>
        <w:spacing w:after="0" w:line="288" w:lineRule="auto"/>
        <w:jc w:val="both"/>
        <w:rPr>
          <w:rFonts w:ascii="Arial" w:eastAsia="Times New Roman" w:hAnsi="Arial" w:cs="Arial"/>
          <w:lang w:eastAsia="es-MX"/>
        </w:rPr>
      </w:pPr>
    </w:p>
    <w:p w:rsidR="00E212D5" w:rsidRPr="00E74119" w:rsidRDefault="00E212D5" w:rsidP="00E74119">
      <w:pPr>
        <w:tabs>
          <w:tab w:val="left" w:pos="1995"/>
        </w:tabs>
        <w:spacing w:after="0" w:line="288" w:lineRule="auto"/>
        <w:jc w:val="both"/>
        <w:rPr>
          <w:rFonts w:ascii="Arial" w:eastAsia="Times New Roman" w:hAnsi="Arial" w:cs="Arial"/>
          <w:lang w:eastAsia="es-MX"/>
        </w:rPr>
      </w:pPr>
      <w:r w:rsidRPr="00E74119">
        <w:rPr>
          <w:rFonts w:ascii="Arial" w:eastAsia="Times New Roman" w:hAnsi="Arial" w:cs="Arial"/>
          <w:lang w:eastAsia="es-MX"/>
        </w:rPr>
        <w:t>En su caso, el solicitante señalará el formato accesible o la lengua indígena en la que se requiera la información de acuerdo a lo señalado en la presente Ley.</w:t>
      </w:r>
    </w:p>
    <w:p w:rsidR="00E212D5" w:rsidRPr="00E74119" w:rsidRDefault="00E212D5" w:rsidP="00E74119">
      <w:pPr>
        <w:tabs>
          <w:tab w:val="left" w:pos="1995"/>
        </w:tabs>
        <w:spacing w:after="0" w:line="288" w:lineRule="auto"/>
        <w:jc w:val="both"/>
        <w:rPr>
          <w:rFonts w:ascii="Arial" w:eastAsia="Times New Roman" w:hAnsi="Arial" w:cs="Arial"/>
          <w:lang w:eastAsia="es-MX"/>
        </w:rPr>
      </w:pPr>
    </w:p>
    <w:p w:rsidR="00E212D5" w:rsidRPr="00E74119" w:rsidRDefault="00E212D5" w:rsidP="00E74119">
      <w:pPr>
        <w:tabs>
          <w:tab w:val="left" w:pos="1995"/>
        </w:tabs>
        <w:spacing w:after="0" w:line="288" w:lineRule="auto"/>
        <w:jc w:val="both"/>
        <w:rPr>
          <w:rFonts w:ascii="Arial" w:eastAsia="Times New Roman" w:hAnsi="Arial" w:cs="Arial"/>
          <w:lang w:eastAsia="es-MX"/>
        </w:rPr>
      </w:pPr>
      <w:r w:rsidRPr="00E74119">
        <w:rPr>
          <w:rFonts w:ascii="Arial" w:eastAsia="Times New Roman" w:hAnsi="Arial" w:cs="Arial"/>
          <w:lang w:eastAsia="es-MX"/>
        </w:rPr>
        <w:t>La información de las fracciones I y IV será proporcionada por el solicitante de manera opcional y, en ningún caso, podrá ser un requisito indispensable para la procedencia de la solicitud.</w:t>
      </w:r>
    </w:p>
    <w:p w:rsidR="00E212D5" w:rsidRPr="00E74119" w:rsidRDefault="00E212D5" w:rsidP="00E74119">
      <w:pPr>
        <w:tabs>
          <w:tab w:val="left" w:pos="1995"/>
        </w:tabs>
        <w:spacing w:after="0" w:line="288" w:lineRule="auto"/>
        <w:jc w:val="both"/>
        <w:rPr>
          <w:rFonts w:ascii="Arial" w:eastAsia="Times New Roman" w:hAnsi="Arial" w:cs="Arial"/>
          <w:lang w:eastAsia="es-MX"/>
        </w:rPr>
      </w:pPr>
    </w:p>
    <w:p w:rsidR="00E212D5" w:rsidRPr="00E74119" w:rsidRDefault="00E212D5" w:rsidP="00E74119">
      <w:pPr>
        <w:spacing w:after="0" w:line="288" w:lineRule="auto"/>
        <w:jc w:val="both"/>
        <w:rPr>
          <w:rFonts w:ascii="Arial" w:eastAsia="Times New Roman" w:hAnsi="Arial" w:cs="Arial"/>
          <w:lang w:eastAsia="es-MX"/>
        </w:rPr>
      </w:pPr>
    </w:p>
    <w:p w:rsidR="00E212D5" w:rsidRPr="00E74119" w:rsidRDefault="00F564D8" w:rsidP="00E74119">
      <w:pPr>
        <w:tabs>
          <w:tab w:val="left" w:pos="1995"/>
        </w:tabs>
        <w:spacing w:after="0" w:line="288" w:lineRule="auto"/>
        <w:jc w:val="both"/>
        <w:rPr>
          <w:rFonts w:ascii="Arial" w:eastAsia="Times New Roman" w:hAnsi="Arial" w:cs="Arial"/>
          <w:lang w:eastAsia="es-MX"/>
        </w:rPr>
      </w:pPr>
      <w:r>
        <w:rPr>
          <w:rFonts w:ascii="Arial" w:eastAsia="Times New Roman" w:hAnsi="Arial" w:cs="Arial"/>
          <w:b/>
          <w:lang w:eastAsia="es-MX"/>
        </w:rPr>
        <w:t>ARTÍCULO 149</w:t>
      </w:r>
      <w:r w:rsidR="00E212D5" w:rsidRPr="00E74119">
        <w:rPr>
          <w:rFonts w:ascii="Arial" w:eastAsia="Times New Roman" w:hAnsi="Arial" w:cs="Arial"/>
          <w:b/>
          <w:lang w:eastAsia="es-MX"/>
        </w:rPr>
        <w:t>.</w:t>
      </w:r>
      <w:r w:rsidR="00E212D5" w:rsidRPr="00E74119">
        <w:rPr>
          <w:rFonts w:ascii="Arial" w:eastAsia="Times New Roman" w:hAnsi="Arial" w:cs="Arial"/>
          <w:lang w:eastAsia="es-MX"/>
        </w:rPr>
        <w:t xml:space="preserve"> Cuando los detalles proporcionados para localizar los documentos resulten imprecisos, insuficientes, incompletos o sean erróneos, la Unidad de Transparencia podrá requerir al solicitante, por una sola vez y dentro de un plazo que no podrá exceder de cinco días hábiles, contados a partir de la presentación de la solicitud, para que, en un término de hasta diez días hábiles, indique otros elementos o corrija los datos proporcionados o bien, precise uno o varios requerimientos de información.</w:t>
      </w:r>
    </w:p>
    <w:p w:rsidR="00E212D5" w:rsidRPr="00E74119" w:rsidRDefault="00E212D5" w:rsidP="00E74119">
      <w:pPr>
        <w:tabs>
          <w:tab w:val="left" w:pos="1995"/>
        </w:tabs>
        <w:spacing w:after="0" w:line="288" w:lineRule="auto"/>
        <w:jc w:val="both"/>
        <w:rPr>
          <w:rFonts w:ascii="Arial" w:eastAsia="Times New Roman" w:hAnsi="Arial" w:cs="Arial"/>
          <w:lang w:eastAsia="es-MX"/>
        </w:rPr>
      </w:pPr>
    </w:p>
    <w:p w:rsidR="00E212D5" w:rsidRPr="00E74119" w:rsidRDefault="00E212D5" w:rsidP="00E74119">
      <w:pPr>
        <w:tabs>
          <w:tab w:val="left" w:pos="1995"/>
        </w:tabs>
        <w:spacing w:after="0" w:line="288" w:lineRule="auto"/>
        <w:jc w:val="both"/>
        <w:rPr>
          <w:rFonts w:ascii="Arial" w:eastAsia="Times New Roman" w:hAnsi="Arial" w:cs="Arial"/>
          <w:lang w:eastAsia="es-MX"/>
        </w:rPr>
      </w:pPr>
      <w:r w:rsidRPr="00E74119">
        <w:rPr>
          <w:rFonts w:ascii="Arial" w:eastAsia="Times New Roman" w:hAnsi="Arial" w:cs="Arial"/>
          <w:lang w:eastAsia="es-MX"/>
        </w:rPr>
        <w:t>Este requerimiento interrumpirá el plazo de respuesta de la solicitud de acceso a la información, por lo que comenzará a computarse nuevamente al día hábil siguiente del desahogo por parte del particular. En este caso, el sujeto obligado atenderá la solicitud en los términos en que fue desahogado el requerimiento de información adicional.</w:t>
      </w:r>
    </w:p>
    <w:p w:rsidR="00E212D5" w:rsidRPr="00E74119" w:rsidRDefault="00E212D5" w:rsidP="00E74119">
      <w:pPr>
        <w:tabs>
          <w:tab w:val="left" w:pos="1995"/>
        </w:tabs>
        <w:spacing w:after="0" w:line="288" w:lineRule="auto"/>
        <w:jc w:val="both"/>
        <w:rPr>
          <w:rFonts w:ascii="Arial" w:eastAsia="Times New Roman" w:hAnsi="Arial" w:cs="Arial"/>
          <w:lang w:eastAsia="es-MX"/>
        </w:rPr>
      </w:pPr>
    </w:p>
    <w:p w:rsidR="00E212D5" w:rsidRPr="00E74119" w:rsidRDefault="00E212D5" w:rsidP="00E74119">
      <w:pPr>
        <w:spacing w:after="0" w:line="288" w:lineRule="auto"/>
        <w:jc w:val="both"/>
        <w:rPr>
          <w:rFonts w:ascii="Arial" w:eastAsia="Times New Roman" w:hAnsi="Arial" w:cs="Arial"/>
          <w:lang w:eastAsia="es-MX"/>
        </w:rPr>
      </w:pPr>
      <w:r w:rsidRPr="00E74119">
        <w:rPr>
          <w:rFonts w:ascii="Arial" w:eastAsia="Times New Roman" w:hAnsi="Arial" w:cs="Arial"/>
          <w:lang w:eastAsia="es-MX"/>
        </w:rPr>
        <w:t>La solicitud se tendrá por no presentada cuando los solicitantes no atiendan el requerimiento de información adicional. En el caso de requerimientos parciales no desahogados, se tendrá por presentada la solicitud por lo que respecta a los contenidos de información que no formaron parte del requerimiento.</w:t>
      </w:r>
    </w:p>
    <w:p w:rsidR="00E212D5" w:rsidRPr="00E74119" w:rsidRDefault="00E212D5" w:rsidP="00E74119">
      <w:pPr>
        <w:spacing w:after="0" w:line="288" w:lineRule="auto"/>
        <w:jc w:val="both"/>
        <w:rPr>
          <w:rFonts w:ascii="Arial" w:eastAsia="Times New Roman" w:hAnsi="Arial" w:cs="Arial"/>
          <w:lang w:eastAsia="es-MX"/>
        </w:rPr>
      </w:pPr>
    </w:p>
    <w:p w:rsidR="00E212D5" w:rsidRPr="00E74119" w:rsidRDefault="00F564D8" w:rsidP="00E74119">
      <w:pPr>
        <w:tabs>
          <w:tab w:val="left" w:pos="1995"/>
        </w:tabs>
        <w:spacing w:after="0" w:line="288" w:lineRule="auto"/>
        <w:jc w:val="both"/>
        <w:rPr>
          <w:rFonts w:ascii="Arial" w:eastAsia="Times New Roman" w:hAnsi="Arial" w:cs="Arial"/>
          <w:lang w:eastAsia="es-MX"/>
        </w:rPr>
      </w:pPr>
      <w:r>
        <w:rPr>
          <w:rFonts w:ascii="Arial" w:eastAsia="Times New Roman" w:hAnsi="Arial" w:cs="Arial"/>
          <w:b/>
          <w:lang w:eastAsia="es-MX"/>
        </w:rPr>
        <w:t>ARTÍCULO 150</w:t>
      </w:r>
      <w:r w:rsidR="00E212D5" w:rsidRPr="00E74119">
        <w:rPr>
          <w:rFonts w:ascii="Arial" w:eastAsia="Times New Roman" w:hAnsi="Arial" w:cs="Arial"/>
          <w:b/>
          <w:lang w:eastAsia="es-MX"/>
        </w:rPr>
        <w:t>.</w:t>
      </w:r>
      <w:r w:rsidR="00E212D5" w:rsidRPr="00E74119">
        <w:rPr>
          <w:rFonts w:ascii="Arial" w:eastAsia="Times New Roman" w:hAnsi="Arial" w:cs="Arial"/>
          <w:lang w:eastAsia="es-MX"/>
        </w:rPr>
        <w:t xml:space="preserve"> Las solicitudes de acceso realizadas en los términos de la presente Ley, deberán ser atendidas en el menor tiempo posible, que no podrá exceder de veinte días hábiles </w:t>
      </w:r>
      <w:r w:rsidR="00E212D5" w:rsidRPr="00E74119">
        <w:rPr>
          <w:rFonts w:ascii="Arial" w:eastAsia="Times New Roman" w:hAnsi="Arial" w:cs="Arial"/>
          <w:lang w:eastAsia="es-MX"/>
        </w:rPr>
        <w:lastRenderedPageBreak/>
        <w:t>contados a partir del día siguiente a la presentación de aquélla o de aquél en el que se tenga por desahogada la prevención que en su caso se haya hecho al solicitante.</w:t>
      </w:r>
    </w:p>
    <w:p w:rsidR="00E212D5" w:rsidRPr="00E74119" w:rsidRDefault="00E212D5" w:rsidP="00E74119">
      <w:pPr>
        <w:tabs>
          <w:tab w:val="left" w:pos="1995"/>
        </w:tabs>
        <w:spacing w:after="0" w:line="288" w:lineRule="auto"/>
        <w:jc w:val="both"/>
        <w:rPr>
          <w:rFonts w:ascii="Arial" w:eastAsia="Times New Roman" w:hAnsi="Arial" w:cs="Arial"/>
          <w:lang w:eastAsia="es-MX"/>
        </w:rPr>
      </w:pPr>
    </w:p>
    <w:p w:rsidR="00E212D5" w:rsidRPr="00E74119" w:rsidRDefault="00E212D5" w:rsidP="00E74119">
      <w:pPr>
        <w:tabs>
          <w:tab w:val="left" w:pos="1995"/>
        </w:tabs>
        <w:spacing w:after="0" w:line="288" w:lineRule="auto"/>
        <w:jc w:val="both"/>
        <w:rPr>
          <w:rFonts w:ascii="Arial" w:eastAsia="Times New Roman" w:hAnsi="Arial" w:cs="Arial"/>
          <w:lang w:eastAsia="es-MX"/>
        </w:rPr>
      </w:pPr>
      <w:r w:rsidRPr="00E74119">
        <w:rPr>
          <w:rFonts w:ascii="Arial" w:eastAsia="Times New Roman" w:hAnsi="Arial" w:cs="Arial"/>
          <w:lang w:eastAsia="es-MX"/>
        </w:rPr>
        <w:t xml:space="preserve">Excepcionalmente, este plazo podrá ampliarse hasta por diez días hábiles más, siempre y cuando existan razones fundadas y motivadas, las cuales deberán ser aprobadas por el Comité de Transparencia, mediante la emisión de una resolución que deberá notificarse al solicitante, antes de su vencimiento. </w:t>
      </w:r>
    </w:p>
    <w:p w:rsidR="00E212D5" w:rsidRPr="00E74119" w:rsidRDefault="00E212D5" w:rsidP="00E74119">
      <w:pPr>
        <w:tabs>
          <w:tab w:val="left" w:pos="1995"/>
        </w:tabs>
        <w:spacing w:after="0" w:line="288" w:lineRule="auto"/>
        <w:jc w:val="both"/>
        <w:rPr>
          <w:rFonts w:ascii="Arial" w:eastAsia="Times New Roman" w:hAnsi="Arial" w:cs="Arial"/>
          <w:lang w:eastAsia="es-MX"/>
        </w:rPr>
      </w:pPr>
      <w:r w:rsidRPr="00E74119">
        <w:rPr>
          <w:rFonts w:ascii="Arial" w:eastAsia="Times New Roman" w:hAnsi="Arial" w:cs="Arial"/>
          <w:lang w:eastAsia="es-MX"/>
        </w:rPr>
        <w:t xml:space="preserve"> </w:t>
      </w:r>
    </w:p>
    <w:p w:rsidR="00E212D5" w:rsidRPr="00E74119" w:rsidRDefault="00E212D5" w:rsidP="00E74119">
      <w:pPr>
        <w:spacing w:after="0" w:line="288" w:lineRule="auto"/>
        <w:jc w:val="both"/>
        <w:rPr>
          <w:rFonts w:ascii="Arial" w:eastAsia="Times New Roman" w:hAnsi="Arial" w:cs="Arial"/>
          <w:lang w:eastAsia="es-MX"/>
        </w:rPr>
      </w:pPr>
      <w:r w:rsidRPr="00E74119">
        <w:rPr>
          <w:rFonts w:ascii="Arial" w:eastAsia="Times New Roman" w:hAnsi="Arial" w:cs="Arial"/>
          <w:lang w:eastAsia="es-MX"/>
        </w:rPr>
        <w:t>El sujeto obligado deberá comunicar al solicitante, antes del vencimiento del plazo, las razones por las cuales hará uso de la prórroga. No podrán invocarse como causales de ampliación motivos que supongan negligencia o descuido del sujeto obligado en el desahogo de la solicitud.</w:t>
      </w:r>
    </w:p>
    <w:p w:rsidR="00E212D5" w:rsidRPr="00E74119" w:rsidRDefault="00E212D5" w:rsidP="00E74119">
      <w:pPr>
        <w:spacing w:after="0" w:line="288" w:lineRule="auto"/>
        <w:jc w:val="both"/>
        <w:rPr>
          <w:rFonts w:ascii="Arial" w:eastAsia="Times New Roman" w:hAnsi="Arial" w:cs="Arial"/>
          <w:lang w:eastAsia="es-MX"/>
        </w:rPr>
      </w:pPr>
    </w:p>
    <w:p w:rsidR="00E212D5" w:rsidRPr="00E74119" w:rsidRDefault="00F564D8" w:rsidP="00E74119">
      <w:pPr>
        <w:tabs>
          <w:tab w:val="left" w:pos="1995"/>
        </w:tabs>
        <w:spacing w:after="0" w:line="288" w:lineRule="auto"/>
        <w:jc w:val="both"/>
        <w:rPr>
          <w:rFonts w:ascii="Arial" w:eastAsia="Times New Roman" w:hAnsi="Arial" w:cs="Arial"/>
          <w:lang w:eastAsia="es-MX"/>
        </w:rPr>
      </w:pPr>
      <w:r>
        <w:rPr>
          <w:rFonts w:ascii="Arial" w:eastAsia="Times New Roman" w:hAnsi="Arial" w:cs="Arial"/>
          <w:b/>
          <w:lang w:eastAsia="es-MX"/>
        </w:rPr>
        <w:t>ARTÍCULO 151</w:t>
      </w:r>
      <w:r w:rsidR="00E212D5" w:rsidRPr="00E74119">
        <w:rPr>
          <w:rFonts w:ascii="Arial" w:eastAsia="Times New Roman" w:hAnsi="Arial" w:cs="Arial"/>
          <w:b/>
          <w:lang w:eastAsia="es-MX"/>
        </w:rPr>
        <w:t>.</w:t>
      </w:r>
      <w:r w:rsidR="00E212D5" w:rsidRPr="00E74119">
        <w:rPr>
          <w:rFonts w:ascii="Arial" w:eastAsia="Times New Roman" w:hAnsi="Arial" w:cs="Arial"/>
          <w:lang w:eastAsia="es-MX"/>
        </w:rPr>
        <w:t xml:space="preserve"> Son excepciones a los plazos establecidos en el artículo anterior las siguientes:</w:t>
      </w:r>
    </w:p>
    <w:p w:rsidR="00E212D5" w:rsidRPr="00E74119" w:rsidRDefault="00E212D5" w:rsidP="00E74119">
      <w:pPr>
        <w:tabs>
          <w:tab w:val="left" w:pos="1995"/>
        </w:tabs>
        <w:spacing w:after="0" w:line="288" w:lineRule="auto"/>
        <w:jc w:val="both"/>
        <w:rPr>
          <w:rFonts w:ascii="Arial" w:eastAsia="Times New Roman" w:hAnsi="Arial" w:cs="Arial"/>
          <w:lang w:eastAsia="es-MX"/>
        </w:rPr>
      </w:pPr>
    </w:p>
    <w:p w:rsidR="00E212D5" w:rsidRPr="00E74119" w:rsidRDefault="00E212D5" w:rsidP="00E74119">
      <w:pPr>
        <w:tabs>
          <w:tab w:val="left" w:pos="1995"/>
        </w:tabs>
        <w:spacing w:after="0" w:line="288" w:lineRule="auto"/>
        <w:ind w:left="567"/>
        <w:jc w:val="both"/>
        <w:rPr>
          <w:rFonts w:ascii="Arial" w:eastAsia="Times New Roman" w:hAnsi="Arial" w:cs="Arial"/>
          <w:lang w:eastAsia="es-MX"/>
        </w:rPr>
      </w:pPr>
    </w:p>
    <w:p w:rsidR="00E212D5" w:rsidRPr="00E74119" w:rsidRDefault="00E212D5" w:rsidP="00E74119">
      <w:pPr>
        <w:tabs>
          <w:tab w:val="left" w:pos="1995"/>
        </w:tabs>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I.</w:t>
      </w:r>
      <w:r w:rsidRPr="00E74119">
        <w:rPr>
          <w:rFonts w:ascii="Arial" w:eastAsia="Times New Roman" w:hAnsi="Arial" w:cs="Arial"/>
          <w:lang w:eastAsia="es-MX"/>
        </w:rPr>
        <w:t xml:space="preserve"> Cuando se determine la notoria incompetencia por parte de los sujetos obligados dentro del ámbito de su aplicación,  para atender la solicitud de acceso a la información deberán comunicarlo al solicitante dentro de los tres días hábiles posteriores a la recepción de la solicitud y, en caso de poderlo determinar, señalará al solicitante el o los Sujetos Obligados Competentes;</w:t>
      </w:r>
      <w:r w:rsidR="00767CC5">
        <w:rPr>
          <w:rFonts w:ascii="Arial" w:eastAsia="Times New Roman" w:hAnsi="Arial" w:cs="Arial"/>
          <w:lang w:eastAsia="es-MX"/>
        </w:rPr>
        <w:t xml:space="preserve"> y</w:t>
      </w:r>
    </w:p>
    <w:p w:rsidR="00E212D5" w:rsidRPr="00E74119" w:rsidRDefault="00E212D5" w:rsidP="00E74119">
      <w:pPr>
        <w:tabs>
          <w:tab w:val="left" w:pos="1995"/>
        </w:tabs>
        <w:spacing w:after="0" w:line="288" w:lineRule="auto"/>
        <w:ind w:left="567"/>
        <w:jc w:val="both"/>
        <w:rPr>
          <w:rFonts w:ascii="Arial" w:eastAsia="Times New Roman" w:hAnsi="Arial" w:cs="Arial"/>
          <w:lang w:eastAsia="es-MX"/>
        </w:rPr>
      </w:pPr>
    </w:p>
    <w:p w:rsidR="00E212D5" w:rsidRPr="00E74119" w:rsidRDefault="00767CC5" w:rsidP="00E74119">
      <w:pPr>
        <w:tabs>
          <w:tab w:val="left" w:pos="1995"/>
        </w:tabs>
        <w:spacing w:after="0" w:line="288" w:lineRule="auto"/>
        <w:ind w:left="567"/>
        <w:jc w:val="both"/>
        <w:rPr>
          <w:rFonts w:ascii="Arial" w:eastAsia="Times New Roman" w:hAnsi="Arial" w:cs="Arial"/>
          <w:lang w:eastAsia="es-MX"/>
        </w:rPr>
      </w:pPr>
      <w:r>
        <w:rPr>
          <w:rFonts w:ascii="Arial" w:eastAsia="Times New Roman" w:hAnsi="Arial" w:cs="Arial"/>
          <w:b/>
          <w:lang w:eastAsia="es-MX"/>
        </w:rPr>
        <w:t>II</w:t>
      </w:r>
      <w:r w:rsidR="00E212D5" w:rsidRPr="00E74119">
        <w:rPr>
          <w:rFonts w:ascii="Arial" w:eastAsia="Times New Roman" w:hAnsi="Arial" w:cs="Arial"/>
          <w:b/>
          <w:lang w:eastAsia="es-MX"/>
        </w:rPr>
        <w:t>.</w:t>
      </w:r>
      <w:r w:rsidR="00E212D5" w:rsidRPr="00E74119">
        <w:rPr>
          <w:rFonts w:ascii="Arial" w:eastAsia="Times New Roman" w:hAnsi="Arial" w:cs="Arial"/>
          <w:lang w:eastAsia="es-MX"/>
        </w:rPr>
        <w:t xml:space="preserve"> Cuando la solicitud tenga por objeto información considerada como obligación de transparencia, ésta deberá ser entregada dentro de los primeros veinte días hábil</w:t>
      </w:r>
      <w:r>
        <w:rPr>
          <w:rFonts w:ascii="Arial" w:eastAsia="Times New Roman" w:hAnsi="Arial" w:cs="Arial"/>
          <w:lang w:eastAsia="es-MX"/>
        </w:rPr>
        <w:t>es, sin posibilidad de prórroga.</w:t>
      </w:r>
    </w:p>
    <w:p w:rsidR="00E212D5" w:rsidRPr="00E74119" w:rsidRDefault="00E212D5" w:rsidP="00E74119">
      <w:pPr>
        <w:tabs>
          <w:tab w:val="left" w:pos="1995"/>
        </w:tabs>
        <w:spacing w:after="0" w:line="288" w:lineRule="auto"/>
        <w:ind w:left="567"/>
        <w:jc w:val="both"/>
        <w:rPr>
          <w:rFonts w:ascii="Arial" w:eastAsia="Times New Roman" w:hAnsi="Arial" w:cs="Arial"/>
          <w:lang w:eastAsia="es-MX"/>
        </w:rPr>
      </w:pPr>
    </w:p>
    <w:p w:rsidR="00E212D5" w:rsidRPr="00E74119" w:rsidRDefault="00E212D5" w:rsidP="00767CC5">
      <w:pPr>
        <w:spacing w:after="0" w:line="288" w:lineRule="auto"/>
        <w:jc w:val="both"/>
        <w:rPr>
          <w:rFonts w:ascii="Arial" w:eastAsia="Times New Roman" w:hAnsi="Arial" w:cs="Arial"/>
          <w:lang w:eastAsia="es-MX"/>
        </w:rPr>
      </w:pPr>
      <w:r w:rsidRPr="00E74119">
        <w:rPr>
          <w:rFonts w:ascii="Arial" w:eastAsia="Times New Roman" w:hAnsi="Arial" w:cs="Arial"/>
          <w:lang w:eastAsia="es-MX"/>
        </w:rPr>
        <w:t>Si los sujetos obligados son competentes para atender parcialmente la solicitud de acceso a la información, deberá dar respuesta respecto de dicha parte. Respecto de la información sobre la cual es incompetente se procederá c</w:t>
      </w:r>
      <w:r w:rsidR="0028474C">
        <w:rPr>
          <w:rFonts w:ascii="Arial" w:eastAsia="Times New Roman" w:hAnsi="Arial" w:cs="Arial"/>
          <w:lang w:eastAsia="es-MX"/>
        </w:rPr>
        <w:t>onforme lo señala la fracción I.</w:t>
      </w:r>
    </w:p>
    <w:p w:rsidR="00E212D5" w:rsidRPr="00E74119" w:rsidRDefault="00E212D5" w:rsidP="00E74119">
      <w:pPr>
        <w:spacing w:after="0" w:line="288" w:lineRule="auto"/>
        <w:jc w:val="both"/>
        <w:rPr>
          <w:rFonts w:ascii="Arial" w:eastAsia="Times New Roman" w:hAnsi="Arial" w:cs="Arial"/>
          <w:lang w:eastAsia="es-MX"/>
        </w:rPr>
      </w:pPr>
    </w:p>
    <w:p w:rsidR="00E212D5" w:rsidRDefault="00F564D8" w:rsidP="00E74119">
      <w:pPr>
        <w:shd w:val="clear" w:color="auto" w:fill="FFFFFF"/>
        <w:spacing w:after="0" w:line="288" w:lineRule="auto"/>
        <w:jc w:val="both"/>
        <w:rPr>
          <w:rFonts w:ascii="Arial" w:eastAsia="Times New Roman" w:hAnsi="Arial" w:cs="Arial"/>
          <w:lang w:eastAsia="es-MX"/>
        </w:rPr>
      </w:pPr>
      <w:r>
        <w:rPr>
          <w:rFonts w:ascii="Arial" w:eastAsia="Times New Roman" w:hAnsi="Arial" w:cs="Arial"/>
          <w:b/>
          <w:lang w:eastAsia="es-MX"/>
        </w:rPr>
        <w:t>ARTÍCULO 152</w:t>
      </w:r>
      <w:r w:rsidR="00E212D5" w:rsidRPr="00E74119">
        <w:rPr>
          <w:rFonts w:ascii="Arial" w:eastAsia="Times New Roman" w:hAnsi="Arial" w:cs="Arial"/>
          <w:b/>
          <w:lang w:eastAsia="es-MX"/>
        </w:rPr>
        <w:t>.</w:t>
      </w:r>
      <w:r w:rsidR="00E212D5" w:rsidRPr="00E74119">
        <w:rPr>
          <w:rFonts w:ascii="Arial" w:eastAsia="Times New Roman" w:hAnsi="Arial" w:cs="Arial"/>
          <w:lang w:eastAsia="es-MX"/>
        </w:rPr>
        <w:t xml:space="preserve"> El acceso se dará en la modalidad de entrega y, en su caso, de envío elegidos por el solicitante.</w:t>
      </w:r>
    </w:p>
    <w:p w:rsidR="00915FEE" w:rsidRPr="00E74119" w:rsidRDefault="00915FEE" w:rsidP="00E74119">
      <w:pPr>
        <w:shd w:val="clear" w:color="auto" w:fill="FFFFFF"/>
        <w:spacing w:after="0" w:line="288" w:lineRule="auto"/>
        <w:jc w:val="both"/>
        <w:rPr>
          <w:rFonts w:ascii="Arial" w:eastAsia="Times New Roman" w:hAnsi="Arial" w:cs="Arial"/>
          <w:lang w:eastAsia="es-MX"/>
        </w:rPr>
      </w:pPr>
    </w:p>
    <w:p w:rsidR="00E212D5" w:rsidRPr="00E74119" w:rsidRDefault="00E212D5" w:rsidP="00E74119">
      <w:pPr>
        <w:shd w:val="clear" w:color="auto" w:fill="FFFFFF"/>
        <w:spacing w:after="0" w:line="288" w:lineRule="auto"/>
        <w:jc w:val="both"/>
        <w:rPr>
          <w:rFonts w:ascii="Arial" w:eastAsia="Times New Roman" w:hAnsi="Arial" w:cs="Arial"/>
          <w:lang w:eastAsia="es-MX"/>
        </w:rPr>
      </w:pPr>
      <w:r w:rsidRPr="00E74119">
        <w:rPr>
          <w:rFonts w:ascii="Arial" w:eastAsia="Times New Roman" w:hAnsi="Arial" w:cs="Arial"/>
          <w:lang w:eastAsia="es-MX"/>
        </w:rPr>
        <w:t>Cuando la información no pueda entregarse o enviarse en la modalidad elegida, el sujeto obligado deberá ofrecer otra u otras modalidades de entrega. En cualquier caso, se deberá fundar y motivar la necesidad de ofrecer otras modalidades.</w:t>
      </w:r>
    </w:p>
    <w:p w:rsidR="00E212D5" w:rsidRPr="00E74119" w:rsidRDefault="00E212D5" w:rsidP="00E74119">
      <w:pPr>
        <w:shd w:val="clear" w:color="auto" w:fill="FFFFFF"/>
        <w:spacing w:after="0" w:line="288" w:lineRule="auto"/>
        <w:jc w:val="both"/>
        <w:rPr>
          <w:rFonts w:ascii="Arial" w:eastAsia="Times New Roman" w:hAnsi="Arial" w:cs="Arial"/>
          <w:lang w:eastAsia="es-MX"/>
        </w:rPr>
      </w:pPr>
    </w:p>
    <w:p w:rsidR="00E212D5" w:rsidRPr="00E74119" w:rsidRDefault="00E212D5" w:rsidP="00E74119">
      <w:pPr>
        <w:spacing w:after="0" w:line="288" w:lineRule="auto"/>
        <w:jc w:val="both"/>
        <w:rPr>
          <w:rFonts w:ascii="Arial" w:eastAsia="Times New Roman" w:hAnsi="Arial" w:cs="Arial"/>
          <w:lang w:eastAsia="es-MX"/>
        </w:rPr>
      </w:pPr>
      <w:r w:rsidRPr="00E74119">
        <w:rPr>
          <w:rFonts w:ascii="Arial" w:eastAsia="Times New Roman" w:hAnsi="Arial" w:cs="Arial"/>
          <w:lang w:eastAsia="es-MX"/>
        </w:rPr>
        <w:t>La información se entregará por medios electrónicos, siempre que el solicitante así lo haya requerido y sea posible.</w:t>
      </w:r>
    </w:p>
    <w:p w:rsidR="00E212D5" w:rsidRPr="00E74119" w:rsidRDefault="00E212D5" w:rsidP="00E74119">
      <w:pPr>
        <w:spacing w:after="0" w:line="288" w:lineRule="auto"/>
        <w:jc w:val="both"/>
        <w:rPr>
          <w:rFonts w:ascii="Arial" w:eastAsia="Times New Roman" w:hAnsi="Arial" w:cs="Arial"/>
          <w:lang w:eastAsia="es-MX"/>
        </w:rPr>
      </w:pPr>
    </w:p>
    <w:p w:rsidR="00E212D5" w:rsidRPr="00E74119" w:rsidRDefault="00F564D8" w:rsidP="00E74119">
      <w:pPr>
        <w:spacing w:after="0" w:line="288" w:lineRule="auto"/>
        <w:jc w:val="both"/>
        <w:rPr>
          <w:rFonts w:ascii="Arial" w:eastAsia="Times New Roman" w:hAnsi="Arial" w:cs="Arial"/>
          <w:lang w:eastAsia="es-MX"/>
        </w:rPr>
      </w:pPr>
      <w:r>
        <w:rPr>
          <w:rFonts w:ascii="Arial" w:eastAsia="Times New Roman" w:hAnsi="Arial" w:cs="Arial"/>
          <w:b/>
          <w:lang w:eastAsia="es-MX"/>
        </w:rPr>
        <w:t>ARTÍCULO 153</w:t>
      </w:r>
      <w:r w:rsidR="00E212D5" w:rsidRPr="00E74119">
        <w:rPr>
          <w:rFonts w:ascii="Arial" w:eastAsia="Times New Roman" w:hAnsi="Arial" w:cs="Arial"/>
          <w:b/>
          <w:lang w:eastAsia="es-MX"/>
        </w:rPr>
        <w:t>.</w:t>
      </w:r>
      <w:r w:rsidR="00E212D5" w:rsidRPr="00E74119">
        <w:rPr>
          <w:rFonts w:ascii="Arial" w:eastAsia="Times New Roman" w:hAnsi="Arial" w:cs="Arial"/>
          <w:lang w:eastAsia="es-MX"/>
        </w:rPr>
        <w:t xml:space="preserve"> De manera excepcional, cuando, de forma fundada y motivada, así lo determine el sujeto obligado, en aquellos casos en que la información solicitada que ya se </w:t>
      </w:r>
      <w:r w:rsidR="00E212D5" w:rsidRPr="00E74119">
        <w:rPr>
          <w:rFonts w:ascii="Arial" w:eastAsia="Times New Roman" w:hAnsi="Arial" w:cs="Arial"/>
          <w:lang w:eastAsia="es-MX"/>
        </w:rPr>
        <w:lastRenderedPageBreak/>
        <w:t>encuentre en su posesión implique análisis, estudio o procesamiento de documentos cuya entrega o reproducción sobrepase las capacidades técnicas del sujeto obligado para cumplir con la solicitud, en los plazos establecidos para dichos efectos, se podrán poner a disposición del solicitante los documentos en consulta directa, salvo la información clasificada.</w:t>
      </w:r>
    </w:p>
    <w:p w:rsidR="00E212D5" w:rsidRPr="00E74119" w:rsidRDefault="00E212D5" w:rsidP="00E74119">
      <w:pPr>
        <w:spacing w:after="0" w:line="288" w:lineRule="auto"/>
        <w:jc w:val="both"/>
        <w:rPr>
          <w:rFonts w:ascii="Arial" w:eastAsia="Times New Roman" w:hAnsi="Arial" w:cs="Arial"/>
          <w:lang w:eastAsia="es-MX"/>
        </w:rPr>
      </w:pPr>
    </w:p>
    <w:p w:rsidR="00E212D5" w:rsidRPr="00E74119" w:rsidRDefault="00E212D5" w:rsidP="00E74119">
      <w:pPr>
        <w:spacing w:after="0" w:line="288" w:lineRule="auto"/>
        <w:jc w:val="both"/>
        <w:rPr>
          <w:rFonts w:ascii="Arial" w:eastAsia="Times New Roman" w:hAnsi="Arial" w:cs="Arial"/>
          <w:lang w:eastAsia="es-MX"/>
        </w:rPr>
      </w:pPr>
      <w:r w:rsidRPr="00E74119">
        <w:rPr>
          <w:rFonts w:ascii="Arial" w:eastAsia="Times New Roman" w:hAnsi="Arial" w:cs="Arial"/>
          <w:lang w:eastAsia="es-MX"/>
        </w:rPr>
        <w:t>En todo caso se facilitará su copia simple o certificada, previo pago conforme a la normatividad aplicable, sin necesidad de realizar una solicitud de acceso a la información, así como su reproducción por cualquier medio disponible en las instalaciones del sujeto obligado o que, en su caso, aporte el solicitante.</w:t>
      </w:r>
    </w:p>
    <w:p w:rsidR="00E212D5" w:rsidRPr="00E74119" w:rsidRDefault="00E212D5" w:rsidP="00E74119">
      <w:pPr>
        <w:spacing w:after="0" w:line="288" w:lineRule="auto"/>
        <w:jc w:val="both"/>
        <w:rPr>
          <w:rFonts w:ascii="Arial" w:eastAsia="Times New Roman" w:hAnsi="Arial" w:cs="Arial"/>
          <w:lang w:eastAsia="es-MX"/>
        </w:rPr>
      </w:pPr>
    </w:p>
    <w:p w:rsidR="00E212D5" w:rsidRPr="00E74119" w:rsidRDefault="00F564D8" w:rsidP="00E74119">
      <w:pPr>
        <w:shd w:val="clear" w:color="auto" w:fill="FFFFFF"/>
        <w:spacing w:after="0" w:line="288" w:lineRule="auto"/>
        <w:jc w:val="both"/>
        <w:rPr>
          <w:rFonts w:ascii="Arial" w:eastAsia="Times New Roman" w:hAnsi="Arial" w:cs="Arial"/>
          <w:lang w:eastAsia="es-MX"/>
        </w:rPr>
      </w:pPr>
      <w:r>
        <w:rPr>
          <w:rFonts w:ascii="Arial" w:eastAsia="Times New Roman" w:hAnsi="Arial" w:cs="Arial"/>
          <w:b/>
          <w:bCs/>
          <w:lang w:eastAsia="es-MX"/>
        </w:rPr>
        <w:t>ARTÍCULO 154</w:t>
      </w:r>
      <w:r w:rsidR="00E212D5" w:rsidRPr="00E74119">
        <w:rPr>
          <w:rFonts w:ascii="Arial" w:eastAsia="Times New Roman" w:hAnsi="Arial" w:cs="Arial"/>
          <w:b/>
          <w:bCs/>
          <w:lang w:eastAsia="es-MX"/>
        </w:rPr>
        <w:t>.</w:t>
      </w:r>
      <w:r w:rsidR="00915FEE">
        <w:rPr>
          <w:rFonts w:ascii="Arial" w:eastAsia="Times New Roman" w:hAnsi="Arial" w:cs="Arial"/>
          <w:b/>
          <w:bCs/>
          <w:lang w:eastAsia="es-MX"/>
        </w:rPr>
        <w:t xml:space="preserve"> </w:t>
      </w:r>
      <w:r w:rsidR="00E212D5" w:rsidRPr="00E74119">
        <w:rPr>
          <w:rFonts w:ascii="Arial" w:eastAsia="Times New Roman" w:hAnsi="Arial" w:cs="Arial"/>
          <w:lang w:eastAsia="es-MX"/>
        </w:rPr>
        <w:t>Los sujetos obligados deberán otorgar acceso a los documentos que se encuentren en sus</w:t>
      </w:r>
      <w:r w:rsidR="00915FEE">
        <w:rPr>
          <w:rFonts w:ascii="Arial" w:eastAsia="Times New Roman" w:hAnsi="Arial" w:cs="Arial"/>
          <w:lang w:eastAsia="es-MX"/>
        </w:rPr>
        <w:t xml:space="preserve"> </w:t>
      </w:r>
      <w:r w:rsidR="00E212D5" w:rsidRPr="00E74119">
        <w:rPr>
          <w:rFonts w:ascii="Arial" w:eastAsia="Times New Roman" w:hAnsi="Arial" w:cs="Arial"/>
          <w:lang w:eastAsia="es-MX"/>
        </w:rPr>
        <w:t>archivos o que estén obligados a documentar de acuerdo con sus facultades, competencias o funciones en el formato en que el solicitante manifieste, de entre aquellos formatos existentes, conforme a las características físicas de la información o del lugar donde se encuentre así lo permita.</w:t>
      </w:r>
    </w:p>
    <w:p w:rsidR="00E212D5" w:rsidRPr="00E74119" w:rsidRDefault="00E212D5" w:rsidP="00E74119">
      <w:pPr>
        <w:shd w:val="clear" w:color="auto" w:fill="FFFFFF"/>
        <w:spacing w:after="0" w:line="288" w:lineRule="auto"/>
        <w:jc w:val="both"/>
        <w:rPr>
          <w:rFonts w:ascii="Arial" w:eastAsia="Times New Roman" w:hAnsi="Arial" w:cs="Arial"/>
          <w:lang w:eastAsia="es-MX"/>
        </w:rPr>
      </w:pPr>
    </w:p>
    <w:p w:rsidR="00E212D5" w:rsidRPr="00E74119" w:rsidRDefault="00E212D5" w:rsidP="00E74119">
      <w:pPr>
        <w:spacing w:after="0" w:line="288" w:lineRule="auto"/>
        <w:jc w:val="both"/>
        <w:rPr>
          <w:rFonts w:ascii="Arial" w:eastAsia="Times New Roman" w:hAnsi="Arial" w:cs="Arial"/>
          <w:lang w:eastAsia="es-MX"/>
        </w:rPr>
      </w:pPr>
      <w:r w:rsidRPr="00E74119">
        <w:rPr>
          <w:rFonts w:ascii="Arial" w:eastAsia="Times New Roman" w:hAnsi="Arial" w:cs="Arial"/>
          <w:lang w:eastAsia="es-MX"/>
        </w:rPr>
        <w:t>En el caso de que la información solicitada consista en bases de datos se deberá privilegiar la entrega de</w:t>
      </w:r>
      <w:r w:rsidR="00915FEE">
        <w:rPr>
          <w:rFonts w:ascii="Arial" w:eastAsia="Times New Roman" w:hAnsi="Arial" w:cs="Arial"/>
          <w:lang w:eastAsia="es-MX"/>
        </w:rPr>
        <w:t xml:space="preserve"> </w:t>
      </w:r>
      <w:r w:rsidRPr="00E74119">
        <w:rPr>
          <w:rFonts w:ascii="Arial" w:eastAsia="Times New Roman" w:hAnsi="Arial" w:cs="Arial"/>
          <w:lang w:eastAsia="es-MX"/>
        </w:rPr>
        <w:t>la misma en formatos abiertos.</w:t>
      </w:r>
    </w:p>
    <w:p w:rsidR="00E212D5" w:rsidRPr="00E74119" w:rsidRDefault="00E212D5" w:rsidP="00E74119">
      <w:pPr>
        <w:spacing w:after="0" w:line="288" w:lineRule="auto"/>
        <w:jc w:val="both"/>
        <w:rPr>
          <w:rFonts w:ascii="Arial" w:eastAsia="Times New Roman" w:hAnsi="Arial" w:cs="Arial"/>
          <w:b/>
          <w:lang w:eastAsia="es-MX"/>
        </w:rPr>
      </w:pPr>
    </w:p>
    <w:p w:rsidR="00E212D5" w:rsidRPr="00E74119" w:rsidRDefault="00E212D5" w:rsidP="00E74119">
      <w:pPr>
        <w:spacing w:after="0" w:line="288" w:lineRule="auto"/>
        <w:jc w:val="both"/>
        <w:rPr>
          <w:rFonts w:ascii="Arial" w:eastAsia="Times New Roman" w:hAnsi="Arial" w:cs="Arial"/>
          <w:lang w:eastAsia="es-MX"/>
        </w:rPr>
      </w:pPr>
      <w:r w:rsidRPr="00E74119">
        <w:rPr>
          <w:rFonts w:ascii="Arial" w:eastAsia="Times New Roman" w:hAnsi="Arial" w:cs="Arial"/>
          <w:b/>
          <w:lang w:eastAsia="es-MX"/>
        </w:rPr>
        <w:t>ARTÍCULO 15</w:t>
      </w:r>
      <w:r w:rsidR="00F564D8">
        <w:rPr>
          <w:rFonts w:ascii="Arial" w:eastAsia="Times New Roman" w:hAnsi="Arial" w:cs="Arial"/>
          <w:b/>
          <w:lang w:eastAsia="es-MX"/>
        </w:rPr>
        <w:t>5</w:t>
      </w:r>
      <w:r w:rsidRPr="00E74119">
        <w:rPr>
          <w:rFonts w:ascii="Arial" w:eastAsia="Times New Roman" w:hAnsi="Arial" w:cs="Arial"/>
          <w:b/>
          <w:lang w:eastAsia="es-MX"/>
        </w:rPr>
        <w:t>.</w:t>
      </w:r>
      <w:r w:rsidRPr="00E74119">
        <w:rPr>
          <w:rFonts w:ascii="Arial" w:eastAsia="Times New Roman" w:hAnsi="Arial" w:cs="Arial"/>
          <w:lang w:eastAsia="es-MX"/>
        </w:rPr>
        <w:t xml:space="preserve"> En caso de que los sujetos obligados consideren que los documentos o la información deba ser clasificada, se sujetará a lo siguiente: </w:t>
      </w:r>
    </w:p>
    <w:p w:rsidR="00E212D5" w:rsidRPr="00E74119" w:rsidRDefault="00E212D5" w:rsidP="00E74119">
      <w:pPr>
        <w:spacing w:after="0" w:line="288" w:lineRule="auto"/>
        <w:jc w:val="both"/>
        <w:rPr>
          <w:rFonts w:ascii="Arial" w:eastAsia="Times New Roman" w:hAnsi="Arial" w:cs="Arial"/>
          <w:lang w:eastAsia="es-MX"/>
        </w:rPr>
      </w:pPr>
    </w:p>
    <w:p w:rsidR="00E212D5" w:rsidRPr="00E74119" w:rsidRDefault="00E212D5" w:rsidP="00E74119">
      <w:pPr>
        <w:spacing w:after="0" w:line="288" w:lineRule="auto"/>
        <w:jc w:val="both"/>
        <w:rPr>
          <w:rFonts w:ascii="Arial" w:eastAsia="Times New Roman" w:hAnsi="Arial" w:cs="Arial"/>
          <w:lang w:eastAsia="es-MX"/>
        </w:rPr>
      </w:pPr>
      <w:r w:rsidRPr="00E74119">
        <w:rPr>
          <w:rFonts w:ascii="Arial" w:eastAsia="Times New Roman" w:hAnsi="Arial" w:cs="Arial"/>
          <w:lang w:eastAsia="es-MX"/>
        </w:rPr>
        <w:t>El área deberá remitir la solicitud, así como un escrito en el que funde y motive la clasificación al Comité de Transparencia, mismo que deberá resolver para:</w:t>
      </w:r>
    </w:p>
    <w:p w:rsidR="00E212D5" w:rsidRPr="00E74119" w:rsidRDefault="00E212D5" w:rsidP="00E74119">
      <w:pPr>
        <w:spacing w:after="0" w:line="288" w:lineRule="auto"/>
        <w:ind w:left="851"/>
        <w:jc w:val="both"/>
        <w:rPr>
          <w:rFonts w:ascii="Arial" w:eastAsia="Times New Roman" w:hAnsi="Arial" w:cs="Arial"/>
          <w:lang w:eastAsia="es-MX"/>
        </w:rPr>
      </w:pPr>
    </w:p>
    <w:p w:rsidR="00E212D5" w:rsidRPr="00E74119" w:rsidRDefault="00E212D5" w:rsidP="00E74119">
      <w:pPr>
        <w:spacing w:after="0" w:line="288" w:lineRule="auto"/>
        <w:ind w:left="851"/>
        <w:jc w:val="both"/>
        <w:rPr>
          <w:rFonts w:ascii="Arial" w:eastAsia="Times New Roman" w:hAnsi="Arial" w:cs="Arial"/>
          <w:lang w:eastAsia="es-MX"/>
        </w:rPr>
      </w:pPr>
      <w:r w:rsidRPr="00E74119">
        <w:rPr>
          <w:rFonts w:ascii="Arial" w:eastAsia="Times New Roman" w:hAnsi="Arial" w:cs="Arial"/>
          <w:b/>
          <w:lang w:eastAsia="es-MX"/>
        </w:rPr>
        <w:t>a)</w:t>
      </w:r>
      <w:r w:rsidRPr="00E74119">
        <w:rPr>
          <w:rFonts w:ascii="Arial" w:eastAsia="Times New Roman" w:hAnsi="Arial" w:cs="Arial"/>
          <w:lang w:eastAsia="es-MX"/>
        </w:rPr>
        <w:t xml:space="preserve"> Confirmar la clasificación;</w:t>
      </w:r>
    </w:p>
    <w:p w:rsidR="00E212D5" w:rsidRPr="00E74119" w:rsidRDefault="00E212D5" w:rsidP="00E74119">
      <w:pPr>
        <w:spacing w:after="0" w:line="288" w:lineRule="auto"/>
        <w:jc w:val="both"/>
        <w:rPr>
          <w:rFonts w:ascii="Arial" w:eastAsia="Times New Roman" w:hAnsi="Arial" w:cs="Arial"/>
          <w:lang w:eastAsia="es-MX"/>
        </w:rPr>
      </w:pPr>
    </w:p>
    <w:p w:rsidR="00E212D5" w:rsidRPr="00E74119" w:rsidRDefault="00E212D5" w:rsidP="00E74119">
      <w:pPr>
        <w:spacing w:after="0" w:line="288" w:lineRule="auto"/>
        <w:ind w:left="851"/>
        <w:jc w:val="both"/>
        <w:rPr>
          <w:rFonts w:ascii="Arial" w:eastAsia="Times New Roman" w:hAnsi="Arial" w:cs="Arial"/>
          <w:lang w:eastAsia="es-MX"/>
        </w:rPr>
      </w:pPr>
      <w:r w:rsidRPr="00E74119">
        <w:rPr>
          <w:rFonts w:ascii="Arial" w:eastAsia="Times New Roman" w:hAnsi="Arial" w:cs="Arial"/>
          <w:b/>
          <w:lang w:eastAsia="es-MX"/>
        </w:rPr>
        <w:t>b)</w:t>
      </w:r>
      <w:r w:rsidRPr="00E74119">
        <w:rPr>
          <w:rFonts w:ascii="Arial" w:eastAsia="Times New Roman" w:hAnsi="Arial" w:cs="Arial"/>
          <w:lang w:eastAsia="es-MX"/>
        </w:rPr>
        <w:t xml:space="preserve"> Modificar la clasificación y otorgar total o parcialmente el acceso a la información, y</w:t>
      </w:r>
    </w:p>
    <w:p w:rsidR="00E212D5" w:rsidRPr="00E74119" w:rsidRDefault="00E212D5" w:rsidP="00E74119">
      <w:pPr>
        <w:spacing w:after="0" w:line="288" w:lineRule="auto"/>
        <w:jc w:val="both"/>
        <w:rPr>
          <w:rFonts w:ascii="Arial" w:eastAsia="Times New Roman" w:hAnsi="Arial" w:cs="Arial"/>
          <w:lang w:eastAsia="es-MX"/>
        </w:rPr>
      </w:pPr>
    </w:p>
    <w:p w:rsidR="00E212D5" w:rsidRPr="00E74119" w:rsidRDefault="00E212D5" w:rsidP="00E74119">
      <w:pPr>
        <w:spacing w:after="0" w:line="288" w:lineRule="auto"/>
        <w:ind w:left="851"/>
        <w:jc w:val="both"/>
        <w:rPr>
          <w:rFonts w:ascii="Arial" w:eastAsia="Times New Roman" w:hAnsi="Arial" w:cs="Arial"/>
          <w:lang w:eastAsia="es-MX"/>
        </w:rPr>
      </w:pPr>
      <w:r w:rsidRPr="00E74119">
        <w:rPr>
          <w:rFonts w:ascii="Arial" w:eastAsia="Times New Roman" w:hAnsi="Arial" w:cs="Arial"/>
          <w:b/>
          <w:lang w:eastAsia="es-MX"/>
        </w:rPr>
        <w:t>c)</w:t>
      </w:r>
      <w:r w:rsidRPr="00E74119">
        <w:rPr>
          <w:rFonts w:ascii="Arial" w:eastAsia="Times New Roman" w:hAnsi="Arial" w:cs="Arial"/>
          <w:lang w:eastAsia="es-MX"/>
        </w:rPr>
        <w:t xml:space="preserve"> Revocar la clasificación y conceder el acceso a la información.</w:t>
      </w:r>
    </w:p>
    <w:p w:rsidR="00E212D5" w:rsidRPr="00E74119" w:rsidRDefault="00E212D5" w:rsidP="00E74119">
      <w:pPr>
        <w:spacing w:after="0" w:line="288" w:lineRule="auto"/>
        <w:jc w:val="both"/>
        <w:rPr>
          <w:rFonts w:ascii="Arial" w:eastAsia="Times New Roman" w:hAnsi="Arial" w:cs="Arial"/>
          <w:lang w:eastAsia="es-MX"/>
        </w:rPr>
      </w:pPr>
    </w:p>
    <w:p w:rsidR="00E212D5" w:rsidRPr="00E74119" w:rsidRDefault="00E212D5" w:rsidP="00E74119">
      <w:pPr>
        <w:spacing w:after="0" w:line="288" w:lineRule="auto"/>
        <w:jc w:val="both"/>
        <w:rPr>
          <w:rFonts w:ascii="Arial" w:eastAsia="Times New Roman" w:hAnsi="Arial" w:cs="Arial"/>
          <w:lang w:eastAsia="es-MX"/>
        </w:rPr>
      </w:pPr>
      <w:r w:rsidRPr="00E74119">
        <w:rPr>
          <w:rFonts w:ascii="Arial" w:eastAsia="Times New Roman" w:hAnsi="Arial" w:cs="Arial"/>
          <w:lang w:eastAsia="es-MX"/>
        </w:rPr>
        <w:t>El Comité de Transparencia podrá tener acceso a la información que esté en poder del Área correspondiente, de la cual se haya solicitado su clasificación.</w:t>
      </w:r>
    </w:p>
    <w:p w:rsidR="00E212D5" w:rsidRPr="00E74119" w:rsidRDefault="00E212D5" w:rsidP="00E74119">
      <w:pPr>
        <w:spacing w:after="0" w:line="288" w:lineRule="auto"/>
        <w:jc w:val="both"/>
        <w:rPr>
          <w:rFonts w:ascii="Arial" w:eastAsia="Times New Roman" w:hAnsi="Arial" w:cs="Arial"/>
          <w:lang w:eastAsia="es-MX"/>
        </w:rPr>
      </w:pPr>
    </w:p>
    <w:p w:rsidR="00E212D5" w:rsidRPr="00E74119" w:rsidRDefault="00E212D5" w:rsidP="00E74119">
      <w:pPr>
        <w:spacing w:after="0" w:line="288" w:lineRule="auto"/>
        <w:jc w:val="both"/>
        <w:rPr>
          <w:rFonts w:ascii="Arial" w:eastAsia="Times New Roman" w:hAnsi="Arial" w:cs="Arial"/>
          <w:lang w:eastAsia="es-MX"/>
        </w:rPr>
      </w:pPr>
      <w:r w:rsidRPr="00E74119">
        <w:rPr>
          <w:rFonts w:ascii="Arial" w:eastAsia="Times New Roman" w:hAnsi="Arial" w:cs="Arial"/>
          <w:lang w:eastAsia="es-MX"/>
        </w:rPr>
        <w:t xml:space="preserve">La resolución del Comité de Transparencia será notificada al interesado en el plazo de respuesta a la solicitud que establece el </w:t>
      </w:r>
      <w:r w:rsidRPr="00767CC5">
        <w:rPr>
          <w:rFonts w:ascii="Arial" w:eastAsia="Times New Roman" w:hAnsi="Arial" w:cs="Arial"/>
          <w:lang w:eastAsia="es-MX"/>
        </w:rPr>
        <w:t xml:space="preserve">artículo </w:t>
      </w:r>
      <w:r w:rsidR="00BB62CD" w:rsidRPr="00767CC5">
        <w:rPr>
          <w:rFonts w:ascii="Arial" w:eastAsia="Times New Roman" w:hAnsi="Arial" w:cs="Arial"/>
          <w:lang w:eastAsia="es-MX"/>
        </w:rPr>
        <w:t>150</w:t>
      </w:r>
      <w:r w:rsidRPr="00767CC5">
        <w:rPr>
          <w:rFonts w:ascii="Arial" w:eastAsia="Times New Roman" w:hAnsi="Arial" w:cs="Arial"/>
          <w:lang w:eastAsia="es-MX"/>
        </w:rPr>
        <w:t xml:space="preserve"> de la presente Ley.</w:t>
      </w:r>
    </w:p>
    <w:p w:rsidR="00E212D5" w:rsidRPr="00E74119" w:rsidRDefault="00E212D5" w:rsidP="00E74119">
      <w:pPr>
        <w:spacing w:after="0" w:line="288" w:lineRule="auto"/>
        <w:jc w:val="both"/>
        <w:rPr>
          <w:rFonts w:ascii="Arial" w:eastAsia="Times New Roman" w:hAnsi="Arial" w:cs="Arial"/>
          <w:lang w:eastAsia="es-MX"/>
        </w:rPr>
      </w:pPr>
    </w:p>
    <w:p w:rsidR="00E212D5" w:rsidRPr="00E74119" w:rsidRDefault="00F564D8" w:rsidP="00E74119">
      <w:pPr>
        <w:shd w:val="clear" w:color="auto" w:fill="FFFFFF"/>
        <w:spacing w:after="0" w:line="288" w:lineRule="auto"/>
        <w:jc w:val="both"/>
        <w:rPr>
          <w:rFonts w:ascii="Arial" w:eastAsia="Times New Roman" w:hAnsi="Arial" w:cs="Arial"/>
          <w:lang w:eastAsia="es-MX"/>
        </w:rPr>
      </w:pPr>
      <w:r>
        <w:rPr>
          <w:rFonts w:ascii="Arial" w:eastAsia="Times New Roman" w:hAnsi="Arial" w:cs="Arial"/>
          <w:b/>
          <w:lang w:eastAsia="es-MX"/>
        </w:rPr>
        <w:t>ARTÍCULO 156</w:t>
      </w:r>
      <w:r w:rsidR="00E212D5" w:rsidRPr="00E74119">
        <w:rPr>
          <w:rFonts w:ascii="Arial" w:eastAsia="Times New Roman" w:hAnsi="Arial" w:cs="Arial"/>
          <w:b/>
          <w:lang w:eastAsia="es-MX"/>
        </w:rPr>
        <w:t>.</w:t>
      </w:r>
      <w:r w:rsidR="00E212D5" w:rsidRPr="00E74119">
        <w:rPr>
          <w:rFonts w:ascii="Arial" w:eastAsia="Times New Roman" w:hAnsi="Arial" w:cs="Arial"/>
          <w:lang w:eastAsia="es-MX"/>
        </w:rPr>
        <w:t xml:space="preserve"> Las formas en las que el sujeto obligado podrá dar respuesta a una solicitud de información son las siguientes:</w:t>
      </w:r>
    </w:p>
    <w:p w:rsidR="00E212D5" w:rsidRPr="00E74119" w:rsidRDefault="00E212D5" w:rsidP="00E74119">
      <w:pPr>
        <w:shd w:val="clear" w:color="auto" w:fill="FFFFFF"/>
        <w:spacing w:after="0" w:line="288" w:lineRule="auto"/>
        <w:jc w:val="both"/>
        <w:rPr>
          <w:rFonts w:ascii="Arial" w:eastAsia="Times New Roman" w:hAnsi="Arial" w:cs="Arial"/>
          <w:lang w:eastAsia="es-MX"/>
        </w:rPr>
      </w:pPr>
    </w:p>
    <w:p w:rsidR="00E212D5" w:rsidRPr="00E74119" w:rsidRDefault="00E212D5" w:rsidP="00E74119">
      <w:pPr>
        <w:shd w:val="clear" w:color="auto" w:fill="FFFFFF"/>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I.</w:t>
      </w:r>
      <w:r w:rsidRPr="00E74119">
        <w:rPr>
          <w:rFonts w:ascii="Arial" w:eastAsia="Times New Roman" w:hAnsi="Arial" w:cs="Arial"/>
          <w:lang w:eastAsia="es-MX"/>
        </w:rPr>
        <w:t xml:space="preserve"> Haciéndole saber al solicitante que la información no es competencia del sujeto obligado, no existe o es información reservada o confidencial;</w:t>
      </w:r>
    </w:p>
    <w:p w:rsidR="00E212D5" w:rsidRPr="00E74119" w:rsidRDefault="00E212D5" w:rsidP="00E74119">
      <w:pPr>
        <w:shd w:val="clear" w:color="auto" w:fill="FFFFFF"/>
        <w:spacing w:after="0" w:line="288" w:lineRule="auto"/>
        <w:ind w:left="567"/>
        <w:jc w:val="both"/>
        <w:rPr>
          <w:rFonts w:ascii="Arial" w:eastAsia="Times New Roman" w:hAnsi="Arial" w:cs="Arial"/>
          <w:lang w:eastAsia="es-MX"/>
        </w:rPr>
      </w:pPr>
    </w:p>
    <w:p w:rsidR="00E212D5" w:rsidRPr="00E74119" w:rsidRDefault="00E212D5" w:rsidP="00E74119">
      <w:pPr>
        <w:shd w:val="clear" w:color="auto" w:fill="FFFFFF"/>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 xml:space="preserve">II. </w:t>
      </w:r>
      <w:r w:rsidRPr="00E74119">
        <w:rPr>
          <w:rFonts w:ascii="Arial" w:eastAsia="Times New Roman" w:hAnsi="Arial" w:cs="Arial"/>
          <w:lang w:eastAsia="es-MX"/>
        </w:rPr>
        <w:t>Haciéndole saber al solicitante la dirección electrónica completa o la fuente en donde puede consultar la información solicitada que ya se encuentre publicada;</w:t>
      </w:r>
    </w:p>
    <w:p w:rsidR="00E212D5" w:rsidRPr="00E74119" w:rsidRDefault="00E212D5" w:rsidP="00E74119">
      <w:pPr>
        <w:shd w:val="clear" w:color="auto" w:fill="FFFFFF"/>
        <w:spacing w:after="0" w:line="288" w:lineRule="auto"/>
        <w:ind w:left="567"/>
        <w:jc w:val="both"/>
        <w:rPr>
          <w:rFonts w:ascii="Arial" w:eastAsia="Times New Roman" w:hAnsi="Arial" w:cs="Arial"/>
          <w:lang w:eastAsia="es-MX"/>
        </w:rPr>
      </w:pPr>
    </w:p>
    <w:p w:rsidR="00E212D5" w:rsidRPr="00E74119" w:rsidRDefault="00E212D5" w:rsidP="00E74119">
      <w:pPr>
        <w:shd w:val="clear" w:color="auto" w:fill="FFFFFF"/>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III.</w:t>
      </w:r>
      <w:r w:rsidRPr="00E74119">
        <w:rPr>
          <w:rFonts w:ascii="Arial" w:eastAsia="Times New Roman" w:hAnsi="Arial" w:cs="Arial"/>
          <w:lang w:eastAsia="es-MX"/>
        </w:rPr>
        <w:t xml:space="preserve"> Entregando o enviando, en su caso, la información, de ser posible, en el medio requerido por el solicitante, siempre que se cubran los costos de reproducción;</w:t>
      </w:r>
    </w:p>
    <w:p w:rsidR="00E212D5" w:rsidRPr="00E74119" w:rsidRDefault="00E212D5" w:rsidP="00E74119">
      <w:pPr>
        <w:shd w:val="clear" w:color="auto" w:fill="FFFFFF"/>
        <w:spacing w:after="0" w:line="288" w:lineRule="auto"/>
        <w:ind w:left="567"/>
        <w:jc w:val="both"/>
        <w:rPr>
          <w:rFonts w:ascii="Arial" w:eastAsia="Times New Roman" w:hAnsi="Arial" w:cs="Arial"/>
          <w:lang w:eastAsia="es-MX"/>
        </w:rPr>
      </w:pPr>
    </w:p>
    <w:p w:rsidR="00E212D5" w:rsidRPr="00E74119" w:rsidRDefault="00E212D5" w:rsidP="00E74119">
      <w:pPr>
        <w:shd w:val="clear" w:color="auto" w:fill="FFFFFF"/>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IV.</w:t>
      </w:r>
      <w:r w:rsidRPr="00E74119">
        <w:rPr>
          <w:rFonts w:ascii="Arial" w:eastAsia="Times New Roman" w:hAnsi="Arial" w:cs="Arial"/>
          <w:lang w:eastAsia="es-MX"/>
        </w:rPr>
        <w:t xml:space="preserve"> Entregando la información por el medio electrónico disponible para ello; o</w:t>
      </w:r>
    </w:p>
    <w:p w:rsidR="00E212D5" w:rsidRPr="00E74119" w:rsidRDefault="00E212D5" w:rsidP="00E74119">
      <w:pPr>
        <w:shd w:val="clear" w:color="auto" w:fill="FFFFFF"/>
        <w:spacing w:after="0" w:line="288" w:lineRule="auto"/>
        <w:ind w:left="567"/>
        <w:jc w:val="both"/>
        <w:rPr>
          <w:rFonts w:ascii="Arial" w:eastAsia="Times New Roman" w:hAnsi="Arial" w:cs="Arial"/>
          <w:lang w:eastAsia="es-MX"/>
        </w:rPr>
      </w:pPr>
    </w:p>
    <w:p w:rsidR="00E212D5" w:rsidRPr="00E74119" w:rsidRDefault="00E212D5" w:rsidP="00E74119">
      <w:pPr>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V.</w:t>
      </w:r>
      <w:r w:rsidRPr="00E74119">
        <w:rPr>
          <w:rFonts w:ascii="Arial" w:eastAsia="Times New Roman" w:hAnsi="Arial" w:cs="Arial"/>
          <w:lang w:eastAsia="es-MX"/>
        </w:rPr>
        <w:t xml:space="preserve"> Poniendo la información a disposición del solicitante para consulta directa.</w:t>
      </w:r>
    </w:p>
    <w:p w:rsidR="00E212D5" w:rsidRPr="00E74119" w:rsidRDefault="00E212D5" w:rsidP="00E74119">
      <w:pPr>
        <w:spacing w:after="0" w:line="288" w:lineRule="auto"/>
        <w:jc w:val="both"/>
        <w:rPr>
          <w:rFonts w:ascii="Arial" w:eastAsia="Times New Roman" w:hAnsi="Arial" w:cs="Arial"/>
          <w:lang w:eastAsia="es-MX"/>
        </w:rPr>
      </w:pPr>
    </w:p>
    <w:p w:rsidR="00E212D5" w:rsidRPr="00E74119" w:rsidRDefault="00F564D8" w:rsidP="00E74119">
      <w:pPr>
        <w:spacing w:after="0" w:line="288" w:lineRule="auto"/>
        <w:jc w:val="both"/>
        <w:rPr>
          <w:rFonts w:ascii="Arial" w:eastAsia="Times New Roman" w:hAnsi="Arial" w:cs="Arial"/>
          <w:b/>
          <w:lang w:eastAsia="es-MX"/>
        </w:rPr>
      </w:pPr>
      <w:r>
        <w:rPr>
          <w:rFonts w:ascii="Arial" w:eastAsia="Times New Roman" w:hAnsi="Arial" w:cs="Arial"/>
          <w:b/>
          <w:lang w:eastAsia="es-MX"/>
        </w:rPr>
        <w:t>ARTÍCULO 157</w:t>
      </w:r>
      <w:r w:rsidR="00E212D5" w:rsidRPr="00E74119">
        <w:rPr>
          <w:rFonts w:ascii="Arial" w:eastAsia="Times New Roman" w:hAnsi="Arial" w:cs="Arial"/>
          <w:b/>
          <w:lang w:eastAsia="es-MX"/>
        </w:rPr>
        <w:t>.</w:t>
      </w:r>
      <w:r w:rsidR="00E212D5" w:rsidRPr="00E74119">
        <w:rPr>
          <w:rFonts w:ascii="Arial" w:eastAsia="Times New Roman" w:hAnsi="Arial" w:cs="Arial"/>
          <w:lang w:eastAsia="es-MX"/>
        </w:rPr>
        <w:t xml:space="preserve"> Ante la negativa del acceso a la información o su inexistencia, el sujeto obligado deberá demostrar que la información solicitada está prevista en alguna de las excepciones contenidas en esta Ley o, en su caso, demostrar que la información no se refiere a alguna de sus facultades, competencias o funciones.</w:t>
      </w:r>
    </w:p>
    <w:p w:rsidR="00E212D5" w:rsidRPr="00E74119" w:rsidRDefault="00E212D5" w:rsidP="00E74119">
      <w:pPr>
        <w:spacing w:after="0" w:line="288" w:lineRule="auto"/>
        <w:jc w:val="both"/>
        <w:rPr>
          <w:rFonts w:ascii="Arial" w:eastAsia="Times New Roman" w:hAnsi="Arial" w:cs="Arial"/>
          <w:b/>
          <w:lang w:eastAsia="es-MX"/>
        </w:rPr>
      </w:pPr>
    </w:p>
    <w:p w:rsidR="00E212D5" w:rsidRPr="00E74119" w:rsidRDefault="00F564D8" w:rsidP="00E74119">
      <w:pPr>
        <w:shd w:val="clear" w:color="auto" w:fill="FFFFFF"/>
        <w:spacing w:after="0" w:line="288" w:lineRule="auto"/>
        <w:jc w:val="both"/>
        <w:rPr>
          <w:rFonts w:ascii="Arial" w:eastAsia="Times New Roman" w:hAnsi="Arial" w:cs="Arial"/>
          <w:lang w:eastAsia="es-MX"/>
        </w:rPr>
      </w:pPr>
      <w:r>
        <w:rPr>
          <w:rFonts w:ascii="Arial" w:eastAsia="Times New Roman" w:hAnsi="Arial" w:cs="Arial"/>
          <w:b/>
          <w:lang w:eastAsia="es-MX"/>
        </w:rPr>
        <w:t>ARTÍCULO 158</w:t>
      </w:r>
      <w:r w:rsidR="00E212D5" w:rsidRPr="00E74119">
        <w:rPr>
          <w:rFonts w:ascii="Arial" w:eastAsia="Times New Roman" w:hAnsi="Arial" w:cs="Arial"/>
          <w:b/>
          <w:lang w:eastAsia="es-MX"/>
        </w:rPr>
        <w:t>.</w:t>
      </w:r>
      <w:r w:rsidR="00E212D5" w:rsidRPr="00E74119">
        <w:rPr>
          <w:rFonts w:ascii="Arial" w:eastAsia="Times New Roman" w:hAnsi="Arial" w:cs="Arial"/>
          <w:lang w:eastAsia="es-MX"/>
        </w:rPr>
        <w:t xml:space="preserve"> Se presume que la información debe existir si se refiere a las facultades, competencias y funciones que los ordenamientos jurídicos aplicables otorgan a los sujetos obligados.</w:t>
      </w:r>
    </w:p>
    <w:p w:rsidR="00E212D5" w:rsidRPr="00E74119" w:rsidRDefault="00E212D5" w:rsidP="00E74119">
      <w:pPr>
        <w:shd w:val="clear" w:color="auto" w:fill="FFFFFF"/>
        <w:spacing w:after="0" w:line="288" w:lineRule="auto"/>
        <w:jc w:val="both"/>
        <w:rPr>
          <w:rFonts w:ascii="Arial" w:eastAsia="Times New Roman" w:hAnsi="Arial" w:cs="Arial"/>
          <w:lang w:eastAsia="es-MX"/>
        </w:rPr>
      </w:pPr>
    </w:p>
    <w:p w:rsidR="00E212D5" w:rsidRPr="00E74119" w:rsidRDefault="00E212D5" w:rsidP="00E74119">
      <w:pPr>
        <w:shd w:val="clear" w:color="auto" w:fill="FFFFFF"/>
        <w:spacing w:after="0" w:line="288" w:lineRule="auto"/>
        <w:jc w:val="both"/>
        <w:rPr>
          <w:rFonts w:ascii="Arial" w:eastAsia="Times New Roman" w:hAnsi="Arial" w:cs="Arial"/>
          <w:lang w:eastAsia="es-MX"/>
        </w:rPr>
      </w:pPr>
      <w:r w:rsidRPr="00E74119">
        <w:rPr>
          <w:rFonts w:ascii="Arial" w:eastAsia="Times New Roman" w:hAnsi="Arial" w:cs="Arial"/>
          <w:lang w:eastAsia="es-MX"/>
        </w:rPr>
        <w:t>En los casos en que ciertas facultades, competencias o funciones no se hayan ejercido, se debe motivar la respuesta en función de las causas que motiven la inexistencia.</w:t>
      </w:r>
    </w:p>
    <w:p w:rsidR="00E212D5" w:rsidRPr="00E74119" w:rsidRDefault="00E212D5" w:rsidP="00E74119">
      <w:pPr>
        <w:spacing w:after="0" w:line="288" w:lineRule="auto"/>
        <w:jc w:val="both"/>
        <w:rPr>
          <w:rFonts w:ascii="Arial" w:eastAsia="Times New Roman" w:hAnsi="Arial" w:cs="Arial"/>
          <w:b/>
          <w:lang w:eastAsia="es-MX"/>
        </w:rPr>
      </w:pPr>
    </w:p>
    <w:p w:rsidR="00E212D5" w:rsidRPr="00E74119" w:rsidRDefault="00F564D8" w:rsidP="00E74119">
      <w:pPr>
        <w:shd w:val="clear" w:color="auto" w:fill="FFFFFF"/>
        <w:spacing w:after="0" w:line="288" w:lineRule="auto"/>
        <w:jc w:val="both"/>
        <w:rPr>
          <w:rFonts w:ascii="Arial" w:eastAsia="Times New Roman" w:hAnsi="Arial" w:cs="Arial"/>
          <w:lang w:eastAsia="es-MX"/>
        </w:rPr>
      </w:pPr>
      <w:r>
        <w:rPr>
          <w:rFonts w:ascii="Arial" w:eastAsia="Times New Roman" w:hAnsi="Arial" w:cs="Arial"/>
          <w:b/>
          <w:lang w:eastAsia="es-MX"/>
        </w:rPr>
        <w:t>ARTÍCULO 159</w:t>
      </w:r>
      <w:r w:rsidR="00E212D5" w:rsidRPr="00E74119">
        <w:rPr>
          <w:rFonts w:ascii="Arial" w:eastAsia="Times New Roman" w:hAnsi="Arial" w:cs="Arial"/>
          <w:b/>
          <w:lang w:eastAsia="es-MX"/>
        </w:rPr>
        <w:t>.</w:t>
      </w:r>
      <w:r w:rsidR="00E212D5" w:rsidRPr="00E74119">
        <w:rPr>
          <w:rFonts w:ascii="Arial" w:eastAsia="Times New Roman" w:hAnsi="Arial" w:cs="Arial"/>
          <w:lang w:eastAsia="es-MX"/>
        </w:rPr>
        <w:t xml:space="preserve"> Cuando la información no se encuentre en los archivos del sujeto obligado, el Comité de Transparencia:</w:t>
      </w:r>
    </w:p>
    <w:p w:rsidR="00E212D5" w:rsidRPr="00E74119" w:rsidRDefault="00E212D5" w:rsidP="00E74119">
      <w:pPr>
        <w:shd w:val="clear" w:color="auto" w:fill="FFFFFF"/>
        <w:spacing w:after="0" w:line="288" w:lineRule="auto"/>
        <w:jc w:val="both"/>
        <w:rPr>
          <w:rFonts w:ascii="Arial" w:eastAsia="Times New Roman" w:hAnsi="Arial" w:cs="Arial"/>
          <w:lang w:eastAsia="es-MX"/>
        </w:rPr>
      </w:pPr>
    </w:p>
    <w:p w:rsidR="00E212D5" w:rsidRPr="00E74119" w:rsidRDefault="00E212D5" w:rsidP="00E74119">
      <w:pPr>
        <w:shd w:val="clear" w:color="auto" w:fill="FFFFFF"/>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I.</w:t>
      </w:r>
      <w:r w:rsidRPr="00E74119">
        <w:rPr>
          <w:rFonts w:ascii="Arial" w:eastAsia="Times New Roman" w:hAnsi="Arial" w:cs="Arial"/>
          <w:lang w:eastAsia="es-MX"/>
        </w:rPr>
        <w:t xml:space="preserve"> Analizará el caso y tomará las medidas necesarias para localizar la información;</w:t>
      </w:r>
    </w:p>
    <w:p w:rsidR="00E212D5" w:rsidRPr="00E74119" w:rsidRDefault="00E212D5" w:rsidP="00E74119">
      <w:pPr>
        <w:shd w:val="clear" w:color="auto" w:fill="FFFFFF"/>
        <w:spacing w:after="0" w:line="288" w:lineRule="auto"/>
        <w:ind w:left="567"/>
        <w:jc w:val="both"/>
        <w:rPr>
          <w:rFonts w:ascii="Arial" w:eastAsia="Times New Roman" w:hAnsi="Arial" w:cs="Arial"/>
          <w:lang w:eastAsia="es-MX"/>
        </w:rPr>
      </w:pPr>
    </w:p>
    <w:p w:rsidR="00E212D5" w:rsidRPr="00E74119" w:rsidRDefault="00E212D5" w:rsidP="00E74119">
      <w:pPr>
        <w:shd w:val="clear" w:color="auto" w:fill="FFFFFF"/>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II.</w:t>
      </w:r>
      <w:r w:rsidRPr="00E74119">
        <w:rPr>
          <w:rFonts w:ascii="Arial" w:eastAsia="Times New Roman" w:hAnsi="Arial" w:cs="Arial"/>
          <w:lang w:eastAsia="es-MX"/>
        </w:rPr>
        <w:t xml:space="preserve"> Expedirá una resolución que confirme la inexistencia del documento;</w:t>
      </w:r>
    </w:p>
    <w:p w:rsidR="00E212D5" w:rsidRPr="00E74119" w:rsidRDefault="00E212D5" w:rsidP="00E74119">
      <w:pPr>
        <w:shd w:val="clear" w:color="auto" w:fill="FFFFFF"/>
        <w:spacing w:after="0" w:line="288" w:lineRule="auto"/>
        <w:ind w:left="567"/>
        <w:jc w:val="both"/>
        <w:rPr>
          <w:rFonts w:ascii="Arial" w:eastAsia="Times New Roman" w:hAnsi="Arial" w:cs="Arial"/>
          <w:lang w:eastAsia="es-MX"/>
        </w:rPr>
      </w:pPr>
    </w:p>
    <w:p w:rsidR="00E212D5" w:rsidRPr="00E74119" w:rsidRDefault="00E212D5" w:rsidP="00E74119">
      <w:pPr>
        <w:shd w:val="clear" w:color="auto" w:fill="FFFFFF"/>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III.</w:t>
      </w:r>
      <w:r w:rsidRPr="00E74119">
        <w:rPr>
          <w:rFonts w:ascii="Arial" w:eastAsia="Times New Roman" w:hAnsi="Arial" w:cs="Arial"/>
          <w:lang w:eastAsia="es-MX"/>
        </w:rPr>
        <w:t xml:space="preserve"> Ordenará, siempre que sea materialmente posible, que se genere o se reponga la información en caso de que ésta tuviera que existir en la medida que deriva del ejercicio de sus facultades, competencias o funciones, o que previa acreditación de la imposibilidad de su generación, exponga de forma fundada y motivada, las razones por las cuales en el caso particular no ejerció dichas facultades, competencias o funciones, lo cual notificará al solicitante a través de la Unidad de Transparencia, y</w:t>
      </w:r>
    </w:p>
    <w:p w:rsidR="00E212D5" w:rsidRPr="00E74119" w:rsidRDefault="00E212D5" w:rsidP="00E74119">
      <w:pPr>
        <w:shd w:val="clear" w:color="auto" w:fill="FFFFFF"/>
        <w:spacing w:after="0" w:line="288" w:lineRule="auto"/>
        <w:ind w:left="567"/>
        <w:jc w:val="both"/>
        <w:rPr>
          <w:rFonts w:ascii="Arial" w:eastAsia="Times New Roman" w:hAnsi="Arial" w:cs="Arial"/>
          <w:lang w:eastAsia="es-MX"/>
        </w:rPr>
      </w:pPr>
    </w:p>
    <w:p w:rsidR="00E212D5" w:rsidRPr="00E74119" w:rsidRDefault="00E212D5" w:rsidP="00E74119">
      <w:pPr>
        <w:spacing w:after="0" w:line="288" w:lineRule="auto"/>
        <w:ind w:left="567"/>
        <w:jc w:val="both"/>
        <w:rPr>
          <w:rFonts w:ascii="Arial" w:eastAsia="Times New Roman" w:hAnsi="Arial" w:cs="Arial"/>
          <w:b/>
          <w:lang w:eastAsia="es-MX"/>
        </w:rPr>
      </w:pPr>
      <w:r w:rsidRPr="00E74119">
        <w:rPr>
          <w:rFonts w:ascii="Arial" w:eastAsia="Times New Roman" w:hAnsi="Arial" w:cs="Arial"/>
          <w:b/>
          <w:lang w:eastAsia="es-MX"/>
        </w:rPr>
        <w:t>IV.</w:t>
      </w:r>
      <w:r w:rsidRPr="00E74119">
        <w:rPr>
          <w:rFonts w:ascii="Arial" w:eastAsia="Times New Roman" w:hAnsi="Arial" w:cs="Arial"/>
          <w:lang w:eastAsia="es-MX"/>
        </w:rPr>
        <w:t xml:space="preserve"> Notificará al órgano interno de control o equivalente del sujeto obligado quien, en su caso, deberá iniciar el procedimiento de responsabilidad administrativa que corresponda.</w:t>
      </w:r>
    </w:p>
    <w:p w:rsidR="00E212D5" w:rsidRPr="00E74119" w:rsidRDefault="00E212D5" w:rsidP="00E74119">
      <w:pPr>
        <w:spacing w:after="0" w:line="288" w:lineRule="auto"/>
        <w:jc w:val="both"/>
        <w:rPr>
          <w:rFonts w:ascii="Arial" w:eastAsia="Times New Roman" w:hAnsi="Arial" w:cs="Arial"/>
          <w:b/>
          <w:lang w:eastAsia="es-MX"/>
        </w:rPr>
      </w:pPr>
    </w:p>
    <w:p w:rsidR="00E212D5" w:rsidRPr="00E74119" w:rsidRDefault="00F564D8" w:rsidP="00E74119">
      <w:pPr>
        <w:spacing w:after="0" w:line="288" w:lineRule="auto"/>
        <w:jc w:val="both"/>
        <w:rPr>
          <w:rFonts w:ascii="Arial" w:eastAsia="Times New Roman" w:hAnsi="Arial" w:cs="Arial"/>
          <w:lang w:eastAsia="es-MX"/>
        </w:rPr>
      </w:pPr>
      <w:r>
        <w:rPr>
          <w:rFonts w:ascii="Arial" w:eastAsia="Times New Roman" w:hAnsi="Arial" w:cs="Arial"/>
          <w:b/>
          <w:lang w:eastAsia="es-MX"/>
        </w:rPr>
        <w:t>ARTÍCULO 160</w:t>
      </w:r>
      <w:r w:rsidR="00E212D5" w:rsidRPr="00E74119">
        <w:rPr>
          <w:rFonts w:ascii="Arial" w:eastAsia="Times New Roman" w:hAnsi="Arial" w:cs="Arial"/>
          <w:b/>
          <w:lang w:eastAsia="es-MX"/>
        </w:rPr>
        <w:t>.</w:t>
      </w:r>
      <w:r w:rsidR="00E212D5" w:rsidRPr="00E74119">
        <w:rPr>
          <w:rFonts w:ascii="Arial" w:eastAsia="Times New Roman" w:hAnsi="Arial" w:cs="Arial"/>
          <w:lang w:eastAsia="es-MX"/>
        </w:rPr>
        <w:t xml:space="preserve"> La resolución del Comité de Transparencia que confirme la inexistencia de la información solicitada contendrá los elementos mínimos que permitan al solicitante tener la certeza de que se utilizó un criterio de búsqueda exhaustivo, además de señalar las </w:t>
      </w:r>
      <w:r w:rsidR="00E212D5" w:rsidRPr="00E74119">
        <w:rPr>
          <w:rFonts w:ascii="Arial" w:eastAsia="Times New Roman" w:hAnsi="Arial" w:cs="Arial"/>
          <w:lang w:eastAsia="es-MX"/>
        </w:rPr>
        <w:lastRenderedPageBreak/>
        <w:t>circunstancias de tiempo, modo y lugar que generaron la inexistencia en cuestión y señalará al servidor público responsable de contar con la misma.</w:t>
      </w:r>
    </w:p>
    <w:p w:rsidR="00E212D5" w:rsidRPr="00E74119" w:rsidRDefault="00E212D5" w:rsidP="00E74119">
      <w:pPr>
        <w:spacing w:after="0" w:line="288" w:lineRule="auto"/>
        <w:jc w:val="both"/>
        <w:rPr>
          <w:rFonts w:ascii="Arial" w:eastAsia="Times New Roman" w:hAnsi="Arial" w:cs="Arial"/>
          <w:b/>
          <w:lang w:eastAsia="es-MX"/>
        </w:rPr>
      </w:pPr>
    </w:p>
    <w:p w:rsidR="00E212D5" w:rsidRPr="00E74119" w:rsidRDefault="00F564D8" w:rsidP="00E74119">
      <w:pPr>
        <w:shd w:val="clear" w:color="auto" w:fill="FFFFFF"/>
        <w:spacing w:after="0" w:line="288" w:lineRule="auto"/>
        <w:jc w:val="both"/>
        <w:rPr>
          <w:rFonts w:ascii="Arial" w:eastAsia="Times New Roman" w:hAnsi="Arial" w:cs="Arial"/>
          <w:lang w:eastAsia="es-MX"/>
        </w:rPr>
      </w:pPr>
      <w:r>
        <w:rPr>
          <w:rFonts w:ascii="Arial" w:eastAsia="Times New Roman" w:hAnsi="Arial" w:cs="Arial"/>
          <w:b/>
          <w:lang w:eastAsia="es-MX"/>
        </w:rPr>
        <w:t>ARTÍCULO 161</w:t>
      </w:r>
      <w:r w:rsidR="00E212D5" w:rsidRPr="00E74119">
        <w:rPr>
          <w:rFonts w:ascii="Arial" w:eastAsia="Times New Roman" w:hAnsi="Arial" w:cs="Arial"/>
          <w:b/>
          <w:lang w:eastAsia="es-MX"/>
        </w:rPr>
        <w:t>.</w:t>
      </w:r>
      <w:r w:rsidR="00E212D5" w:rsidRPr="00E74119">
        <w:rPr>
          <w:rFonts w:ascii="Arial" w:eastAsia="Times New Roman" w:hAnsi="Arial" w:cs="Arial"/>
          <w:lang w:eastAsia="es-MX"/>
        </w:rPr>
        <w:t xml:space="preserve"> En caso de que la información solicitada ya esté disponible al público en medios impresos, tales como libros, compendios, trípticos, registros públicos, archivos públicos, en formatos electrónicos disponibles en Internet o en cualquier otro medio, la Unidad de Transparencia le hará saber al solicitante la fuente, lugar y forma en que puede consultar, reproducir o adquirir dicha información en un plazo no mayor a cinco días hábiles.</w:t>
      </w:r>
    </w:p>
    <w:p w:rsidR="00E212D5" w:rsidRPr="00E74119" w:rsidRDefault="00E212D5" w:rsidP="00E74119">
      <w:pPr>
        <w:shd w:val="clear" w:color="auto" w:fill="FFFFFF"/>
        <w:spacing w:after="0" w:line="288" w:lineRule="auto"/>
        <w:jc w:val="both"/>
        <w:rPr>
          <w:rFonts w:ascii="Arial" w:eastAsia="Times New Roman" w:hAnsi="Arial" w:cs="Arial"/>
          <w:lang w:eastAsia="es-MX"/>
        </w:rPr>
      </w:pPr>
    </w:p>
    <w:p w:rsidR="00E212D5" w:rsidRPr="00E74119" w:rsidRDefault="00E212D5" w:rsidP="00E74119">
      <w:pPr>
        <w:spacing w:after="0" w:line="288" w:lineRule="auto"/>
        <w:jc w:val="both"/>
        <w:rPr>
          <w:rFonts w:ascii="Arial" w:eastAsia="Times New Roman" w:hAnsi="Arial" w:cs="Arial"/>
          <w:b/>
          <w:lang w:eastAsia="es-MX"/>
        </w:rPr>
      </w:pPr>
      <w:r w:rsidRPr="00E74119">
        <w:rPr>
          <w:rFonts w:ascii="Arial" w:eastAsia="Times New Roman" w:hAnsi="Arial" w:cs="Arial"/>
          <w:lang w:eastAsia="es-MX"/>
        </w:rPr>
        <w:t>Cuando la información se encuentre disponible en sitios web, la Unidad de Transparencia deberá indicar la dirección electrónica completa del sitio donde se encuentra la información solicitada en el mismo plazo.</w:t>
      </w:r>
    </w:p>
    <w:p w:rsidR="00E212D5" w:rsidRPr="00E74119" w:rsidRDefault="00E212D5" w:rsidP="00E74119">
      <w:pPr>
        <w:spacing w:after="0" w:line="288" w:lineRule="auto"/>
        <w:jc w:val="both"/>
        <w:rPr>
          <w:rFonts w:ascii="Arial" w:eastAsia="Times New Roman" w:hAnsi="Arial" w:cs="Arial"/>
          <w:b/>
          <w:lang w:eastAsia="es-MX"/>
        </w:rPr>
      </w:pPr>
    </w:p>
    <w:p w:rsidR="00E212D5" w:rsidRPr="00E74119" w:rsidRDefault="00F564D8" w:rsidP="00E74119">
      <w:pPr>
        <w:spacing w:after="0" w:line="288" w:lineRule="auto"/>
        <w:jc w:val="both"/>
        <w:rPr>
          <w:rFonts w:ascii="Arial" w:eastAsia="Times New Roman" w:hAnsi="Arial" w:cs="Arial"/>
          <w:lang w:eastAsia="es-MX"/>
        </w:rPr>
      </w:pPr>
      <w:r>
        <w:rPr>
          <w:rFonts w:ascii="Arial" w:eastAsia="Times New Roman" w:hAnsi="Arial" w:cs="Arial"/>
          <w:b/>
          <w:lang w:eastAsia="es-MX"/>
        </w:rPr>
        <w:t>ARTÍCULO 162</w:t>
      </w:r>
      <w:r w:rsidR="00E212D5" w:rsidRPr="00E74119">
        <w:rPr>
          <w:rFonts w:ascii="Arial" w:eastAsia="Times New Roman" w:hAnsi="Arial" w:cs="Arial"/>
          <w:b/>
          <w:lang w:eastAsia="es-MX"/>
        </w:rPr>
        <w:t>.</w:t>
      </w:r>
      <w:r w:rsidR="00E212D5" w:rsidRPr="00E74119">
        <w:rPr>
          <w:rFonts w:ascii="Arial" w:eastAsia="Times New Roman" w:hAnsi="Arial" w:cs="Arial"/>
          <w:lang w:eastAsia="es-MX"/>
        </w:rPr>
        <w:t xml:space="preserve"> El ejercicio del derecho de acceso a la información es gratuito y sólo podrá requerirse el cobro correspondiente a la modalidad de reproducción y entrega solicitada.</w:t>
      </w:r>
    </w:p>
    <w:p w:rsidR="00E212D5" w:rsidRPr="00E74119" w:rsidRDefault="00E212D5" w:rsidP="00E74119">
      <w:pPr>
        <w:spacing w:after="0" w:line="288" w:lineRule="auto"/>
        <w:jc w:val="both"/>
        <w:rPr>
          <w:rFonts w:ascii="Arial" w:eastAsia="Times New Roman" w:hAnsi="Arial" w:cs="Arial"/>
          <w:lang w:eastAsia="es-MX"/>
        </w:rPr>
      </w:pPr>
    </w:p>
    <w:p w:rsidR="00E212D5" w:rsidRPr="00E74119" w:rsidRDefault="00E212D5" w:rsidP="00E74119">
      <w:pPr>
        <w:spacing w:after="0" w:line="288" w:lineRule="auto"/>
        <w:jc w:val="both"/>
        <w:rPr>
          <w:rFonts w:ascii="Arial" w:eastAsia="Times New Roman" w:hAnsi="Arial" w:cs="Arial"/>
          <w:lang w:eastAsia="es-MX"/>
        </w:rPr>
      </w:pPr>
      <w:r w:rsidRPr="00E74119">
        <w:rPr>
          <w:rFonts w:ascii="Arial" w:eastAsia="Times New Roman" w:hAnsi="Arial" w:cs="Arial"/>
          <w:lang w:eastAsia="es-MX"/>
        </w:rPr>
        <w:t>En ningún caso los Ajustes Razonables que se realicen para el acceso de la información de solicitantes con discapacidad, será con costo a los mismos.</w:t>
      </w:r>
    </w:p>
    <w:p w:rsidR="00E212D5" w:rsidRPr="00E74119" w:rsidRDefault="00E212D5" w:rsidP="00E74119">
      <w:pPr>
        <w:spacing w:after="0" w:line="288" w:lineRule="auto"/>
        <w:jc w:val="both"/>
        <w:rPr>
          <w:rFonts w:ascii="Arial" w:eastAsia="Times New Roman" w:hAnsi="Arial" w:cs="Arial"/>
          <w:lang w:eastAsia="es-MX"/>
        </w:rPr>
      </w:pPr>
    </w:p>
    <w:p w:rsidR="00E212D5" w:rsidRPr="00E74119" w:rsidRDefault="00E212D5" w:rsidP="00E74119">
      <w:pPr>
        <w:tabs>
          <w:tab w:val="left" w:pos="1995"/>
        </w:tabs>
        <w:spacing w:after="0" w:line="288" w:lineRule="auto"/>
        <w:jc w:val="both"/>
        <w:rPr>
          <w:rFonts w:ascii="Arial" w:eastAsia="Times New Roman" w:hAnsi="Arial" w:cs="Arial"/>
          <w:lang w:eastAsia="es-MX"/>
        </w:rPr>
      </w:pPr>
      <w:r w:rsidRPr="00E74119">
        <w:rPr>
          <w:rFonts w:ascii="Arial" w:eastAsia="Times New Roman" w:hAnsi="Arial" w:cs="Arial"/>
          <w:lang w:eastAsia="es-MX"/>
        </w:rPr>
        <w:t>Los costos de reproducción estarán previstos en la normatividad vigente y se calcularán atendiendo a:</w:t>
      </w:r>
    </w:p>
    <w:p w:rsidR="00E212D5" w:rsidRPr="00E74119" w:rsidRDefault="00E212D5" w:rsidP="00E74119">
      <w:pPr>
        <w:tabs>
          <w:tab w:val="left" w:pos="1995"/>
        </w:tabs>
        <w:spacing w:after="0" w:line="288" w:lineRule="auto"/>
        <w:jc w:val="both"/>
        <w:rPr>
          <w:rFonts w:ascii="Arial" w:eastAsia="Times New Roman" w:hAnsi="Arial" w:cs="Arial"/>
          <w:lang w:eastAsia="es-MX"/>
        </w:rPr>
      </w:pPr>
    </w:p>
    <w:p w:rsidR="00E212D5" w:rsidRPr="00E74119" w:rsidRDefault="00E212D5" w:rsidP="00E74119">
      <w:pPr>
        <w:tabs>
          <w:tab w:val="left" w:pos="1995"/>
        </w:tabs>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I.</w:t>
      </w:r>
      <w:r w:rsidRPr="00E74119">
        <w:rPr>
          <w:rFonts w:ascii="Arial" w:eastAsia="Times New Roman" w:hAnsi="Arial" w:cs="Arial"/>
          <w:lang w:eastAsia="es-MX"/>
        </w:rPr>
        <w:t xml:space="preserve"> El costo de los materiales utilizados en la reproducción de la información;</w:t>
      </w:r>
    </w:p>
    <w:p w:rsidR="00E212D5" w:rsidRPr="00E74119" w:rsidRDefault="00E212D5" w:rsidP="00E74119">
      <w:pPr>
        <w:tabs>
          <w:tab w:val="left" w:pos="1995"/>
        </w:tabs>
        <w:spacing w:after="0" w:line="288" w:lineRule="auto"/>
        <w:ind w:left="567"/>
        <w:jc w:val="both"/>
        <w:rPr>
          <w:rFonts w:ascii="Arial" w:eastAsia="Times New Roman" w:hAnsi="Arial" w:cs="Arial"/>
          <w:lang w:eastAsia="es-MX"/>
        </w:rPr>
      </w:pPr>
    </w:p>
    <w:p w:rsidR="00E212D5" w:rsidRPr="00E74119" w:rsidRDefault="00E212D5" w:rsidP="00E74119">
      <w:pPr>
        <w:tabs>
          <w:tab w:val="left" w:pos="1995"/>
        </w:tabs>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II.</w:t>
      </w:r>
      <w:r w:rsidRPr="00E74119">
        <w:rPr>
          <w:rFonts w:ascii="Arial" w:eastAsia="Times New Roman" w:hAnsi="Arial" w:cs="Arial"/>
          <w:lang w:eastAsia="es-MX"/>
        </w:rPr>
        <w:t xml:space="preserve"> El costo de envío, en su caso; y</w:t>
      </w:r>
    </w:p>
    <w:p w:rsidR="00E212D5" w:rsidRPr="00E74119" w:rsidRDefault="00E212D5" w:rsidP="00E74119">
      <w:pPr>
        <w:tabs>
          <w:tab w:val="left" w:pos="1995"/>
        </w:tabs>
        <w:spacing w:after="0" w:line="288" w:lineRule="auto"/>
        <w:ind w:left="567"/>
        <w:jc w:val="both"/>
        <w:rPr>
          <w:rFonts w:ascii="Arial" w:eastAsia="Times New Roman" w:hAnsi="Arial" w:cs="Arial"/>
          <w:lang w:eastAsia="es-MX"/>
        </w:rPr>
      </w:pPr>
    </w:p>
    <w:p w:rsidR="00E212D5" w:rsidRPr="00E74119" w:rsidRDefault="00E212D5" w:rsidP="00E74119">
      <w:pPr>
        <w:tabs>
          <w:tab w:val="left" w:pos="1995"/>
        </w:tabs>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III.</w:t>
      </w:r>
      <w:r w:rsidRPr="00E74119">
        <w:rPr>
          <w:rFonts w:ascii="Arial" w:eastAsia="Times New Roman" w:hAnsi="Arial" w:cs="Arial"/>
          <w:lang w:eastAsia="es-MX"/>
        </w:rPr>
        <w:t xml:space="preserve"> La certificación de documentos cuando proceda.</w:t>
      </w:r>
    </w:p>
    <w:p w:rsidR="00E212D5" w:rsidRPr="00E74119" w:rsidRDefault="00E212D5" w:rsidP="00E74119">
      <w:pPr>
        <w:tabs>
          <w:tab w:val="left" w:pos="1995"/>
        </w:tabs>
        <w:spacing w:after="0" w:line="288" w:lineRule="auto"/>
        <w:jc w:val="both"/>
        <w:rPr>
          <w:rFonts w:ascii="Arial" w:eastAsia="Times New Roman" w:hAnsi="Arial" w:cs="Arial"/>
          <w:lang w:eastAsia="es-MX"/>
        </w:rPr>
      </w:pPr>
    </w:p>
    <w:p w:rsidR="00E212D5" w:rsidRPr="00E74119" w:rsidRDefault="00E212D5" w:rsidP="00E74119">
      <w:pPr>
        <w:spacing w:after="0" w:line="288" w:lineRule="auto"/>
        <w:jc w:val="both"/>
        <w:rPr>
          <w:rFonts w:ascii="Arial" w:eastAsia="Times New Roman" w:hAnsi="Arial" w:cs="Arial"/>
          <w:lang w:eastAsia="es-MX"/>
        </w:rPr>
      </w:pPr>
      <w:r w:rsidRPr="00E74119">
        <w:rPr>
          <w:rFonts w:ascii="Arial" w:eastAsia="Times New Roman" w:hAnsi="Arial" w:cs="Arial"/>
          <w:lang w:eastAsia="es-MX"/>
        </w:rPr>
        <w:t>Las cuotas de los derechos aplicables se publicarán en los sitios de Internet de los sujetos obligados. En su determinación se deberá considerar que los montos permitan o faciliten el ejercicio del derecho de acceso a la información, asimismo se establecerá la obligación de fijar una cuenta bancaria única y exclusivamente para que el solicitante realice el pago íntegro del costo de la información que solicitó.</w:t>
      </w:r>
    </w:p>
    <w:p w:rsidR="00E212D5" w:rsidRPr="00E74119" w:rsidRDefault="00E212D5" w:rsidP="00E74119">
      <w:pPr>
        <w:spacing w:after="0" w:line="288" w:lineRule="auto"/>
        <w:jc w:val="both"/>
        <w:rPr>
          <w:rFonts w:ascii="Arial" w:eastAsia="Times New Roman" w:hAnsi="Arial" w:cs="Arial"/>
          <w:lang w:eastAsia="es-MX"/>
        </w:rPr>
      </w:pPr>
    </w:p>
    <w:p w:rsidR="00E212D5" w:rsidRPr="00E74119" w:rsidRDefault="00E212D5" w:rsidP="00E74119">
      <w:pPr>
        <w:spacing w:after="0" w:line="288" w:lineRule="auto"/>
        <w:jc w:val="both"/>
        <w:rPr>
          <w:rFonts w:ascii="Arial" w:eastAsia="Times New Roman" w:hAnsi="Arial" w:cs="Arial"/>
          <w:lang w:eastAsia="es-MX"/>
        </w:rPr>
      </w:pPr>
      <w:r w:rsidRPr="00E74119">
        <w:rPr>
          <w:rFonts w:ascii="Arial" w:eastAsia="Times New Roman" w:hAnsi="Arial" w:cs="Arial"/>
          <w:lang w:eastAsia="es-MX"/>
        </w:rPr>
        <w:t>Los costos de reproducción no deberán ser mayores a las dispuestas en la Ley Federal de Derechos.</w:t>
      </w:r>
    </w:p>
    <w:p w:rsidR="00E212D5" w:rsidRPr="00E74119" w:rsidRDefault="00E212D5" w:rsidP="00E74119">
      <w:pPr>
        <w:spacing w:after="0" w:line="288" w:lineRule="auto"/>
        <w:jc w:val="both"/>
        <w:rPr>
          <w:rFonts w:ascii="Arial" w:eastAsia="Times New Roman" w:hAnsi="Arial" w:cs="Arial"/>
          <w:lang w:eastAsia="es-MX"/>
        </w:rPr>
      </w:pPr>
    </w:p>
    <w:p w:rsidR="00E212D5" w:rsidRPr="00E74119" w:rsidRDefault="00E212D5" w:rsidP="00E74119">
      <w:pPr>
        <w:spacing w:after="0" w:line="288" w:lineRule="auto"/>
        <w:jc w:val="both"/>
        <w:rPr>
          <w:rFonts w:ascii="Arial" w:eastAsia="Times New Roman" w:hAnsi="Arial" w:cs="Arial"/>
          <w:b/>
          <w:lang w:eastAsia="es-MX"/>
        </w:rPr>
      </w:pPr>
      <w:r w:rsidRPr="00E74119">
        <w:rPr>
          <w:rFonts w:ascii="Arial" w:eastAsia="Times New Roman" w:hAnsi="Arial" w:cs="Arial"/>
          <w:lang w:eastAsia="es-MX"/>
        </w:rPr>
        <w:t>La información deberá ser entregada sin costo, cuando implique la entrega de no más de veinte hojas simples. Las unidades de transparencia podrán exceptuar el pago de reproducción y envío atendiendo a las circunstancias socioeconómicas del solicitante.</w:t>
      </w:r>
    </w:p>
    <w:p w:rsidR="00E212D5" w:rsidRPr="00E74119" w:rsidRDefault="00E212D5" w:rsidP="00E74119">
      <w:pPr>
        <w:spacing w:after="0" w:line="288" w:lineRule="auto"/>
        <w:jc w:val="both"/>
        <w:rPr>
          <w:rFonts w:ascii="Arial" w:eastAsia="Times New Roman" w:hAnsi="Arial" w:cs="Arial"/>
          <w:b/>
          <w:lang w:eastAsia="es-MX"/>
        </w:rPr>
      </w:pPr>
    </w:p>
    <w:p w:rsidR="00E212D5" w:rsidRPr="00E74119" w:rsidRDefault="00F564D8" w:rsidP="00E74119">
      <w:pPr>
        <w:tabs>
          <w:tab w:val="left" w:pos="1995"/>
        </w:tabs>
        <w:spacing w:after="0" w:line="288" w:lineRule="auto"/>
        <w:jc w:val="both"/>
        <w:rPr>
          <w:rFonts w:ascii="Arial" w:eastAsia="Times New Roman" w:hAnsi="Arial" w:cs="Arial"/>
          <w:lang w:eastAsia="es-MX"/>
        </w:rPr>
      </w:pPr>
      <w:r>
        <w:rPr>
          <w:rFonts w:ascii="Arial" w:eastAsia="Times New Roman" w:hAnsi="Arial" w:cs="Arial"/>
          <w:b/>
          <w:lang w:eastAsia="es-MX"/>
        </w:rPr>
        <w:t>ARTÍCULO 163</w:t>
      </w:r>
      <w:r w:rsidR="00E212D5" w:rsidRPr="00E74119">
        <w:rPr>
          <w:rFonts w:ascii="Arial" w:eastAsia="Times New Roman" w:hAnsi="Arial" w:cs="Arial"/>
          <w:b/>
          <w:lang w:eastAsia="es-MX"/>
        </w:rPr>
        <w:t>.</w:t>
      </w:r>
      <w:r w:rsidR="00E212D5" w:rsidRPr="00E74119">
        <w:rPr>
          <w:rFonts w:ascii="Arial" w:eastAsia="Times New Roman" w:hAnsi="Arial" w:cs="Arial"/>
          <w:lang w:eastAsia="es-MX"/>
        </w:rPr>
        <w:t xml:space="preserve"> La Unidad de Transparencia deberá notificar al solicitante el costo de reproducción de la información requerida, quien tendrá treinta días hábiles para realizar el </w:t>
      </w:r>
      <w:r w:rsidR="00E212D5" w:rsidRPr="00E74119">
        <w:rPr>
          <w:rFonts w:ascii="Arial" w:eastAsia="Times New Roman" w:hAnsi="Arial" w:cs="Arial"/>
          <w:lang w:eastAsia="es-MX"/>
        </w:rPr>
        <w:lastRenderedPageBreak/>
        <w:t>pago en los medios y lugares destinados para tal fin dependiendo del sujeto obligado, y presentar el comprobante ante la Unidad de Transparencia del sujeto obligado; de no realizar el pago éste no tendrá la obligación de entregar la información.</w:t>
      </w:r>
    </w:p>
    <w:p w:rsidR="00E212D5" w:rsidRPr="00E74119" w:rsidRDefault="00E212D5" w:rsidP="00E74119">
      <w:pPr>
        <w:tabs>
          <w:tab w:val="left" w:pos="1995"/>
        </w:tabs>
        <w:spacing w:after="0" w:line="288" w:lineRule="auto"/>
        <w:jc w:val="both"/>
        <w:rPr>
          <w:rFonts w:ascii="Arial" w:eastAsia="Times New Roman" w:hAnsi="Arial" w:cs="Arial"/>
          <w:lang w:eastAsia="es-MX"/>
        </w:rPr>
      </w:pPr>
    </w:p>
    <w:p w:rsidR="00E212D5" w:rsidRPr="00E74119" w:rsidRDefault="00E212D5" w:rsidP="00E74119">
      <w:pPr>
        <w:tabs>
          <w:tab w:val="left" w:pos="1995"/>
        </w:tabs>
        <w:spacing w:after="0" w:line="288" w:lineRule="auto"/>
        <w:jc w:val="both"/>
        <w:rPr>
          <w:rFonts w:ascii="Arial" w:eastAsia="Times New Roman" w:hAnsi="Arial" w:cs="Arial"/>
          <w:lang w:eastAsia="es-MX"/>
        </w:rPr>
      </w:pPr>
      <w:r w:rsidRPr="00E74119">
        <w:rPr>
          <w:rFonts w:ascii="Arial" w:eastAsia="Times New Roman" w:hAnsi="Arial" w:cs="Arial"/>
          <w:lang w:eastAsia="es-MX"/>
        </w:rPr>
        <w:t>Transcurrido el plazo al que se refiere el párrafo anterior, el solicitante contará con un plazo de sesenta días hábiles, en horario de oficina, para recoger la información.</w:t>
      </w:r>
    </w:p>
    <w:p w:rsidR="00E212D5" w:rsidRPr="00E74119" w:rsidRDefault="00E212D5" w:rsidP="00E74119">
      <w:pPr>
        <w:tabs>
          <w:tab w:val="left" w:pos="1995"/>
        </w:tabs>
        <w:spacing w:after="0" w:line="288" w:lineRule="auto"/>
        <w:jc w:val="both"/>
        <w:rPr>
          <w:rFonts w:ascii="Arial" w:eastAsia="Times New Roman" w:hAnsi="Arial" w:cs="Arial"/>
          <w:lang w:eastAsia="es-MX"/>
        </w:rPr>
      </w:pPr>
    </w:p>
    <w:p w:rsidR="00E212D5" w:rsidRPr="00E74119" w:rsidRDefault="00E212D5" w:rsidP="00E74119">
      <w:pPr>
        <w:spacing w:after="0" w:line="288" w:lineRule="auto"/>
        <w:jc w:val="both"/>
        <w:rPr>
          <w:rFonts w:ascii="Arial" w:eastAsia="Times New Roman" w:hAnsi="Arial" w:cs="Arial"/>
          <w:b/>
          <w:lang w:eastAsia="es-MX"/>
        </w:rPr>
      </w:pPr>
      <w:r w:rsidRPr="00E74119">
        <w:rPr>
          <w:rFonts w:ascii="Arial" w:eastAsia="Times New Roman" w:hAnsi="Arial" w:cs="Arial"/>
          <w:lang w:eastAsia="es-MX"/>
        </w:rPr>
        <w:t>Transcurridos dichos plazos, los sujetos obligados darán por concluida la solicitud y procederán, de ser el caso, a la destrucción del material en el que se reprodujo la información.</w:t>
      </w:r>
    </w:p>
    <w:p w:rsidR="00E212D5" w:rsidRPr="00E74119" w:rsidRDefault="00E212D5" w:rsidP="00E74119">
      <w:pPr>
        <w:spacing w:after="0" w:line="288" w:lineRule="auto"/>
        <w:jc w:val="both"/>
        <w:rPr>
          <w:rFonts w:ascii="Arial" w:eastAsia="Times New Roman" w:hAnsi="Arial" w:cs="Arial"/>
          <w:b/>
          <w:lang w:eastAsia="es-MX"/>
        </w:rPr>
      </w:pPr>
    </w:p>
    <w:p w:rsidR="00E212D5" w:rsidRPr="00E74119" w:rsidRDefault="00F564D8" w:rsidP="00E74119">
      <w:pPr>
        <w:tabs>
          <w:tab w:val="left" w:pos="1995"/>
        </w:tabs>
        <w:spacing w:after="0" w:line="288" w:lineRule="auto"/>
        <w:jc w:val="both"/>
        <w:rPr>
          <w:rFonts w:ascii="Arial" w:eastAsia="Times New Roman" w:hAnsi="Arial" w:cs="Arial"/>
          <w:lang w:eastAsia="es-MX"/>
        </w:rPr>
      </w:pPr>
      <w:r>
        <w:rPr>
          <w:rFonts w:ascii="Arial" w:eastAsia="Times New Roman" w:hAnsi="Arial" w:cs="Arial"/>
          <w:b/>
          <w:lang w:eastAsia="es-MX"/>
        </w:rPr>
        <w:t>ARTÍCULO 164</w:t>
      </w:r>
      <w:r w:rsidR="00E212D5" w:rsidRPr="00E74119">
        <w:rPr>
          <w:rFonts w:ascii="Arial" w:eastAsia="Times New Roman" w:hAnsi="Arial" w:cs="Arial"/>
          <w:b/>
          <w:lang w:eastAsia="es-MX"/>
        </w:rPr>
        <w:t>.</w:t>
      </w:r>
      <w:r w:rsidR="00E212D5" w:rsidRPr="00E74119">
        <w:rPr>
          <w:rFonts w:ascii="Arial" w:eastAsia="Times New Roman" w:hAnsi="Arial" w:cs="Arial"/>
          <w:lang w:eastAsia="es-MX"/>
        </w:rPr>
        <w:t xml:space="preserve"> La consulta directa o in situ será gratuita y se permitirá el acceso a los datos o registros originales, siempre que su estado lo permita. En caso de que la información puesta a disposición a través de la consulta directa contenga información reservada o confidencial, se deberán implementar las medidas necesarias para garantizar su protección o bien dar acceso a la misma en el medio que permita salvaguardar la información clasificada.</w:t>
      </w:r>
    </w:p>
    <w:p w:rsidR="00E212D5" w:rsidRPr="00E74119" w:rsidRDefault="00E212D5" w:rsidP="00E74119">
      <w:pPr>
        <w:tabs>
          <w:tab w:val="left" w:pos="1995"/>
        </w:tabs>
        <w:spacing w:after="0" w:line="288" w:lineRule="auto"/>
        <w:jc w:val="both"/>
        <w:rPr>
          <w:rFonts w:ascii="Arial" w:eastAsia="Times New Roman" w:hAnsi="Arial" w:cs="Arial"/>
          <w:lang w:eastAsia="es-MX"/>
        </w:rPr>
      </w:pPr>
    </w:p>
    <w:p w:rsidR="00E212D5" w:rsidRPr="00E74119" w:rsidRDefault="00E212D5" w:rsidP="00E74119">
      <w:pPr>
        <w:tabs>
          <w:tab w:val="left" w:pos="1995"/>
        </w:tabs>
        <w:spacing w:after="0" w:line="288" w:lineRule="auto"/>
        <w:jc w:val="both"/>
        <w:rPr>
          <w:rFonts w:ascii="Arial" w:eastAsia="Times New Roman" w:hAnsi="Arial" w:cs="Arial"/>
          <w:lang w:eastAsia="es-MX"/>
        </w:rPr>
      </w:pPr>
      <w:r w:rsidRPr="00E74119">
        <w:rPr>
          <w:rFonts w:ascii="Arial" w:eastAsia="Times New Roman" w:hAnsi="Arial" w:cs="Arial"/>
          <w:lang w:eastAsia="es-MX"/>
        </w:rPr>
        <w:t xml:space="preserve">Bajo ninguna circunstancia se prestará o permitirá la salida de registros o datos originales de los archivos en que se hallen almacenados. </w:t>
      </w:r>
    </w:p>
    <w:p w:rsidR="00E212D5" w:rsidRPr="00E74119" w:rsidRDefault="00E212D5" w:rsidP="00E74119">
      <w:pPr>
        <w:tabs>
          <w:tab w:val="left" w:pos="1995"/>
        </w:tabs>
        <w:spacing w:after="0" w:line="288" w:lineRule="auto"/>
        <w:jc w:val="both"/>
        <w:rPr>
          <w:rFonts w:ascii="Arial" w:eastAsia="Times New Roman" w:hAnsi="Arial" w:cs="Arial"/>
          <w:lang w:eastAsia="es-MX"/>
        </w:rPr>
      </w:pPr>
    </w:p>
    <w:p w:rsidR="00E212D5" w:rsidRPr="00E74119" w:rsidRDefault="00E212D5" w:rsidP="00E74119">
      <w:pPr>
        <w:spacing w:after="0" w:line="288" w:lineRule="auto"/>
        <w:jc w:val="both"/>
        <w:rPr>
          <w:rFonts w:ascii="Arial" w:eastAsia="Times New Roman" w:hAnsi="Arial" w:cs="Arial"/>
          <w:lang w:eastAsia="es-MX"/>
        </w:rPr>
      </w:pPr>
      <w:r w:rsidRPr="00E74119">
        <w:rPr>
          <w:rFonts w:ascii="Arial" w:eastAsia="Times New Roman" w:hAnsi="Arial" w:cs="Arial"/>
          <w:lang w:eastAsia="es-MX"/>
        </w:rPr>
        <w:t>Una vez puesta a disposición la información para su consulta directa el solicitante contará con quince días hábiles en términos de las disposiciones y procedimientos aplicables, en horario de oficina, para hacer dicha consulta. Transcurrido este plazo el sujeto obligado no tendrá la obligación de permitir el acceso a la misma.</w:t>
      </w:r>
    </w:p>
    <w:p w:rsidR="00E212D5" w:rsidRPr="00E74119" w:rsidRDefault="00E212D5" w:rsidP="00E74119">
      <w:pPr>
        <w:tabs>
          <w:tab w:val="left" w:pos="1995"/>
        </w:tabs>
        <w:spacing w:after="0" w:line="288" w:lineRule="auto"/>
        <w:jc w:val="both"/>
        <w:rPr>
          <w:rFonts w:ascii="Arial" w:eastAsia="Times New Roman" w:hAnsi="Arial" w:cs="Arial"/>
          <w:b/>
          <w:lang w:eastAsia="es-MX"/>
        </w:rPr>
      </w:pPr>
    </w:p>
    <w:p w:rsidR="00E212D5" w:rsidRPr="00E74119" w:rsidRDefault="00F564D8" w:rsidP="00E74119">
      <w:pPr>
        <w:tabs>
          <w:tab w:val="left" w:pos="1995"/>
        </w:tabs>
        <w:spacing w:after="0" w:line="288" w:lineRule="auto"/>
        <w:jc w:val="both"/>
        <w:rPr>
          <w:rFonts w:ascii="Arial" w:eastAsia="Times New Roman" w:hAnsi="Arial" w:cs="Arial"/>
          <w:lang w:eastAsia="es-MX"/>
        </w:rPr>
      </w:pPr>
      <w:r>
        <w:rPr>
          <w:rFonts w:ascii="Arial" w:eastAsia="Times New Roman" w:hAnsi="Arial" w:cs="Arial"/>
          <w:b/>
          <w:lang w:eastAsia="es-MX"/>
        </w:rPr>
        <w:t>ARTÍCULO 165</w:t>
      </w:r>
      <w:r w:rsidR="00E212D5" w:rsidRPr="00E74119">
        <w:rPr>
          <w:rFonts w:ascii="Arial" w:eastAsia="Times New Roman" w:hAnsi="Arial" w:cs="Arial"/>
          <w:b/>
          <w:lang w:eastAsia="es-MX"/>
        </w:rPr>
        <w:t>.</w:t>
      </w:r>
      <w:r w:rsidR="00E212D5" w:rsidRPr="00E74119">
        <w:rPr>
          <w:rFonts w:ascii="Arial" w:eastAsia="Times New Roman" w:hAnsi="Arial" w:cs="Arial"/>
          <w:lang w:eastAsia="es-MX"/>
        </w:rPr>
        <w:t xml:space="preserve"> Cuando el particular presente su solicitud por medios electrónicos a través de la Plataforma Nacional, se entenderá que acepta que las notificaciones le sean efectuadas por dicho sistema, salvo que señale un medio distinto para efectos de las notificaciones.</w:t>
      </w:r>
    </w:p>
    <w:p w:rsidR="00E212D5" w:rsidRPr="00E74119" w:rsidRDefault="00E212D5" w:rsidP="00E74119">
      <w:pPr>
        <w:spacing w:after="0" w:line="288" w:lineRule="auto"/>
        <w:jc w:val="both"/>
        <w:rPr>
          <w:rFonts w:ascii="Arial" w:eastAsia="Times New Roman" w:hAnsi="Arial" w:cs="Arial"/>
          <w:b/>
          <w:lang w:eastAsia="es-MX"/>
        </w:rPr>
      </w:pPr>
    </w:p>
    <w:p w:rsidR="00E212D5" w:rsidRPr="00E74119" w:rsidRDefault="00E212D5" w:rsidP="00E74119">
      <w:pPr>
        <w:spacing w:after="0" w:line="288" w:lineRule="auto"/>
        <w:jc w:val="both"/>
        <w:rPr>
          <w:rFonts w:ascii="Arial" w:eastAsia="Times New Roman" w:hAnsi="Arial" w:cs="Arial"/>
          <w:b/>
          <w:lang w:eastAsia="es-MX"/>
        </w:rPr>
      </w:pPr>
      <w:r w:rsidRPr="00E74119">
        <w:rPr>
          <w:rFonts w:ascii="Arial" w:eastAsia="Times New Roman" w:hAnsi="Arial" w:cs="Arial"/>
          <w:lang w:eastAsia="es-MX"/>
        </w:rPr>
        <w:t>En el caso de solicitudes recibidas en otros medios, en las que los solicitantes no proporcionen un domicilio o medio para recibir la información o, en su defecto, no haya sido posible practicar la notificación, se notificará por estrados en la oficina de la Unidad de Transparencia.</w:t>
      </w:r>
    </w:p>
    <w:p w:rsidR="00E212D5" w:rsidRPr="00E74119" w:rsidRDefault="00E212D5" w:rsidP="00E74119">
      <w:pPr>
        <w:spacing w:after="0" w:line="288" w:lineRule="auto"/>
        <w:jc w:val="both"/>
        <w:rPr>
          <w:rFonts w:ascii="Arial" w:eastAsia="Times New Roman" w:hAnsi="Arial" w:cs="Arial"/>
          <w:b/>
          <w:lang w:eastAsia="es-MX"/>
        </w:rPr>
      </w:pPr>
    </w:p>
    <w:p w:rsidR="00E212D5" w:rsidRPr="00E74119" w:rsidRDefault="00F564D8" w:rsidP="00E74119">
      <w:pPr>
        <w:tabs>
          <w:tab w:val="left" w:pos="1995"/>
        </w:tabs>
        <w:spacing w:after="0" w:line="288" w:lineRule="auto"/>
        <w:jc w:val="both"/>
        <w:rPr>
          <w:rFonts w:ascii="Arial" w:eastAsia="Times New Roman" w:hAnsi="Arial" w:cs="Arial"/>
          <w:lang w:eastAsia="es-MX"/>
        </w:rPr>
      </w:pPr>
      <w:r>
        <w:rPr>
          <w:rFonts w:ascii="Arial" w:eastAsia="Times New Roman" w:hAnsi="Arial" w:cs="Arial"/>
          <w:b/>
          <w:lang w:eastAsia="es-MX"/>
        </w:rPr>
        <w:t>ARTÍCULO 166</w:t>
      </w:r>
      <w:r w:rsidR="00E212D5" w:rsidRPr="00E74119">
        <w:rPr>
          <w:rFonts w:ascii="Arial" w:eastAsia="Times New Roman" w:hAnsi="Arial" w:cs="Arial"/>
          <w:b/>
          <w:lang w:eastAsia="es-MX"/>
        </w:rPr>
        <w:t>.</w:t>
      </w:r>
      <w:r w:rsidR="00E212D5" w:rsidRPr="00E74119">
        <w:rPr>
          <w:rFonts w:ascii="Arial" w:eastAsia="Times New Roman" w:hAnsi="Arial" w:cs="Arial"/>
          <w:lang w:eastAsia="es-MX"/>
        </w:rPr>
        <w:t xml:space="preserve"> Los términos de todas las notificaciones previstas en esta Ley, empezarán a correr al día hábil siguiente al que se practiquen.</w:t>
      </w:r>
    </w:p>
    <w:p w:rsidR="00E212D5" w:rsidRPr="00E74119" w:rsidRDefault="00E212D5" w:rsidP="00E74119">
      <w:pPr>
        <w:tabs>
          <w:tab w:val="left" w:pos="1995"/>
        </w:tabs>
        <w:spacing w:after="0" w:line="288" w:lineRule="auto"/>
        <w:jc w:val="both"/>
        <w:rPr>
          <w:rFonts w:ascii="Arial" w:eastAsia="Times New Roman" w:hAnsi="Arial" w:cs="Arial"/>
          <w:lang w:eastAsia="es-MX"/>
        </w:rPr>
      </w:pPr>
    </w:p>
    <w:p w:rsidR="00E212D5" w:rsidRPr="00E74119" w:rsidRDefault="00E212D5" w:rsidP="00E74119">
      <w:pPr>
        <w:spacing w:after="0" w:line="288" w:lineRule="auto"/>
        <w:jc w:val="both"/>
        <w:rPr>
          <w:rFonts w:ascii="Arial" w:eastAsia="Times New Roman" w:hAnsi="Arial" w:cs="Arial"/>
          <w:lang w:eastAsia="es-MX"/>
        </w:rPr>
      </w:pPr>
      <w:r w:rsidRPr="00E74119">
        <w:rPr>
          <w:rFonts w:ascii="Arial" w:eastAsia="Times New Roman" w:hAnsi="Arial" w:cs="Arial"/>
          <w:lang w:eastAsia="es-MX"/>
        </w:rPr>
        <w:t>Cuando los plazos fijados por esta Ley sean en días, éstos se entenderán como hábiles.</w:t>
      </w:r>
    </w:p>
    <w:p w:rsidR="00E212D5" w:rsidRPr="00E74119" w:rsidRDefault="00E212D5" w:rsidP="00E74119">
      <w:pPr>
        <w:spacing w:after="0" w:line="288" w:lineRule="auto"/>
        <w:jc w:val="both"/>
        <w:rPr>
          <w:rFonts w:ascii="Arial" w:eastAsia="Times New Roman" w:hAnsi="Arial" w:cs="Arial"/>
          <w:lang w:eastAsia="es-MX"/>
        </w:rPr>
      </w:pPr>
    </w:p>
    <w:p w:rsidR="00E212D5" w:rsidRPr="00E74119" w:rsidRDefault="00F564D8" w:rsidP="00E74119">
      <w:pPr>
        <w:tabs>
          <w:tab w:val="left" w:pos="1995"/>
        </w:tabs>
        <w:spacing w:after="0" w:line="288" w:lineRule="auto"/>
        <w:jc w:val="both"/>
        <w:rPr>
          <w:rFonts w:ascii="Arial" w:eastAsia="Times New Roman" w:hAnsi="Arial" w:cs="Arial"/>
          <w:lang w:eastAsia="es-MX"/>
        </w:rPr>
      </w:pPr>
      <w:r>
        <w:rPr>
          <w:rFonts w:ascii="Arial" w:eastAsia="Times New Roman" w:hAnsi="Arial" w:cs="Arial"/>
          <w:b/>
          <w:lang w:eastAsia="es-MX"/>
        </w:rPr>
        <w:t>ARTÍCULO 167</w:t>
      </w:r>
      <w:r w:rsidR="00E212D5" w:rsidRPr="00E74119">
        <w:rPr>
          <w:rFonts w:ascii="Arial" w:eastAsia="Times New Roman" w:hAnsi="Arial" w:cs="Arial"/>
          <w:b/>
          <w:lang w:eastAsia="es-MX"/>
        </w:rPr>
        <w:t>.</w:t>
      </w:r>
      <w:r w:rsidR="00E212D5" w:rsidRPr="00E74119">
        <w:rPr>
          <w:rFonts w:ascii="Arial" w:eastAsia="Times New Roman" w:hAnsi="Arial" w:cs="Arial"/>
          <w:lang w:eastAsia="es-MX"/>
        </w:rPr>
        <w:t xml:space="preserve"> Los sujetos obligados establecerán la forma y términos en que darán trámite interno a las solicitudes en materia de acceso a la información.</w:t>
      </w:r>
    </w:p>
    <w:p w:rsidR="00E212D5" w:rsidRPr="00E74119" w:rsidRDefault="00E212D5" w:rsidP="00E74119">
      <w:pPr>
        <w:tabs>
          <w:tab w:val="left" w:pos="1995"/>
        </w:tabs>
        <w:spacing w:after="0" w:line="288" w:lineRule="auto"/>
        <w:jc w:val="both"/>
        <w:rPr>
          <w:rFonts w:ascii="Arial" w:eastAsia="Times New Roman" w:hAnsi="Arial" w:cs="Arial"/>
          <w:lang w:eastAsia="es-MX"/>
        </w:rPr>
      </w:pPr>
    </w:p>
    <w:p w:rsidR="00E212D5" w:rsidRPr="00E74119" w:rsidRDefault="00E212D5" w:rsidP="00E74119">
      <w:pPr>
        <w:tabs>
          <w:tab w:val="left" w:pos="1995"/>
        </w:tabs>
        <w:spacing w:after="0" w:line="288" w:lineRule="auto"/>
        <w:jc w:val="both"/>
        <w:rPr>
          <w:rFonts w:ascii="Arial" w:eastAsia="Times New Roman" w:hAnsi="Arial" w:cs="Arial"/>
          <w:lang w:eastAsia="es-MX"/>
        </w:rPr>
      </w:pPr>
      <w:r w:rsidRPr="00E74119">
        <w:rPr>
          <w:rFonts w:ascii="Arial" w:eastAsia="Times New Roman" w:hAnsi="Arial" w:cs="Arial"/>
          <w:lang w:eastAsia="es-MX"/>
        </w:rPr>
        <w:t>La elaboración de versiones públicas, cuya modalidad de reproducción o envío tenga un costo, procederá una vez que se acredite el pago respectivo.</w:t>
      </w:r>
    </w:p>
    <w:p w:rsidR="00E212D5" w:rsidRPr="00E74119" w:rsidRDefault="00E212D5" w:rsidP="00E74119">
      <w:pPr>
        <w:tabs>
          <w:tab w:val="left" w:pos="1995"/>
        </w:tabs>
        <w:spacing w:after="0" w:line="288" w:lineRule="auto"/>
        <w:jc w:val="both"/>
        <w:rPr>
          <w:rFonts w:ascii="Arial" w:eastAsia="Times New Roman" w:hAnsi="Arial" w:cs="Arial"/>
          <w:lang w:eastAsia="es-MX"/>
        </w:rPr>
      </w:pPr>
    </w:p>
    <w:p w:rsidR="00E212D5" w:rsidRPr="00E74119" w:rsidRDefault="00E212D5" w:rsidP="00E74119">
      <w:pPr>
        <w:spacing w:after="0" w:line="288" w:lineRule="auto"/>
        <w:jc w:val="both"/>
        <w:rPr>
          <w:rFonts w:ascii="Arial" w:eastAsia="Times New Roman" w:hAnsi="Arial" w:cs="Arial"/>
          <w:lang w:eastAsia="es-MX"/>
        </w:rPr>
      </w:pPr>
      <w:r w:rsidRPr="00E74119">
        <w:rPr>
          <w:rFonts w:ascii="Arial" w:eastAsia="Times New Roman" w:hAnsi="Arial" w:cs="Arial"/>
          <w:lang w:eastAsia="es-MX"/>
        </w:rPr>
        <w:lastRenderedPageBreak/>
        <w:t>Ante la falta de respuesta a una solicitud en el plazo previsto y en caso de que proceda el acceso, los costos de reproducción y envío correrán a cargo del sujeto obligado.</w:t>
      </w:r>
    </w:p>
    <w:p w:rsidR="00E212D5" w:rsidRPr="00E74119" w:rsidRDefault="00E212D5" w:rsidP="00E74119">
      <w:pPr>
        <w:spacing w:after="0" w:line="288" w:lineRule="auto"/>
        <w:jc w:val="both"/>
        <w:rPr>
          <w:rFonts w:ascii="Arial" w:eastAsia="Times New Roman" w:hAnsi="Arial" w:cs="Arial"/>
          <w:lang w:eastAsia="es-MX"/>
        </w:rPr>
      </w:pPr>
    </w:p>
    <w:p w:rsidR="00E212D5" w:rsidRPr="00E74119" w:rsidRDefault="00F564D8" w:rsidP="00E74119">
      <w:pPr>
        <w:spacing w:after="0" w:line="288" w:lineRule="auto"/>
        <w:jc w:val="both"/>
        <w:rPr>
          <w:rFonts w:ascii="Arial" w:eastAsia="Times New Roman" w:hAnsi="Arial" w:cs="Arial"/>
          <w:lang w:eastAsia="es-MX"/>
        </w:rPr>
      </w:pPr>
      <w:r>
        <w:rPr>
          <w:rFonts w:ascii="Arial" w:eastAsia="Times New Roman" w:hAnsi="Arial" w:cs="Arial"/>
          <w:b/>
          <w:lang w:eastAsia="es-MX"/>
        </w:rPr>
        <w:t>ARTÍCULO 168</w:t>
      </w:r>
      <w:r w:rsidR="00E212D5" w:rsidRPr="00E74119">
        <w:rPr>
          <w:rFonts w:ascii="Arial" w:eastAsia="Times New Roman" w:hAnsi="Arial" w:cs="Arial"/>
          <w:b/>
          <w:lang w:eastAsia="es-MX"/>
        </w:rPr>
        <w:t>.</w:t>
      </w:r>
      <w:r w:rsidR="00E212D5" w:rsidRPr="00E74119">
        <w:rPr>
          <w:rFonts w:ascii="Arial" w:eastAsia="Times New Roman" w:hAnsi="Arial" w:cs="Arial"/>
          <w:lang w:eastAsia="es-MX"/>
        </w:rPr>
        <w:t xml:space="preserve"> Las personas físicas y morales que reciban y ejerzan recursos públicos o realicen actos de autoridad, serán responsables del cumplimiento de los plazos y términos para otorgar acceso a la información.</w:t>
      </w:r>
    </w:p>
    <w:p w:rsidR="00E212D5" w:rsidRPr="00E74119" w:rsidRDefault="00E212D5" w:rsidP="00E74119">
      <w:pPr>
        <w:spacing w:after="0" w:line="288" w:lineRule="auto"/>
        <w:jc w:val="both"/>
        <w:rPr>
          <w:rFonts w:ascii="Arial" w:eastAsia="Times New Roman" w:hAnsi="Arial" w:cs="Arial"/>
          <w:lang w:eastAsia="es-MX"/>
        </w:rPr>
      </w:pPr>
    </w:p>
    <w:p w:rsidR="00E212D5" w:rsidRPr="00E74119" w:rsidRDefault="00E212D5" w:rsidP="00E74119">
      <w:pPr>
        <w:spacing w:after="0" w:line="288" w:lineRule="auto"/>
        <w:jc w:val="center"/>
        <w:rPr>
          <w:rFonts w:ascii="Arial" w:eastAsia="Times New Roman" w:hAnsi="Arial" w:cs="Arial"/>
          <w:b/>
          <w:lang w:eastAsia="es-MX"/>
        </w:rPr>
      </w:pPr>
      <w:r w:rsidRPr="00E74119">
        <w:rPr>
          <w:rFonts w:ascii="Arial" w:eastAsia="Times New Roman" w:hAnsi="Arial" w:cs="Arial"/>
          <w:b/>
          <w:lang w:eastAsia="es-MX"/>
        </w:rPr>
        <w:t>TÍTULO OCTAVO</w:t>
      </w:r>
    </w:p>
    <w:p w:rsidR="00E212D5" w:rsidRPr="00E74119" w:rsidRDefault="00E212D5" w:rsidP="00E74119">
      <w:pPr>
        <w:spacing w:after="0" w:line="288" w:lineRule="auto"/>
        <w:jc w:val="center"/>
        <w:rPr>
          <w:rFonts w:ascii="Arial" w:eastAsia="Times New Roman" w:hAnsi="Arial" w:cs="Arial"/>
          <w:b/>
          <w:lang w:eastAsia="es-MX"/>
        </w:rPr>
      </w:pPr>
      <w:r w:rsidRPr="00E74119">
        <w:rPr>
          <w:rFonts w:ascii="Arial" w:eastAsia="Times New Roman" w:hAnsi="Arial" w:cs="Arial"/>
          <w:b/>
          <w:lang w:eastAsia="es-MX"/>
        </w:rPr>
        <w:t>RECURSO DE REVISIÓN</w:t>
      </w:r>
    </w:p>
    <w:p w:rsidR="00E212D5" w:rsidRPr="00E74119" w:rsidRDefault="00E212D5" w:rsidP="00E74119">
      <w:pPr>
        <w:spacing w:after="0" w:line="288" w:lineRule="auto"/>
        <w:jc w:val="center"/>
        <w:rPr>
          <w:rFonts w:ascii="Arial" w:eastAsia="Times New Roman" w:hAnsi="Arial" w:cs="Arial"/>
          <w:b/>
          <w:lang w:eastAsia="es-MX"/>
        </w:rPr>
      </w:pPr>
    </w:p>
    <w:p w:rsidR="00E212D5" w:rsidRPr="00E74119" w:rsidRDefault="00E212D5" w:rsidP="00E74119">
      <w:pPr>
        <w:spacing w:after="0" w:line="288" w:lineRule="auto"/>
        <w:jc w:val="center"/>
        <w:rPr>
          <w:rFonts w:ascii="Arial" w:eastAsia="Times New Roman" w:hAnsi="Arial" w:cs="Arial"/>
          <w:b/>
          <w:lang w:eastAsia="es-MX"/>
        </w:rPr>
      </w:pPr>
      <w:r w:rsidRPr="00E74119">
        <w:rPr>
          <w:rFonts w:ascii="Arial" w:eastAsia="Times New Roman" w:hAnsi="Arial" w:cs="Arial"/>
          <w:b/>
          <w:lang w:eastAsia="es-MX"/>
        </w:rPr>
        <w:t>CAPÍTULO I</w:t>
      </w:r>
    </w:p>
    <w:p w:rsidR="00E212D5" w:rsidRPr="00E74119" w:rsidRDefault="00E212D5" w:rsidP="00E74119">
      <w:pPr>
        <w:spacing w:after="0" w:line="288" w:lineRule="auto"/>
        <w:jc w:val="center"/>
        <w:rPr>
          <w:rFonts w:ascii="Arial" w:eastAsia="Times New Roman" w:hAnsi="Arial" w:cs="Arial"/>
          <w:b/>
          <w:lang w:eastAsia="es-MX"/>
        </w:rPr>
      </w:pPr>
      <w:r w:rsidRPr="00E74119">
        <w:rPr>
          <w:rFonts w:ascii="Arial" w:eastAsia="Times New Roman" w:hAnsi="Arial" w:cs="Arial"/>
          <w:b/>
          <w:lang w:eastAsia="es-MX"/>
        </w:rPr>
        <w:t>DE LAS DISPOSICIONES GENERALES</w:t>
      </w:r>
    </w:p>
    <w:p w:rsidR="00E212D5" w:rsidRPr="00E74119" w:rsidRDefault="00E212D5" w:rsidP="00E74119">
      <w:pPr>
        <w:spacing w:after="0" w:line="288" w:lineRule="auto"/>
        <w:jc w:val="center"/>
        <w:rPr>
          <w:rFonts w:ascii="Arial" w:eastAsia="Times New Roman" w:hAnsi="Arial" w:cs="Arial"/>
          <w:b/>
          <w:lang w:eastAsia="es-MX"/>
        </w:rPr>
      </w:pPr>
    </w:p>
    <w:p w:rsidR="00E212D5" w:rsidRPr="00E74119" w:rsidRDefault="00F564D8" w:rsidP="00E74119">
      <w:pPr>
        <w:spacing w:after="0" w:line="288" w:lineRule="auto"/>
        <w:jc w:val="both"/>
        <w:rPr>
          <w:rFonts w:ascii="Arial" w:eastAsia="Times New Roman" w:hAnsi="Arial" w:cs="Arial"/>
          <w:lang w:eastAsia="es-MX"/>
        </w:rPr>
      </w:pPr>
      <w:r>
        <w:rPr>
          <w:rFonts w:ascii="Arial" w:eastAsia="Times New Roman" w:hAnsi="Arial" w:cs="Arial"/>
          <w:b/>
          <w:lang w:eastAsia="es-MX"/>
        </w:rPr>
        <w:t>ARTÍCULO 169</w:t>
      </w:r>
      <w:r w:rsidR="00E212D5" w:rsidRPr="00E74119">
        <w:rPr>
          <w:rFonts w:ascii="Arial" w:eastAsia="Times New Roman" w:hAnsi="Arial" w:cs="Arial"/>
          <w:b/>
          <w:lang w:eastAsia="es-MX"/>
        </w:rPr>
        <w:t>.</w:t>
      </w:r>
      <w:r w:rsidR="00E212D5" w:rsidRPr="00E74119">
        <w:rPr>
          <w:rFonts w:ascii="Arial" w:eastAsia="Times New Roman" w:hAnsi="Arial" w:cs="Arial"/>
          <w:lang w:eastAsia="es-MX"/>
        </w:rPr>
        <w:t xml:space="preserve"> El recurso de revisión deberá interponerse ante el Instituto de Transparencia o ante la Unidad de Transparencia que haya conocido de la solicitud, ya sea por medios electrónicos, por la Plataforma Nacional, por escrito libre o a través de los formatos que para tal efecto proporcione la misma. </w:t>
      </w:r>
    </w:p>
    <w:p w:rsidR="00E212D5" w:rsidRPr="00E74119" w:rsidRDefault="00E212D5" w:rsidP="00E74119">
      <w:pPr>
        <w:spacing w:after="0" w:line="288" w:lineRule="auto"/>
        <w:jc w:val="both"/>
        <w:rPr>
          <w:rFonts w:ascii="Arial" w:eastAsia="Times New Roman" w:hAnsi="Arial" w:cs="Arial"/>
          <w:lang w:eastAsia="es-MX"/>
        </w:rPr>
      </w:pPr>
    </w:p>
    <w:p w:rsidR="00E212D5" w:rsidRPr="00E74119" w:rsidRDefault="00E212D5" w:rsidP="00E74119">
      <w:pPr>
        <w:spacing w:after="0" w:line="288" w:lineRule="auto"/>
        <w:jc w:val="both"/>
        <w:rPr>
          <w:rFonts w:ascii="Arial" w:eastAsia="Times New Roman" w:hAnsi="Arial" w:cs="Arial"/>
          <w:lang w:eastAsia="es-MX"/>
        </w:rPr>
      </w:pPr>
      <w:r w:rsidRPr="00E74119">
        <w:rPr>
          <w:rFonts w:ascii="Arial" w:eastAsia="Times New Roman" w:hAnsi="Arial" w:cs="Arial"/>
          <w:lang w:eastAsia="es-MX"/>
        </w:rPr>
        <w:t>Las Unidades de Transparencia al dar respuesta a una solicitud de acceso, orientarán al solicitante sobre su derecho de interponer el recurso de revisión.</w:t>
      </w:r>
    </w:p>
    <w:p w:rsidR="00E212D5" w:rsidRPr="00E74119" w:rsidRDefault="00E212D5" w:rsidP="00E74119">
      <w:pPr>
        <w:spacing w:after="0" w:line="288" w:lineRule="auto"/>
        <w:jc w:val="both"/>
        <w:rPr>
          <w:rFonts w:ascii="Arial" w:eastAsia="Times New Roman" w:hAnsi="Arial" w:cs="Arial"/>
          <w:lang w:eastAsia="es-MX"/>
        </w:rPr>
      </w:pPr>
    </w:p>
    <w:p w:rsidR="00E212D5" w:rsidRPr="00E74119" w:rsidRDefault="00E212D5" w:rsidP="00E74119">
      <w:pPr>
        <w:spacing w:after="0" w:line="288" w:lineRule="auto"/>
        <w:jc w:val="both"/>
        <w:rPr>
          <w:rFonts w:ascii="Arial" w:eastAsia="Times New Roman" w:hAnsi="Arial" w:cs="Arial"/>
          <w:b/>
          <w:lang w:eastAsia="es-MX"/>
        </w:rPr>
      </w:pPr>
      <w:r w:rsidRPr="00E74119">
        <w:rPr>
          <w:rFonts w:ascii="Arial" w:eastAsia="Times New Roman" w:hAnsi="Arial" w:cs="Arial"/>
          <w:lang w:eastAsia="es-MX"/>
        </w:rPr>
        <w:t>En el caso de que se interponga ante la Unidad de Transparencia, ésta deberá remitir el recurso de revisión al Instituto de Transparencia a más tardar al día hábil siguiente de haberlo recibido.</w:t>
      </w:r>
    </w:p>
    <w:p w:rsidR="00E212D5" w:rsidRPr="00E74119" w:rsidRDefault="00E212D5" w:rsidP="00E74119">
      <w:pPr>
        <w:spacing w:after="0" w:line="288" w:lineRule="auto"/>
        <w:jc w:val="center"/>
        <w:rPr>
          <w:rFonts w:ascii="Arial" w:eastAsia="Times New Roman" w:hAnsi="Arial" w:cs="Arial"/>
          <w:b/>
          <w:lang w:eastAsia="es-MX"/>
        </w:rPr>
      </w:pPr>
    </w:p>
    <w:p w:rsidR="00E212D5" w:rsidRPr="00E74119" w:rsidRDefault="00F564D8" w:rsidP="00E74119">
      <w:pPr>
        <w:spacing w:after="0" w:line="288" w:lineRule="auto"/>
        <w:jc w:val="both"/>
        <w:rPr>
          <w:rFonts w:ascii="Arial" w:eastAsia="Times New Roman" w:hAnsi="Arial" w:cs="Arial"/>
          <w:lang w:eastAsia="es-MX"/>
        </w:rPr>
      </w:pPr>
      <w:r>
        <w:rPr>
          <w:rFonts w:ascii="Arial" w:eastAsia="Times New Roman" w:hAnsi="Arial" w:cs="Arial"/>
          <w:b/>
          <w:lang w:eastAsia="es-MX"/>
        </w:rPr>
        <w:t>ARTÍCULO 170</w:t>
      </w:r>
      <w:r w:rsidR="00E212D5" w:rsidRPr="00E74119">
        <w:rPr>
          <w:rFonts w:ascii="Arial" w:eastAsia="Times New Roman" w:hAnsi="Arial" w:cs="Arial"/>
          <w:b/>
          <w:lang w:eastAsia="es-MX"/>
        </w:rPr>
        <w:t>.</w:t>
      </w:r>
      <w:r w:rsidR="00E212D5" w:rsidRPr="00E74119">
        <w:rPr>
          <w:rFonts w:ascii="Arial" w:eastAsia="Times New Roman" w:hAnsi="Arial" w:cs="Arial"/>
          <w:lang w:eastAsia="es-MX"/>
        </w:rPr>
        <w:t xml:space="preserve"> Procede el recurso de revisión por cualquiera de las siguientes causas:</w:t>
      </w:r>
    </w:p>
    <w:p w:rsidR="00E212D5" w:rsidRPr="00E74119" w:rsidRDefault="00E212D5" w:rsidP="00E74119">
      <w:pPr>
        <w:spacing w:after="0" w:line="288" w:lineRule="auto"/>
        <w:jc w:val="both"/>
        <w:rPr>
          <w:rFonts w:ascii="Arial" w:eastAsia="Times New Roman" w:hAnsi="Arial" w:cs="Arial"/>
          <w:lang w:eastAsia="es-MX"/>
        </w:rPr>
      </w:pPr>
    </w:p>
    <w:p w:rsidR="00E212D5" w:rsidRPr="00E74119" w:rsidRDefault="00E212D5" w:rsidP="00E74119">
      <w:pPr>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I.</w:t>
      </w:r>
      <w:r w:rsidRPr="00E74119">
        <w:rPr>
          <w:rFonts w:ascii="Arial" w:eastAsia="Times New Roman" w:hAnsi="Arial" w:cs="Arial"/>
          <w:lang w:eastAsia="es-MX"/>
        </w:rPr>
        <w:t xml:space="preserve"> La negativa de proporcionar total o parcialmente la información solicitada;</w:t>
      </w:r>
    </w:p>
    <w:p w:rsidR="00E212D5" w:rsidRPr="00E74119" w:rsidRDefault="00E212D5" w:rsidP="00E74119">
      <w:pPr>
        <w:spacing w:after="0" w:line="288" w:lineRule="auto"/>
        <w:ind w:left="567"/>
        <w:jc w:val="both"/>
        <w:rPr>
          <w:rFonts w:ascii="Arial" w:eastAsia="Times New Roman" w:hAnsi="Arial" w:cs="Arial"/>
          <w:lang w:eastAsia="es-MX"/>
        </w:rPr>
      </w:pPr>
    </w:p>
    <w:p w:rsidR="00E212D5" w:rsidRPr="00E74119" w:rsidRDefault="00E212D5" w:rsidP="00E74119">
      <w:pPr>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II.</w:t>
      </w:r>
      <w:r w:rsidRPr="00E74119">
        <w:rPr>
          <w:rFonts w:ascii="Arial" w:eastAsia="Times New Roman" w:hAnsi="Arial" w:cs="Arial"/>
          <w:lang w:eastAsia="es-MX"/>
        </w:rPr>
        <w:t xml:space="preserve"> La declaratoria de inexistencia de la información solicitada;</w:t>
      </w:r>
    </w:p>
    <w:p w:rsidR="00E212D5" w:rsidRPr="00E74119" w:rsidRDefault="00E212D5" w:rsidP="00E74119">
      <w:pPr>
        <w:spacing w:after="0" w:line="288" w:lineRule="auto"/>
        <w:ind w:left="567"/>
        <w:jc w:val="both"/>
        <w:rPr>
          <w:rFonts w:ascii="Arial" w:eastAsia="Times New Roman" w:hAnsi="Arial" w:cs="Arial"/>
          <w:lang w:eastAsia="es-MX"/>
        </w:rPr>
      </w:pPr>
    </w:p>
    <w:p w:rsidR="00E212D5" w:rsidRPr="00E74119" w:rsidRDefault="00E212D5" w:rsidP="00E74119">
      <w:pPr>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III.</w:t>
      </w:r>
      <w:r w:rsidRPr="00E74119">
        <w:rPr>
          <w:rFonts w:ascii="Arial" w:eastAsia="Times New Roman" w:hAnsi="Arial" w:cs="Arial"/>
          <w:lang w:eastAsia="es-MX"/>
        </w:rPr>
        <w:t xml:space="preserve"> La clasificación de la información solicitada como reservada o confidencial;</w:t>
      </w:r>
    </w:p>
    <w:p w:rsidR="00E212D5" w:rsidRPr="00E74119" w:rsidRDefault="00E212D5" w:rsidP="00E74119">
      <w:pPr>
        <w:spacing w:after="0" w:line="288" w:lineRule="auto"/>
        <w:ind w:left="567"/>
        <w:jc w:val="both"/>
        <w:rPr>
          <w:rFonts w:ascii="Arial" w:eastAsia="Times New Roman" w:hAnsi="Arial" w:cs="Arial"/>
          <w:lang w:eastAsia="es-MX"/>
        </w:rPr>
      </w:pPr>
    </w:p>
    <w:p w:rsidR="00E212D5" w:rsidRPr="00E74119" w:rsidRDefault="00E212D5" w:rsidP="00E74119">
      <w:pPr>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IV.</w:t>
      </w:r>
      <w:r w:rsidRPr="00E74119">
        <w:rPr>
          <w:rFonts w:ascii="Arial" w:eastAsia="Times New Roman" w:hAnsi="Arial" w:cs="Arial"/>
          <w:lang w:eastAsia="es-MX"/>
        </w:rPr>
        <w:t xml:space="preserve"> La declaración de incompetencia por el sujeto obligado;</w:t>
      </w:r>
    </w:p>
    <w:p w:rsidR="00E212D5" w:rsidRPr="00E74119" w:rsidRDefault="00E212D5" w:rsidP="00E74119">
      <w:pPr>
        <w:spacing w:after="0" w:line="288" w:lineRule="auto"/>
        <w:ind w:left="567"/>
        <w:jc w:val="both"/>
        <w:rPr>
          <w:rFonts w:ascii="Arial" w:eastAsia="Times New Roman" w:hAnsi="Arial" w:cs="Arial"/>
          <w:lang w:eastAsia="es-MX"/>
        </w:rPr>
      </w:pPr>
    </w:p>
    <w:p w:rsidR="00E212D5" w:rsidRPr="00E74119" w:rsidRDefault="00E212D5" w:rsidP="00E74119">
      <w:pPr>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V.</w:t>
      </w:r>
      <w:r w:rsidRPr="00E74119">
        <w:rPr>
          <w:rFonts w:ascii="Arial" w:eastAsia="Times New Roman" w:hAnsi="Arial" w:cs="Arial"/>
          <w:lang w:eastAsia="es-MX"/>
        </w:rPr>
        <w:t xml:space="preserve"> La entrega de información incompleta, distinta a la solicitada, en un formato incomprensible, ilegible y/o no accesible para el solicitante;</w:t>
      </w:r>
    </w:p>
    <w:p w:rsidR="00E212D5" w:rsidRPr="00E74119" w:rsidRDefault="00E212D5" w:rsidP="00E74119">
      <w:pPr>
        <w:spacing w:after="0" w:line="288" w:lineRule="auto"/>
        <w:ind w:left="567"/>
        <w:jc w:val="both"/>
        <w:rPr>
          <w:rFonts w:ascii="Arial" w:eastAsia="Times New Roman" w:hAnsi="Arial" w:cs="Arial"/>
          <w:lang w:eastAsia="es-MX"/>
        </w:rPr>
      </w:pPr>
    </w:p>
    <w:p w:rsidR="00E212D5" w:rsidRPr="00E74119" w:rsidRDefault="00E212D5" w:rsidP="00E74119">
      <w:pPr>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VI.</w:t>
      </w:r>
      <w:r w:rsidRPr="00E74119">
        <w:rPr>
          <w:rFonts w:ascii="Arial" w:eastAsia="Times New Roman" w:hAnsi="Arial" w:cs="Arial"/>
          <w:lang w:eastAsia="es-MX"/>
        </w:rPr>
        <w:t xml:space="preserve"> La notificación, entrega o puesta a disposición de información en una modalidad o formato distinto al solicitado;</w:t>
      </w:r>
    </w:p>
    <w:p w:rsidR="00E212D5" w:rsidRPr="00E74119" w:rsidRDefault="00E212D5" w:rsidP="00E74119">
      <w:pPr>
        <w:spacing w:after="0" w:line="288" w:lineRule="auto"/>
        <w:ind w:left="567"/>
        <w:jc w:val="both"/>
        <w:rPr>
          <w:rFonts w:ascii="Arial" w:eastAsia="Times New Roman" w:hAnsi="Arial" w:cs="Arial"/>
          <w:lang w:eastAsia="es-MX"/>
        </w:rPr>
      </w:pPr>
    </w:p>
    <w:p w:rsidR="00E212D5" w:rsidRPr="00E74119" w:rsidRDefault="00E212D5" w:rsidP="00E74119">
      <w:pPr>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VII.</w:t>
      </w:r>
      <w:r w:rsidRPr="00E74119">
        <w:rPr>
          <w:rFonts w:ascii="Arial" w:eastAsia="Times New Roman" w:hAnsi="Arial" w:cs="Arial"/>
          <w:lang w:eastAsia="es-MX"/>
        </w:rPr>
        <w:t xml:space="preserve"> La inconformidad con el cálculo de los costos de reproducción o tiempos de entrega;</w:t>
      </w:r>
    </w:p>
    <w:p w:rsidR="00E212D5" w:rsidRPr="00E74119" w:rsidRDefault="00E212D5" w:rsidP="00E74119">
      <w:pPr>
        <w:spacing w:after="0" w:line="288" w:lineRule="auto"/>
        <w:ind w:left="567"/>
        <w:jc w:val="both"/>
        <w:rPr>
          <w:rFonts w:ascii="Arial" w:eastAsia="Times New Roman" w:hAnsi="Arial" w:cs="Arial"/>
          <w:lang w:eastAsia="es-MX"/>
        </w:rPr>
      </w:pPr>
      <w:r w:rsidRPr="00E74119">
        <w:rPr>
          <w:rFonts w:ascii="Arial" w:eastAsia="Times New Roman" w:hAnsi="Arial" w:cs="Arial"/>
          <w:lang w:eastAsia="es-MX"/>
        </w:rPr>
        <w:t xml:space="preserve"> </w:t>
      </w:r>
    </w:p>
    <w:p w:rsidR="00E212D5" w:rsidRPr="00E74119" w:rsidRDefault="00E212D5" w:rsidP="00E74119">
      <w:pPr>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lastRenderedPageBreak/>
        <w:t>VIII.</w:t>
      </w:r>
      <w:r w:rsidRPr="00E74119">
        <w:rPr>
          <w:rFonts w:ascii="Arial" w:eastAsia="Times New Roman" w:hAnsi="Arial" w:cs="Arial"/>
          <w:lang w:eastAsia="es-MX"/>
        </w:rPr>
        <w:t xml:space="preserve"> La falta de respuesta del sujeto obligado, dentro de los plazos establecidos en esta Ley;</w:t>
      </w:r>
    </w:p>
    <w:p w:rsidR="00E212D5" w:rsidRPr="00E74119" w:rsidRDefault="00E212D5" w:rsidP="00E74119">
      <w:pPr>
        <w:spacing w:after="0" w:line="288" w:lineRule="auto"/>
        <w:ind w:left="567"/>
        <w:jc w:val="both"/>
        <w:rPr>
          <w:rFonts w:ascii="Arial" w:eastAsia="Times New Roman" w:hAnsi="Arial" w:cs="Arial"/>
          <w:lang w:eastAsia="es-MX"/>
        </w:rPr>
      </w:pPr>
    </w:p>
    <w:p w:rsidR="00E212D5" w:rsidRPr="00E74119" w:rsidRDefault="00E212D5" w:rsidP="00E74119">
      <w:pPr>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IX.</w:t>
      </w:r>
      <w:r w:rsidRPr="00E74119">
        <w:rPr>
          <w:rFonts w:ascii="Arial" w:eastAsia="Times New Roman" w:hAnsi="Arial" w:cs="Arial"/>
          <w:lang w:eastAsia="es-MX"/>
        </w:rPr>
        <w:t xml:space="preserve"> La falta de trámite a una solicitud;</w:t>
      </w:r>
    </w:p>
    <w:p w:rsidR="00E212D5" w:rsidRPr="00E74119" w:rsidRDefault="00E212D5" w:rsidP="00E74119">
      <w:pPr>
        <w:spacing w:after="0" w:line="288" w:lineRule="auto"/>
        <w:ind w:left="567"/>
        <w:jc w:val="both"/>
        <w:rPr>
          <w:rFonts w:ascii="Arial" w:eastAsia="Times New Roman" w:hAnsi="Arial" w:cs="Arial"/>
          <w:lang w:eastAsia="es-MX"/>
        </w:rPr>
      </w:pPr>
    </w:p>
    <w:p w:rsidR="00E212D5" w:rsidRPr="00E74119" w:rsidRDefault="00E212D5" w:rsidP="00E74119">
      <w:pPr>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X.</w:t>
      </w:r>
      <w:r w:rsidRPr="00E74119">
        <w:rPr>
          <w:rFonts w:ascii="Arial" w:eastAsia="Times New Roman" w:hAnsi="Arial" w:cs="Arial"/>
          <w:lang w:eastAsia="es-MX"/>
        </w:rPr>
        <w:t xml:space="preserve"> La negativa a permitir la consulta directa de la información;</w:t>
      </w:r>
    </w:p>
    <w:p w:rsidR="00E212D5" w:rsidRPr="00E74119" w:rsidRDefault="00E212D5" w:rsidP="00E74119">
      <w:pPr>
        <w:spacing w:after="0" w:line="288" w:lineRule="auto"/>
        <w:ind w:left="567"/>
        <w:jc w:val="both"/>
        <w:rPr>
          <w:rFonts w:ascii="Arial" w:eastAsia="Times New Roman" w:hAnsi="Arial" w:cs="Arial"/>
          <w:lang w:eastAsia="es-MX"/>
        </w:rPr>
      </w:pPr>
    </w:p>
    <w:p w:rsidR="00E212D5" w:rsidRPr="00E74119" w:rsidRDefault="00E212D5" w:rsidP="00E74119">
      <w:pPr>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XI.</w:t>
      </w:r>
      <w:r w:rsidRPr="00E74119">
        <w:rPr>
          <w:rFonts w:ascii="Arial" w:eastAsia="Times New Roman" w:hAnsi="Arial" w:cs="Arial"/>
          <w:lang w:eastAsia="es-MX"/>
        </w:rPr>
        <w:t xml:space="preserve"> La falta, deficiencia o insuficiencia de la fundamentación y/o motivación en la respuesta; o</w:t>
      </w:r>
    </w:p>
    <w:p w:rsidR="00E212D5" w:rsidRPr="00E74119" w:rsidRDefault="00E212D5" w:rsidP="00E74119">
      <w:pPr>
        <w:spacing w:after="0" w:line="288" w:lineRule="auto"/>
        <w:ind w:left="567"/>
        <w:jc w:val="both"/>
        <w:rPr>
          <w:rFonts w:ascii="Arial" w:eastAsia="Times New Roman" w:hAnsi="Arial" w:cs="Arial"/>
          <w:lang w:eastAsia="es-MX"/>
        </w:rPr>
      </w:pPr>
    </w:p>
    <w:p w:rsidR="00E212D5" w:rsidRPr="00E74119" w:rsidRDefault="00E212D5" w:rsidP="00E74119">
      <w:pPr>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XII.</w:t>
      </w:r>
      <w:r w:rsidRPr="00E74119">
        <w:rPr>
          <w:rFonts w:ascii="Arial" w:eastAsia="Times New Roman" w:hAnsi="Arial" w:cs="Arial"/>
          <w:lang w:eastAsia="es-MX"/>
        </w:rPr>
        <w:t xml:space="preserve"> La orientación a un trámite específico.</w:t>
      </w:r>
    </w:p>
    <w:p w:rsidR="00E212D5" w:rsidRPr="00E74119" w:rsidRDefault="00E212D5" w:rsidP="00E74119">
      <w:pPr>
        <w:spacing w:after="0" w:line="288" w:lineRule="auto"/>
        <w:jc w:val="both"/>
        <w:rPr>
          <w:rFonts w:ascii="Arial" w:eastAsia="Times New Roman" w:hAnsi="Arial" w:cs="Arial"/>
          <w:lang w:eastAsia="es-MX"/>
        </w:rPr>
      </w:pPr>
    </w:p>
    <w:p w:rsidR="00E212D5" w:rsidRPr="00E74119" w:rsidRDefault="00E212D5" w:rsidP="00E74119">
      <w:pPr>
        <w:spacing w:after="0" w:line="288" w:lineRule="auto"/>
        <w:jc w:val="both"/>
        <w:rPr>
          <w:rFonts w:ascii="Arial" w:eastAsia="Times New Roman" w:hAnsi="Arial" w:cs="Arial"/>
          <w:lang w:eastAsia="es-MX"/>
        </w:rPr>
      </w:pPr>
      <w:r w:rsidRPr="00E74119">
        <w:rPr>
          <w:rFonts w:ascii="Arial" w:eastAsia="Times New Roman" w:hAnsi="Arial" w:cs="Arial"/>
          <w:lang w:eastAsia="es-MX"/>
        </w:rPr>
        <w:t>Lo anterior, sin perjuicio del derecho que les asiste a las personas de interponer queja ante los órganos de control interno de los sujetos obligados o denunciar al servidor público, una vez que el Instituto de Transparencia ha resuelto que indebidamente no se le entregó la información.</w:t>
      </w:r>
    </w:p>
    <w:p w:rsidR="00E212D5" w:rsidRPr="00E74119" w:rsidRDefault="00E212D5" w:rsidP="00E74119">
      <w:pPr>
        <w:spacing w:after="0" w:line="288" w:lineRule="auto"/>
        <w:jc w:val="both"/>
        <w:rPr>
          <w:rFonts w:ascii="Arial" w:eastAsia="Times New Roman" w:hAnsi="Arial" w:cs="Arial"/>
          <w:lang w:eastAsia="es-MX"/>
        </w:rPr>
      </w:pPr>
    </w:p>
    <w:p w:rsidR="00E212D5" w:rsidRPr="00E74119" w:rsidRDefault="00E212D5" w:rsidP="00E74119">
      <w:pPr>
        <w:spacing w:after="0" w:line="288" w:lineRule="auto"/>
        <w:jc w:val="both"/>
        <w:rPr>
          <w:rFonts w:ascii="Arial" w:eastAsia="Times New Roman" w:hAnsi="Arial" w:cs="Arial"/>
          <w:b/>
          <w:lang w:eastAsia="es-MX"/>
        </w:rPr>
      </w:pPr>
      <w:r w:rsidRPr="00E74119">
        <w:rPr>
          <w:rFonts w:ascii="Arial" w:eastAsia="Times New Roman" w:hAnsi="Arial" w:cs="Arial"/>
          <w:lang w:eastAsia="es-MX"/>
        </w:rPr>
        <w:t>La respuesta que den los sujetos obligados derivada de la resolución a un recurso de revisión que proceda por las causales señaladas en las fracciones IV, V, VII, VIII, IX y X es susceptible de ser impugnada de nueva cuenta, mediante recurso de revisión, ante el Instituto de Transparencia.</w:t>
      </w:r>
    </w:p>
    <w:p w:rsidR="00E212D5" w:rsidRPr="00E74119" w:rsidRDefault="00E212D5" w:rsidP="00E74119">
      <w:pPr>
        <w:spacing w:after="0" w:line="288" w:lineRule="auto"/>
        <w:jc w:val="both"/>
        <w:rPr>
          <w:rFonts w:ascii="Arial" w:eastAsia="Times New Roman" w:hAnsi="Arial" w:cs="Arial"/>
          <w:b/>
          <w:lang w:eastAsia="es-MX"/>
        </w:rPr>
      </w:pPr>
    </w:p>
    <w:p w:rsidR="00E212D5" w:rsidRPr="00E74119" w:rsidRDefault="00E212D5" w:rsidP="00E74119">
      <w:pPr>
        <w:spacing w:after="0" w:line="288" w:lineRule="auto"/>
        <w:jc w:val="center"/>
        <w:rPr>
          <w:rFonts w:ascii="Arial" w:eastAsia="Times New Roman" w:hAnsi="Arial" w:cs="Arial"/>
          <w:b/>
          <w:lang w:eastAsia="es-MX"/>
        </w:rPr>
      </w:pPr>
      <w:r w:rsidRPr="00E74119">
        <w:rPr>
          <w:rFonts w:ascii="Arial" w:eastAsia="Times New Roman" w:hAnsi="Arial" w:cs="Arial"/>
          <w:b/>
          <w:lang w:eastAsia="es-MX"/>
        </w:rPr>
        <w:t>CAPÍTULO II</w:t>
      </w:r>
    </w:p>
    <w:p w:rsidR="00E212D5" w:rsidRPr="00E74119" w:rsidRDefault="00E212D5" w:rsidP="00E74119">
      <w:pPr>
        <w:spacing w:after="0" w:line="288" w:lineRule="auto"/>
        <w:jc w:val="center"/>
        <w:rPr>
          <w:rFonts w:ascii="Arial" w:eastAsia="Times New Roman" w:hAnsi="Arial" w:cs="Arial"/>
          <w:lang w:eastAsia="es-MX"/>
        </w:rPr>
      </w:pPr>
      <w:r w:rsidRPr="00E74119">
        <w:rPr>
          <w:rFonts w:ascii="Arial" w:eastAsia="Times New Roman" w:hAnsi="Arial" w:cs="Arial"/>
          <w:b/>
          <w:lang w:eastAsia="es-MX"/>
        </w:rPr>
        <w:t>DEL PROCEDIMIENTO</w:t>
      </w:r>
    </w:p>
    <w:p w:rsidR="00E212D5" w:rsidRPr="00E74119" w:rsidRDefault="00E212D5" w:rsidP="00E74119">
      <w:pPr>
        <w:spacing w:after="0" w:line="288" w:lineRule="auto"/>
        <w:jc w:val="both"/>
        <w:rPr>
          <w:rFonts w:ascii="Arial" w:eastAsia="Times New Roman" w:hAnsi="Arial" w:cs="Arial"/>
          <w:b/>
          <w:lang w:eastAsia="es-MX"/>
        </w:rPr>
      </w:pPr>
    </w:p>
    <w:p w:rsidR="00E212D5" w:rsidRPr="00E74119" w:rsidRDefault="00F564D8" w:rsidP="00E74119">
      <w:pPr>
        <w:spacing w:after="0" w:line="288" w:lineRule="auto"/>
        <w:jc w:val="both"/>
        <w:rPr>
          <w:rFonts w:ascii="Arial" w:eastAsia="Times New Roman" w:hAnsi="Arial" w:cs="Arial"/>
          <w:b/>
          <w:lang w:eastAsia="es-MX"/>
        </w:rPr>
      </w:pPr>
      <w:r>
        <w:rPr>
          <w:rFonts w:ascii="Arial" w:eastAsia="Times New Roman" w:hAnsi="Arial" w:cs="Arial"/>
          <w:b/>
          <w:lang w:eastAsia="es-MX"/>
        </w:rPr>
        <w:t>ARTÍCULO 171</w:t>
      </w:r>
      <w:r w:rsidR="00E212D5" w:rsidRPr="00E74119">
        <w:rPr>
          <w:rFonts w:ascii="Arial" w:eastAsia="Times New Roman" w:hAnsi="Arial" w:cs="Arial"/>
          <w:b/>
          <w:lang w:eastAsia="es-MX"/>
        </w:rPr>
        <w:t>.</w:t>
      </w:r>
      <w:r w:rsidR="00E212D5" w:rsidRPr="00E74119">
        <w:rPr>
          <w:rFonts w:ascii="Arial" w:eastAsia="Times New Roman" w:hAnsi="Arial" w:cs="Arial"/>
          <w:lang w:eastAsia="es-MX"/>
        </w:rPr>
        <w:t xml:space="preserve"> El solicitante, podrá presentar el recurso de revisión dentro de los quince días hábiles siguientes a la fecha en que se tuvo acceso a la información, en que se notificó la respuesta, o en que venció el plazo para su notificación.</w:t>
      </w:r>
    </w:p>
    <w:p w:rsidR="00E212D5" w:rsidRPr="00E74119" w:rsidRDefault="00E212D5" w:rsidP="00E74119">
      <w:pPr>
        <w:spacing w:after="0" w:line="288" w:lineRule="auto"/>
        <w:jc w:val="both"/>
        <w:rPr>
          <w:rFonts w:ascii="Arial" w:eastAsia="Times New Roman" w:hAnsi="Arial" w:cs="Arial"/>
          <w:b/>
          <w:lang w:eastAsia="es-MX"/>
        </w:rPr>
      </w:pPr>
    </w:p>
    <w:p w:rsidR="00E212D5" w:rsidRPr="00E74119" w:rsidRDefault="00F564D8" w:rsidP="00E74119">
      <w:pPr>
        <w:spacing w:after="0" w:line="288" w:lineRule="auto"/>
        <w:jc w:val="both"/>
        <w:rPr>
          <w:rFonts w:ascii="Arial" w:eastAsia="Times New Roman" w:hAnsi="Arial" w:cs="Arial"/>
          <w:lang w:eastAsia="es-MX"/>
        </w:rPr>
      </w:pPr>
      <w:r>
        <w:rPr>
          <w:rFonts w:ascii="Arial" w:eastAsia="Times New Roman" w:hAnsi="Arial" w:cs="Arial"/>
          <w:b/>
          <w:lang w:eastAsia="es-MX"/>
        </w:rPr>
        <w:t>ARTÍCULO 172</w:t>
      </w:r>
      <w:r w:rsidR="00E212D5" w:rsidRPr="00E74119">
        <w:rPr>
          <w:rFonts w:ascii="Arial" w:eastAsia="Times New Roman" w:hAnsi="Arial" w:cs="Arial"/>
          <w:b/>
          <w:lang w:eastAsia="es-MX"/>
        </w:rPr>
        <w:t>.</w:t>
      </w:r>
      <w:r w:rsidR="00E212D5" w:rsidRPr="00E74119">
        <w:rPr>
          <w:rFonts w:ascii="Arial" w:eastAsia="Times New Roman" w:hAnsi="Arial" w:cs="Arial"/>
          <w:lang w:eastAsia="es-MX"/>
        </w:rPr>
        <w:t xml:space="preserve"> El recurso de revisión deberá cumplir con los siguientes requisitos:</w:t>
      </w:r>
    </w:p>
    <w:p w:rsidR="00E212D5" w:rsidRPr="00E74119" w:rsidRDefault="00E212D5" w:rsidP="00E74119">
      <w:pPr>
        <w:spacing w:after="0" w:line="288" w:lineRule="auto"/>
        <w:jc w:val="both"/>
        <w:rPr>
          <w:rFonts w:ascii="Arial" w:eastAsia="Times New Roman" w:hAnsi="Arial" w:cs="Arial"/>
          <w:lang w:eastAsia="es-MX"/>
        </w:rPr>
      </w:pPr>
      <w:r w:rsidRPr="00E74119">
        <w:rPr>
          <w:rFonts w:ascii="Arial" w:eastAsia="Times New Roman" w:hAnsi="Arial" w:cs="Arial"/>
          <w:lang w:eastAsia="es-MX"/>
        </w:rPr>
        <w:t xml:space="preserve"> </w:t>
      </w:r>
    </w:p>
    <w:p w:rsidR="00E212D5" w:rsidRPr="00E74119" w:rsidRDefault="00E212D5" w:rsidP="00E74119">
      <w:pPr>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I.</w:t>
      </w:r>
      <w:r w:rsidRPr="00E74119">
        <w:rPr>
          <w:rFonts w:ascii="Arial" w:eastAsia="Times New Roman" w:hAnsi="Arial" w:cs="Arial"/>
          <w:lang w:eastAsia="es-MX"/>
        </w:rPr>
        <w:t xml:space="preserve"> El sujeto obligado ante el cual se presentó la solicitud;</w:t>
      </w:r>
    </w:p>
    <w:p w:rsidR="00E212D5" w:rsidRPr="00E74119" w:rsidRDefault="00E212D5" w:rsidP="00E74119">
      <w:pPr>
        <w:spacing w:after="0" w:line="288" w:lineRule="auto"/>
        <w:ind w:left="567"/>
        <w:jc w:val="both"/>
        <w:rPr>
          <w:rFonts w:ascii="Arial" w:eastAsia="Times New Roman" w:hAnsi="Arial" w:cs="Arial"/>
          <w:lang w:eastAsia="es-MX"/>
        </w:rPr>
      </w:pPr>
    </w:p>
    <w:p w:rsidR="00E212D5" w:rsidRPr="00E74119" w:rsidRDefault="00E212D5" w:rsidP="00E74119">
      <w:pPr>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II.</w:t>
      </w:r>
      <w:r w:rsidRPr="00E74119">
        <w:rPr>
          <w:rFonts w:ascii="Arial" w:eastAsia="Times New Roman" w:hAnsi="Arial" w:cs="Arial"/>
          <w:lang w:eastAsia="es-MX"/>
        </w:rPr>
        <w:t xml:space="preserve"> Nombre del recurrente y, en su caso, el de su representante, y nombre del tercero interesado, si lo hubiere;</w:t>
      </w:r>
    </w:p>
    <w:p w:rsidR="00E212D5" w:rsidRPr="00E74119" w:rsidRDefault="00E212D5" w:rsidP="00E74119">
      <w:pPr>
        <w:spacing w:after="0" w:line="288" w:lineRule="auto"/>
        <w:ind w:left="567"/>
        <w:jc w:val="both"/>
        <w:rPr>
          <w:rFonts w:ascii="Arial" w:eastAsia="Times New Roman" w:hAnsi="Arial" w:cs="Arial"/>
          <w:lang w:eastAsia="es-MX"/>
        </w:rPr>
      </w:pPr>
    </w:p>
    <w:p w:rsidR="00E212D5" w:rsidRPr="00E74119" w:rsidRDefault="00E212D5" w:rsidP="00E74119">
      <w:pPr>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III.</w:t>
      </w:r>
      <w:r w:rsidRPr="00E74119">
        <w:rPr>
          <w:rFonts w:ascii="Arial" w:eastAsia="Times New Roman" w:hAnsi="Arial" w:cs="Arial"/>
          <w:lang w:eastAsia="es-MX"/>
        </w:rPr>
        <w:t xml:space="preserve"> Domicilio del recurrente, o medio electrónico que señale para recibir notificaciones y, en su caso, a quien en su nombre autorice para oírlas y recibirlas. En caso de no haberlo señalado, aún las de carácter personal se realizarán por estrados;</w:t>
      </w:r>
    </w:p>
    <w:p w:rsidR="00E212D5" w:rsidRPr="00E74119" w:rsidRDefault="00E212D5" w:rsidP="00E74119">
      <w:pPr>
        <w:spacing w:after="0" w:line="288" w:lineRule="auto"/>
        <w:ind w:left="567"/>
        <w:jc w:val="both"/>
        <w:rPr>
          <w:rFonts w:ascii="Arial" w:eastAsia="Times New Roman" w:hAnsi="Arial" w:cs="Arial"/>
          <w:lang w:eastAsia="es-MX"/>
        </w:rPr>
      </w:pPr>
    </w:p>
    <w:p w:rsidR="00E212D5" w:rsidRPr="00E74119" w:rsidRDefault="00E212D5" w:rsidP="00E74119">
      <w:pPr>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IV.</w:t>
      </w:r>
      <w:r w:rsidRPr="00E74119">
        <w:rPr>
          <w:rFonts w:ascii="Arial" w:eastAsia="Times New Roman" w:hAnsi="Arial" w:cs="Arial"/>
          <w:lang w:eastAsia="es-MX"/>
        </w:rPr>
        <w:t xml:space="preserve"> El número de folio de respuesta de la solicitud de acceso, en su caso;</w:t>
      </w:r>
    </w:p>
    <w:p w:rsidR="00E212D5" w:rsidRPr="00E74119" w:rsidRDefault="00E212D5" w:rsidP="00E74119">
      <w:pPr>
        <w:spacing w:after="0" w:line="288" w:lineRule="auto"/>
        <w:ind w:left="567"/>
        <w:jc w:val="both"/>
        <w:rPr>
          <w:rFonts w:ascii="Arial" w:eastAsia="Times New Roman" w:hAnsi="Arial" w:cs="Arial"/>
          <w:lang w:eastAsia="es-MX"/>
        </w:rPr>
      </w:pPr>
    </w:p>
    <w:p w:rsidR="00E212D5" w:rsidRPr="00E74119" w:rsidRDefault="00E212D5" w:rsidP="00E74119">
      <w:pPr>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lastRenderedPageBreak/>
        <w:t>V.</w:t>
      </w:r>
      <w:r w:rsidRPr="00E74119">
        <w:rPr>
          <w:rFonts w:ascii="Arial" w:eastAsia="Times New Roman" w:hAnsi="Arial" w:cs="Arial"/>
          <w:lang w:eastAsia="es-MX"/>
        </w:rPr>
        <w:t xml:space="preserve"> La fecha en que fue notificada la respuesta al solicitante o tuvo conocimiento del acto reclamado, o de presentación de la solicitud, en caso de falta de respuesta;</w:t>
      </w:r>
    </w:p>
    <w:p w:rsidR="00E212D5" w:rsidRPr="00E74119" w:rsidRDefault="00E212D5" w:rsidP="00E74119">
      <w:pPr>
        <w:spacing w:after="0" w:line="288" w:lineRule="auto"/>
        <w:ind w:left="567"/>
        <w:jc w:val="both"/>
        <w:rPr>
          <w:rFonts w:ascii="Arial" w:eastAsia="Times New Roman" w:hAnsi="Arial" w:cs="Arial"/>
          <w:lang w:eastAsia="es-MX"/>
        </w:rPr>
      </w:pPr>
    </w:p>
    <w:p w:rsidR="00E212D5" w:rsidRPr="00E74119" w:rsidRDefault="00E212D5" w:rsidP="00E74119">
      <w:pPr>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VI.</w:t>
      </w:r>
      <w:r w:rsidRPr="00E74119">
        <w:rPr>
          <w:rFonts w:ascii="Arial" w:eastAsia="Times New Roman" w:hAnsi="Arial" w:cs="Arial"/>
          <w:lang w:eastAsia="es-MX"/>
        </w:rPr>
        <w:t xml:space="preserve"> El acto que se recurre señalando las razones o los motivos de inconformidad; y</w:t>
      </w:r>
    </w:p>
    <w:p w:rsidR="00E212D5" w:rsidRPr="00E74119" w:rsidRDefault="00E212D5" w:rsidP="00E74119">
      <w:pPr>
        <w:spacing w:after="0" w:line="288" w:lineRule="auto"/>
        <w:jc w:val="both"/>
        <w:rPr>
          <w:rFonts w:ascii="Arial" w:eastAsia="Times New Roman" w:hAnsi="Arial" w:cs="Arial"/>
          <w:lang w:eastAsia="es-MX"/>
        </w:rPr>
      </w:pPr>
    </w:p>
    <w:p w:rsidR="00E212D5" w:rsidRPr="00E74119" w:rsidRDefault="00E212D5" w:rsidP="00E74119">
      <w:pPr>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VII.</w:t>
      </w:r>
      <w:r w:rsidRPr="00E74119">
        <w:rPr>
          <w:rFonts w:ascii="Arial" w:eastAsia="Times New Roman" w:hAnsi="Arial" w:cs="Arial"/>
          <w:lang w:eastAsia="es-MX"/>
        </w:rPr>
        <w:t xml:space="preserve"> La copia de la respuesta que se impugna y, en su caso, de la notificación correspondiente, salvo en el caso de falta de respuesta de la solicitud.</w:t>
      </w:r>
    </w:p>
    <w:p w:rsidR="00E212D5" w:rsidRPr="00E74119" w:rsidRDefault="00E212D5" w:rsidP="00E74119">
      <w:pPr>
        <w:spacing w:after="0" w:line="288" w:lineRule="auto"/>
        <w:jc w:val="both"/>
        <w:rPr>
          <w:rFonts w:ascii="Arial" w:eastAsia="Times New Roman" w:hAnsi="Arial" w:cs="Arial"/>
          <w:lang w:eastAsia="es-MX"/>
        </w:rPr>
      </w:pPr>
    </w:p>
    <w:p w:rsidR="00E212D5" w:rsidRPr="00E74119" w:rsidRDefault="00E212D5" w:rsidP="00E74119">
      <w:pPr>
        <w:spacing w:after="0" w:line="288" w:lineRule="auto"/>
        <w:jc w:val="both"/>
        <w:rPr>
          <w:rFonts w:ascii="Arial" w:eastAsia="Times New Roman" w:hAnsi="Arial" w:cs="Arial"/>
          <w:lang w:eastAsia="es-MX"/>
        </w:rPr>
      </w:pPr>
      <w:r w:rsidRPr="00E74119">
        <w:rPr>
          <w:rFonts w:ascii="Arial" w:eastAsia="Times New Roman" w:hAnsi="Arial" w:cs="Arial"/>
          <w:lang w:eastAsia="es-MX"/>
        </w:rPr>
        <w:t>Adicionalmente, se podrán anexar las pruebas y demás elementos que se considere necesario hacer del conocimiento del Instituto de Transparencia.</w:t>
      </w:r>
    </w:p>
    <w:p w:rsidR="00E212D5" w:rsidRPr="00E74119" w:rsidRDefault="00E212D5" w:rsidP="00E74119">
      <w:pPr>
        <w:spacing w:after="0" w:line="288" w:lineRule="auto"/>
        <w:jc w:val="both"/>
        <w:rPr>
          <w:rFonts w:ascii="Arial" w:eastAsia="Times New Roman" w:hAnsi="Arial" w:cs="Arial"/>
          <w:lang w:eastAsia="es-MX"/>
        </w:rPr>
      </w:pPr>
    </w:p>
    <w:p w:rsidR="00E212D5" w:rsidRPr="00E74119" w:rsidRDefault="00E212D5" w:rsidP="00E74119">
      <w:pPr>
        <w:spacing w:after="0" w:line="288" w:lineRule="auto"/>
        <w:jc w:val="both"/>
        <w:rPr>
          <w:rFonts w:ascii="Arial" w:eastAsia="Times New Roman" w:hAnsi="Arial" w:cs="Arial"/>
          <w:b/>
          <w:lang w:eastAsia="es-MX"/>
        </w:rPr>
      </w:pPr>
      <w:r w:rsidRPr="00E74119">
        <w:rPr>
          <w:rFonts w:ascii="Arial" w:eastAsia="Times New Roman" w:hAnsi="Arial" w:cs="Arial"/>
          <w:lang w:eastAsia="es-MX"/>
        </w:rPr>
        <w:t>En ningún caso será necesario que el particular ratifique el recurso de revisión interpuesto.</w:t>
      </w:r>
    </w:p>
    <w:p w:rsidR="00E212D5" w:rsidRPr="00E74119" w:rsidRDefault="00E212D5" w:rsidP="00E74119">
      <w:pPr>
        <w:spacing w:after="0" w:line="288" w:lineRule="auto"/>
        <w:jc w:val="both"/>
        <w:rPr>
          <w:rFonts w:ascii="Arial" w:eastAsia="Times New Roman" w:hAnsi="Arial" w:cs="Arial"/>
          <w:b/>
          <w:lang w:eastAsia="es-MX"/>
        </w:rPr>
      </w:pPr>
    </w:p>
    <w:p w:rsidR="00E212D5" w:rsidRPr="00E74119" w:rsidRDefault="00F564D8" w:rsidP="00E74119">
      <w:pPr>
        <w:spacing w:after="0" w:line="288" w:lineRule="auto"/>
        <w:jc w:val="both"/>
        <w:rPr>
          <w:rFonts w:ascii="Arial" w:eastAsia="Times New Roman" w:hAnsi="Arial" w:cs="Arial"/>
          <w:lang w:eastAsia="es-MX"/>
        </w:rPr>
      </w:pPr>
      <w:r>
        <w:rPr>
          <w:rFonts w:ascii="Arial" w:eastAsia="Times New Roman" w:hAnsi="Arial" w:cs="Arial"/>
          <w:b/>
          <w:lang w:eastAsia="es-MX"/>
        </w:rPr>
        <w:t>ARTÍCULO 173</w:t>
      </w:r>
      <w:r w:rsidR="00E212D5" w:rsidRPr="00E74119">
        <w:rPr>
          <w:rFonts w:ascii="Arial" w:eastAsia="Times New Roman" w:hAnsi="Arial" w:cs="Arial"/>
          <w:b/>
          <w:lang w:eastAsia="es-MX"/>
        </w:rPr>
        <w:t>.</w:t>
      </w:r>
      <w:r w:rsidR="00E212D5" w:rsidRPr="00E74119">
        <w:rPr>
          <w:rFonts w:ascii="Arial" w:eastAsia="Times New Roman" w:hAnsi="Arial" w:cs="Arial"/>
          <w:lang w:eastAsia="es-MX"/>
        </w:rPr>
        <w:t xml:space="preserve"> Si el escrito de interposición del recurso no cumple con alguno de los requisitos establecidos en el artículo anterior y el Instituto de Transparencia no cuenta con los elementos para subsanarlos, se prevendrá al recurrente en un plazo no mayor de cinco días hábiles, por una sola ocasión y a través del medio que haya elegido para recibir notificaciones, con el objeto de que subsane las omisiones dentro de un plazo igual, contado a partir del día hábil siguiente de la notificación de la prevención, apercibido que, de no cumplir, se desechará el recurso de revisión. </w:t>
      </w:r>
    </w:p>
    <w:p w:rsidR="00E212D5" w:rsidRPr="00E74119" w:rsidRDefault="00E212D5" w:rsidP="00E74119">
      <w:pPr>
        <w:spacing w:after="0" w:line="288" w:lineRule="auto"/>
        <w:jc w:val="both"/>
        <w:rPr>
          <w:rFonts w:ascii="Arial" w:eastAsia="Times New Roman" w:hAnsi="Arial" w:cs="Arial"/>
          <w:lang w:eastAsia="es-MX"/>
        </w:rPr>
      </w:pPr>
    </w:p>
    <w:p w:rsidR="00E212D5" w:rsidRPr="00E74119" w:rsidRDefault="00E212D5" w:rsidP="00E74119">
      <w:pPr>
        <w:spacing w:after="0" w:line="288" w:lineRule="auto"/>
        <w:jc w:val="both"/>
        <w:rPr>
          <w:rFonts w:ascii="Arial" w:eastAsia="Times New Roman" w:hAnsi="Arial" w:cs="Arial"/>
          <w:lang w:eastAsia="es-MX"/>
        </w:rPr>
      </w:pPr>
      <w:r w:rsidRPr="00E74119">
        <w:rPr>
          <w:rFonts w:ascii="Arial" w:eastAsia="Times New Roman" w:hAnsi="Arial" w:cs="Arial"/>
          <w:lang w:eastAsia="es-MX"/>
        </w:rPr>
        <w:t>La prevención tendrá el efecto de interrumpir el plazo que tiene el Instituto de Transparencia para resolver el recurso, por lo que comenzará a computarse a partir del día hábil siguiente a su desahogo.</w:t>
      </w:r>
    </w:p>
    <w:p w:rsidR="00E212D5" w:rsidRPr="00E74119" w:rsidRDefault="00E212D5" w:rsidP="00E74119">
      <w:pPr>
        <w:spacing w:after="0" w:line="288" w:lineRule="auto"/>
        <w:jc w:val="both"/>
        <w:rPr>
          <w:rFonts w:ascii="Arial" w:eastAsia="Times New Roman" w:hAnsi="Arial" w:cs="Arial"/>
          <w:lang w:eastAsia="es-MX"/>
        </w:rPr>
      </w:pPr>
    </w:p>
    <w:p w:rsidR="00E212D5" w:rsidRPr="00E74119" w:rsidRDefault="00E212D5" w:rsidP="00E74119">
      <w:pPr>
        <w:spacing w:after="0" w:line="288" w:lineRule="auto"/>
        <w:jc w:val="both"/>
        <w:rPr>
          <w:rFonts w:ascii="Arial" w:eastAsia="Times New Roman" w:hAnsi="Arial" w:cs="Arial"/>
          <w:b/>
          <w:lang w:eastAsia="es-MX"/>
        </w:rPr>
      </w:pPr>
      <w:r w:rsidRPr="00E74119">
        <w:rPr>
          <w:rFonts w:ascii="Arial" w:eastAsia="Times New Roman" w:hAnsi="Arial" w:cs="Arial"/>
          <w:lang w:eastAsia="es-MX"/>
        </w:rPr>
        <w:t>No podrá prevenirse por el nombre que proporcione el solicitante.</w:t>
      </w:r>
    </w:p>
    <w:p w:rsidR="00E212D5" w:rsidRPr="00E74119" w:rsidRDefault="00E212D5" w:rsidP="00E74119">
      <w:pPr>
        <w:spacing w:after="0" w:line="288" w:lineRule="auto"/>
        <w:jc w:val="both"/>
        <w:rPr>
          <w:rFonts w:ascii="Arial" w:eastAsia="Times New Roman" w:hAnsi="Arial" w:cs="Arial"/>
          <w:b/>
          <w:lang w:eastAsia="es-MX"/>
        </w:rPr>
      </w:pPr>
    </w:p>
    <w:p w:rsidR="00E212D5" w:rsidRPr="00E74119" w:rsidRDefault="00F564D8" w:rsidP="00E74119">
      <w:pPr>
        <w:spacing w:after="0" w:line="288" w:lineRule="auto"/>
        <w:jc w:val="both"/>
        <w:rPr>
          <w:rFonts w:ascii="Arial" w:eastAsia="Times New Roman" w:hAnsi="Arial" w:cs="Arial"/>
          <w:b/>
          <w:lang w:eastAsia="es-MX"/>
        </w:rPr>
      </w:pPr>
      <w:r>
        <w:rPr>
          <w:rFonts w:ascii="Arial" w:eastAsia="Times New Roman" w:hAnsi="Arial" w:cs="Arial"/>
          <w:b/>
          <w:lang w:eastAsia="es-MX"/>
        </w:rPr>
        <w:t>ARTÍCULO 174</w:t>
      </w:r>
      <w:r w:rsidR="00E212D5" w:rsidRPr="00E74119">
        <w:rPr>
          <w:rFonts w:ascii="Arial" w:eastAsia="Times New Roman" w:hAnsi="Arial" w:cs="Arial"/>
          <w:b/>
          <w:lang w:eastAsia="es-MX"/>
        </w:rPr>
        <w:t>.</w:t>
      </w:r>
      <w:r w:rsidR="00E212D5" w:rsidRPr="00E74119">
        <w:rPr>
          <w:rFonts w:ascii="Arial" w:eastAsia="Times New Roman" w:hAnsi="Arial" w:cs="Arial"/>
          <w:lang w:eastAsia="es-MX"/>
        </w:rPr>
        <w:t xml:space="preserve"> El Instituto de Transparencia resolverá el recurso de revisión en un plazo que no podrá exceder de cuarenta días hábiles, contados a partir de la admisión del mismo, en los términos que establezca la presente Ley, plazo que podrá ampliarse por una sola vez y hasta por un periodo de veinte días hábiles.</w:t>
      </w:r>
    </w:p>
    <w:p w:rsidR="00E212D5" w:rsidRPr="00E74119" w:rsidRDefault="00E212D5" w:rsidP="00E74119">
      <w:pPr>
        <w:spacing w:after="0" w:line="288" w:lineRule="auto"/>
        <w:jc w:val="both"/>
        <w:rPr>
          <w:rFonts w:ascii="Arial" w:eastAsia="Times New Roman" w:hAnsi="Arial" w:cs="Arial"/>
          <w:b/>
          <w:lang w:eastAsia="es-MX"/>
        </w:rPr>
      </w:pPr>
    </w:p>
    <w:p w:rsidR="00E212D5" w:rsidRPr="00E74119" w:rsidRDefault="00F564D8" w:rsidP="00E74119">
      <w:pPr>
        <w:spacing w:after="0" w:line="288" w:lineRule="auto"/>
        <w:jc w:val="both"/>
        <w:rPr>
          <w:rFonts w:ascii="Arial" w:eastAsia="Times New Roman" w:hAnsi="Arial" w:cs="Arial"/>
          <w:lang w:eastAsia="es-MX"/>
        </w:rPr>
      </w:pPr>
      <w:r>
        <w:rPr>
          <w:rFonts w:ascii="Arial" w:eastAsia="Times New Roman" w:hAnsi="Arial" w:cs="Arial"/>
          <w:b/>
          <w:lang w:eastAsia="es-MX"/>
        </w:rPr>
        <w:t>ARTÍCULO 175</w:t>
      </w:r>
      <w:r w:rsidR="00E212D5" w:rsidRPr="00E74119">
        <w:rPr>
          <w:rFonts w:ascii="Arial" w:eastAsia="Times New Roman" w:hAnsi="Arial" w:cs="Arial"/>
          <w:b/>
          <w:lang w:eastAsia="es-MX"/>
        </w:rPr>
        <w:t>.</w:t>
      </w:r>
      <w:r w:rsidR="00E212D5" w:rsidRPr="00E74119">
        <w:rPr>
          <w:rFonts w:ascii="Arial" w:eastAsia="Times New Roman" w:hAnsi="Arial" w:cs="Arial"/>
          <w:lang w:eastAsia="es-MX"/>
        </w:rPr>
        <w:t xml:space="preserve"> El recurso de revisión se sustanciará de la siguiente manera:</w:t>
      </w:r>
    </w:p>
    <w:p w:rsidR="00E212D5" w:rsidRPr="00E74119" w:rsidRDefault="00E212D5" w:rsidP="00E74119">
      <w:pPr>
        <w:spacing w:after="0" w:line="288" w:lineRule="auto"/>
        <w:jc w:val="both"/>
        <w:rPr>
          <w:rFonts w:ascii="Arial" w:eastAsia="Times New Roman" w:hAnsi="Arial" w:cs="Arial"/>
          <w:lang w:eastAsia="es-MX"/>
        </w:rPr>
      </w:pPr>
    </w:p>
    <w:p w:rsidR="00E212D5" w:rsidRPr="00E74119" w:rsidRDefault="00E212D5" w:rsidP="00E74119">
      <w:pPr>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I.</w:t>
      </w:r>
      <w:r w:rsidRPr="00E74119">
        <w:rPr>
          <w:rFonts w:ascii="Arial" w:eastAsia="Times New Roman" w:hAnsi="Arial" w:cs="Arial"/>
          <w:lang w:eastAsia="es-MX"/>
        </w:rPr>
        <w:t xml:space="preserve"> Una vez presentado el recurso, el Presidente del Instituto de Transparencia lo turnará al Comisionado ponente que corresponda, quien deberá proceder a su análisis para que decrete su admisión o su </w:t>
      </w:r>
      <w:proofErr w:type="spellStart"/>
      <w:r w:rsidRPr="00E74119">
        <w:rPr>
          <w:rFonts w:ascii="Arial" w:eastAsia="Times New Roman" w:hAnsi="Arial" w:cs="Arial"/>
          <w:lang w:eastAsia="es-MX"/>
        </w:rPr>
        <w:t>desechamiento</w:t>
      </w:r>
      <w:proofErr w:type="spellEnd"/>
      <w:r w:rsidRPr="00E74119">
        <w:rPr>
          <w:rFonts w:ascii="Arial" w:eastAsia="Times New Roman" w:hAnsi="Arial" w:cs="Arial"/>
          <w:lang w:eastAsia="es-MX"/>
        </w:rPr>
        <w:t>, en los tres días hábiles siguientes a su presentación</w:t>
      </w:r>
      <w:r w:rsidR="002B3340">
        <w:rPr>
          <w:rFonts w:ascii="Arial" w:eastAsia="Times New Roman" w:hAnsi="Arial" w:cs="Arial"/>
          <w:lang w:eastAsia="es-MX"/>
        </w:rPr>
        <w:t xml:space="preserve"> o posteriores a que concluya el plazo otorgado al recurrente en términos del artículo</w:t>
      </w:r>
      <w:r w:rsidRPr="00E74119">
        <w:rPr>
          <w:rFonts w:ascii="Arial" w:eastAsia="Times New Roman" w:hAnsi="Arial" w:cs="Arial"/>
          <w:lang w:eastAsia="es-MX"/>
        </w:rPr>
        <w:t xml:space="preserve"> </w:t>
      </w:r>
      <w:r w:rsidR="002B3340">
        <w:rPr>
          <w:rFonts w:ascii="Arial" w:eastAsia="Times New Roman" w:hAnsi="Arial" w:cs="Arial"/>
          <w:lang w:eastAsia="es-MX"/>
        </w:rPr>
        <w:t>173;</w:t>
      </w:r>
    </w:p>
    <w:p w:rsidR="00E212D5" w:rsidRPr="00E74119" w:rsidRDefault="00E212D5" w:rsidP="00E74119">
      <w:pPr>
        <w:spacing w:after="0" w:line="288" w:lineRule="auto"/>
        <w:ind w:left="567"/>
        <w:jc w:val="both"/>
        <w:rPr>
          <w:rFonts w:ascii="Arial" w:eastAsia="Times New Roman" w:hAnsi="Arial" w:cs="Arial"/>
          <w:lang w:eastAsia="es-MX"/>
        </w:rPr>
      </w:pPr>
    </w:p>
    <w:p w:rsidR="00E212D5" w:rsidRPr="00E74119" w:rsidRDefault="00E212D5" w:rsidP="00E74119">
      <w:pPr>
        <w:tabs>
          <w:tab w:val="left" w:pos="630"/>
        </w:tabs>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II.</w:t>
      </w:r>
      <w:r w:rsidRPr="00E74119">
        <w:rPr>
          <w:rFonts w:ascii="Arial" w:eastAsia="Times New Roman" w:hAnsi="Arial" w:cs="Arial"/>
          <w:lang w:eastAsia="es-MX"/>
        </w:rPr>
        <w:t xml:space="preserve"> Admitido el recurso de revisión, el Comisionado ponente deberá integrar un expediente y ponerlo a disposición de las partes y, en su caso, del tercero interesado, para que manifiesten lo que a su derecho convenga en un plazo máximo de siete días </w:t>
      </w:r>
      <w:r w:rsidRPr="00E74119">
        <w:rPr>
          <w:rFonts w:ascii="Arial" w:eastAsia="Times New Roman" w:hAnsi="Arial" w:cs="Arial"/>
          <w:lang w:eastAsia="es-MX"/>
        </w:rPr>
        <w:lastRenderedPageBreak/>
        <w:t>hábiles. Los sujetos obligados deberán anexar las constancias que acrediten el acto reclamado dentro de un informe con justificación;</w:t>
      </w:r>
    </w:p>
    <w:p w:rsidR="00E212D5" w:rsidRPr="00E74119" w:rsidRDefault="00E212D5" w:rsidP="00E74119">
      <w:pPr>
        <w:tabs>
          <w:tab w:val="left" w:pos="630"/>
        </w:tabs>
        <w:spacing w:after="0" w:line="288" w:lineRule="auto"/>
        <w:ind w:left="567"/>
        <w:jc w:val="both"/>
        <w:rPr>
          <w:rFonts w:ascii="Arial" w:eastAsia="Times New Roman" w:hAnsi="Arial" w:cs="Arial"/>
          <w:lang w:eastAsia="es-MX"/>
        </w:rPr>
      </w:pPr>
    </w:p>
    <w:p w:rsidR="00E212D5" w:rsidRPr="00E74119" w:rsidRDefault="00E212D5" w:rsidP="00E74119">
      <w:pPr>
        <w:tabs>
          <w:tab w:val="left" w:pos="630"/>
        </w:tabs>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III.</w:t>
      </w:r>
      <w:r w:rsidRPr="00E74119">
        <w:rPr>
          <w:rFonts w:ascii="Arial" w:eastAsia="Times New Roman" w:hAnsi="Arial" w:cs="Arial"/>
          <w:lang w:eastAsia="es-MX"/>
        </w:rPr>
        <w:t xml:space="preserve"> Dentro del plazo señalado en la fracción anterior, las partes podrán ofrecer todo tipo de pruebas o alegatos excepto la confesional por parte de los sujetos obligados y aquéllas que sean contrarias a derecho;</w:t>
      </w:r>
    </w:p>
    <w:p w:rsidR="00E212D5" w:rsidRPr="00E74119" w:rsidRDefault="00E212D5" w:rsidP="00E74119">
      <w:pPr>
        <w:tabs>
          <w:tab w:val="left" w:pos="630"/>
        </w:tabs>
        <w:spacing w:after="0" w:line="288" w:lineRule="auto"/>
        <w:ind w:left="567"/>
        <w:jc w:val="both"/>
        <w:rPr>
          <w:rFonts w:ascii="Arial" w:eastAsia="Times New Roman" w:hAnsi="Arial" w:cs="Arial"/>
          <w:lang w:eastAsia="es-MX"/>
        </w:rPr>
      </w:pPr>
    </w:p>
    <w:p w:rsidR="00E212D5" w:rsidRPr="00E74119" w:rsidRDefault="00E212D5" w:rsidP="00E74119">
      <w:pPr>
        <w:tabs>
          <w:tab w:val="left" w:pos="630"/>
        </w:tabs>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IV.</w:t>
      </w:r>
      <w:r w:rsidRPr="00E74119">
        <w:rPr>
          <w:rFonts w:ascii="Arial" w:eastAsia="Times New Roman" w:hAnsi="Arial" w:cs="Arial"/>
          <w:lang w:eastAsia="es-MX"/>
        </w:rPr>
        <w:t xml:space="preserve"> El Comisionado ponente podrá determinar la celebración de audiencias con las partes durante la sustanciación del recurso de revisión;</w:t>
      </w:r>
    </w:p>
    <w:p w:rsidR="00E212D5" w:rsidRPr="00E74119" w:rsidRDefault="00E212D5" w:rsidP="00E74119">
      <w:pPr>
        <w:tabs>
          <w:tab w:val="left" w:pos="630"/>
        </w:tabs>
        <w:spacing w:after="0" w:line="288" w:lineRule="auto"/>
        <w:ind w:left="567"/>
        <w:jc w:val="both"/>
        <w:rPr>
          <w:rFonts w:ascii="Arial" w:eastAsia="Times New Roman" w:hAnsi="Arial" w:cs="Arial"/>
          <w:lang w:eastAsia="es-MX"/>
        </w:rPr>
      </w:pPr>
      <w:r w:rsidRPr="00E74119">
        <w:rPr>
          <w:rFonts w:ascii="Arial" w:eastAsia="Times New Roman" w:hAnsi="Arial" w:cs="Arial"/>
          <w:lang w:eastAsia="es-MX"/>
        </w:rPr>
        <w:t xml:space="preserve"> </w:t>
      </w:r>
    </w:p>
    <w:p w:rsidR="00E212D5" w:rsidRPr="00E74119" w:rsidRDefault="00E212D5" w:rsidP="00E74119">
      <w:pPr>
        <w:tabs>
          <w:tab w:val="left" w:pos="630"/>
        </w:tabs>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V.</w:t>
      </w:r>
      <w:r w:rsidRPr="00E74119">
        <w:rPr>
          <w:rFonts w:ascii="Arial" w:eastAsia="Times New Roman" w:hAnsi="Arial" w:cs="Arial"/>
          <w:lang w:eastAsia="es-MX"/>
        </w:rPr>
        <w:t xml:space="preserve"> Concluido el plazo señalado en la fracción II del presente artículo, con manifestación o sin ella; o, en su caso, desahogadas las audiencias mencionadas en la fracción IV, el Comisionado ponente procederá a decretar el cierre de instrucción;</w:t>
      </w:r>
    </w:p>
    <w:p w:rsidR="00E212D5" w:rsidRPr="00E74119" w:rsidRDefault="00E212D5" w:rsidP="00E74119">
      <w:pPr>
        <w:tabs>
          <w:tab w:val="left" w:pos="630"/>
        </w:tabs>
        <w:spacing w:after="0" w:line="288" w:lineRule="auto"/>
        <w:ind w:left="567"/>
        <w:jc w:val="both"/>
        <w:rPr>
          <w:rFonts w:ascii="Arial" w:eastAsia="Times New Roman" w:hAnsi="Arial" w:cs="Arial"/>
          <w:lang w:eastAsia="es-MX"/>
        </w:rPr>
      </w:pPr>
    </w:p>
    <w:p w:rsidR="00E212D5" w:rsidRPr="00E74119" w:rsidRDefault="00E212D5" w:rsidP="00E74119">
      <w:pPr>
        <w:tabs>
          <w:tab w:val="left" w:pos="630"/>
        </w:tabs>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VI.</w:t>
      </w:r>
      <w:r w:rsidRPr="00E74119">
        <w:rPr>
          <w:rFonts w:ascii="Arial" w:eastAsia="Times New Roman" w:hAnsi="Arial" w:cs="Arial"/>
          <w:lang w:eastAsia="es-MX"/>
        </w:rPr>
        <w:t xml:space="preserve"> El Instituto de Transparencia no estará obligada a atender la información remitida por el sujeto obligado una vez decretado el cierre de instrucción; </w:t>
      </w:r>
    </w:p>
    <w:p w:rsidR="00E212D5" w:rsidRPr="00E74119" w:rsidRDefault="00E212D5" w:rsidP="00E74119">
      <w:pPr>
        <w:tabs>
          <w:tab w:val="left" w:pos="630"/>
        </w:tabs>
        <w:spacing w:after="0" w:line="288" w:lineRule="auto"/>
        <w:ind w:left="567"/>
        <w:jc w:val="both"/>
        <w:rPr>
          <w:rFonts w:ascii="Arial" w:eastAsia="Times New Roman" w:hAnsi="Arial" w:cs="Arial"/>
          <w:lang w:eastAsia="es-MX"/>
        </w:rPr>
      </w:pPr>
    </w:p>
    <w:p w:rsidR="00E212D5" w:rsidRPr="00E74119" w:rsidRDefault="00E212D5" w:rsidP="00E74119">
      <w:pPr>
        <w:tabs>
          <w:tab w:val="left" w:pos="489"/>
        </w:tabs>
        <w:spacing w:after="0" w:line="288" w:lineRule="auto"/>
        <w:ind w:left="567"/>
        <w:contextualSpacing/>
        <w:jc w:val="both"/>
        <w:rPr>
          <w:rFonts w:ascii="Arial" w:eastAsia="Times New Roman" w:hAnsi="Arial" w:cs="Arial"/>
          <w:lang w:eastAsia="es-MX"/>
        </w:rPr>
      </w:pPr>
      <w:r w:rsidRPr="00E74119">
        <w:rPr>
          <w:rFonts w:ascii="Arial" w:eastAsia="Times New Roman" w:hAnsi="Arial" w:cs="Arial"/>
          <w:b/>
          <w:lang w:eastAsia="es-MX"/>
        </w:rPr>
        <w:t>VII.</w:t>
      </w:r>
      <w:r w:rsidRPr="00E74119">
        <w:rPr>
          <w:rFonts w:ascii="Arial" w:eastAsia="Times New Roman" w:hAnsi="Arial" w:cs="Arial"/>
          <w:lang w:eastAsia="es-MX"/>
        </w:rPr>
        <w:t xml:space="preserve"> Decretado el cierre de instrucción, el expediente se turnará a resolución, en un plazo que no podrá exceder de veinte días hábiles; y</w:t>
      </w:r>
    </w:p>
    <w:p w:rsidR="00E212D5" w:rsidRPr="00E74119" w:rsidRDefault="00E212D5" w:rsidP="00E74119">
      <w:pPr>
        <w:tabs>
          <w:tab w:val="left" w:pos="489"/>
        </w:tabs>
        <w:spacing w:after="0" w:line="288" w:lineRule="auto"/>
        <w:ind w:left="567"/>
        <w:contextualSpacing/>
        <w:jc w:val="both"/>
        <w:rPr>
          <w:rFonts w:ascii="Arial" w:eastAsia="Times New Roman" w:hAnsi="Arial" w:cs="Arial"/>
          <w:lang w:eastAsia="es-MX"/>
        </w:rPr>
      </w:pPr>
    </w:p>
    <w:p w:rsidR="00E212D5" w:rsidRPr="00E74119" w:rsidRDefault="00E212D5" w:rsidP="00E74119">
      <w:pPr>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 xml:space="preserve">VIII. </w:t>
      </w:r>
      <w:r w:rsidRPr="00E74119">
        <w:rPr>
          <w:rFonts w:ascii="Arial" w:eastAsia="Times New Roman" w:hAnsi="Arial" w:cs="Arial"/>
          <w:lang w:eastAsia="es-MX"/>
        </w:rPr>
        <w:t>El Instituto de Transparencia deberá notificar a las partes y publicar las resoluciones, a más tardar, al tercer día hábil siguiente de su aprobación.</w:t>
      </w:r>
    </w:p>
    <w:p w:rsidR="00E212D5" w:rsidRPr="00E74119" w:rsidRDefault="00E212D5" w:rsidP="00E74119">
      <w:pPr>
        <w:spacing w:after="0" w:line="288" w:lineRule="auto"/>
        <w:jc w:val="both"/>
        <w:rPr>
          <w:rFonts w:ascii="Arial" w:eastAsia="Times New Roman" w:hAnsi="Arial" w:cs="Arial"/>
          <w:lang w:eastAsia="es-MX"/>
        </w:rPr>
      </w:pPr>
    </w:p>
    <w:p w:rsidR="00E212D5" w:rsidRPr="00E74119" w:rsidRDefault="00F564D8" w:rsidP="00E74119">
      <w:pPr>
        <w:spacing w:after="0" w:line="288" w:lineRule="auto"/>
        <w:jc w:val="both"/>
        <w:rPr>
          <w:rFonts w:ascii="Arial" w:eastAsia="Times New Roman" w:hAnsi="Arial" w:cs="Arial"/>
          <w:b/>
          <w:lang w:eastAsia="es-MX"/>
        </w:rPr>
      </w:pPr>
      <w:r>
        <w:rPr>
          <w:rFonts w:ascii="Arial" w:eastAsia="Times New Roman" w:hAnsi="Arial" w:cs="Arial"/>
          <w:b/>
          <w:lang w:eastAsia="es-MX"/>
        </w:rPr>
        <w:t>ARTÍCULO 176</w:t>
      </w:r>
      <w:r w:rsidR="00E212D5" w:rsidRPr="00E74119">
        <w:rPr>
          <w:rFonts w:ascii="Arial" w:eastAsia="Times New Roman" w:hAnsi="Arial" w:cs="Arial"/>
          <w:b/>
          <w:lang w:eastAsia="es-MX"/>
        </w:rPr>
        <w:t xml:space="preserve">. </w:t>
      </w:r>
      <w:r w:rsidR="00E212D5" w:rsidRPr="00E74119">
        <w:rPr>
          <w:rFonts w:ascii="Arial" w:eastAsia="Times New Roman" w:hAnsi="Arial" w:cs="Arial"/>
          <w:lang w:eastAsia="es-MX"/>
        </w:rPr>
        <w:t>El Instituto de Transparencia deberá suplir la deficiencia de la queja a favor del recurrente, sin cambiar los hechos expuestos, asegurándose de que las partes puedan presentar, de manera oral o escrita, los argumentos que funden y motiven sus pretensiones.</w:t>
      </w:r>
    </w:p>
    <w:p w:rsidR="00E212D5" w:rsidRPr="00E74119" w:rsidRDefault="00E212D5" w:rsidP="00E74119">
      <w:pPr>
        <w:spacing w:after="0" w:line="288" w:lineRule="auto"/>
        <w:jc w:val="both"/>
        <w:rPr>
          <w:rFonts w:ascii="Arial" w:eastAsia="Times New Roman" w:hAnsi="Arial" w:cs="Arial"/>
          <w:b/>
          <w:lang w:eastAsia="es-MX"/>
        </w:rPr>
      </w:pPr>
    </w:p>
    <w:p w:rsidR="00E212D5" w:rsidRPr="00E74119" w:rsidRDefault="00F564D8" w:rsidP="00E74119">
      <w:pPr>
        <w:spacing w:after="0" w:line="288" w:lineRule="auto"/>
        <w:jc w:val="both"/>
        <w:rPr>
          <w:rFonts w:ascii="Arial" w:eastAsia="Times New Roman" w:hAnsi="Arial" w:cs="Arial"/>
          <w:lang w:eastAsia="es-MX"/>
        </w:rPr>
      </w:pPr>
      <w:r>
        <w:rPr>
          <w:rFonts w:ascii="Arial" w:eastAsia="Times New Roman" w:hAnsi="Arial" w:cs="Arial"/>
          <w:b/>
          <w:lang w:eastAsia="es-MX"/>
        </w:rPr>
        <w:t>ARTÍCULO 177</w:t>
      </w:r>
      <w:r w:rsidR="00E212D5" w:rsidRPr="00E74119">
        <w:rPr>
          <w:rFonts w:ascii="Arial" w:eastAsia="Times New Roman" w:hAnsi="Arial" w:cs="Arial"/>
          <w:b/>
          <w:lang w:eastAsia="es-MX"/>
        </w:rPr>
        <w:t>.</w:t>
      </w:r>
      <w:r w:rsidR="00E212D5" w:rsidRPr="00E74119">
        <w:rPr>
          <w:rFonts w:ascii="Arial" w:eastAsia="Times New Roman" w:hAnsi="Arial" w:cs="Arial"/>
          <w:lang w:eastAsia="es-MX"/>
        </w:rPr>
        <w:t xml:space="preserve"> Cuando resulte indispensable para resolver el recurso de revisión, los Comisionados, en todo momento, deberán tener acceso a la información clasificada para determinar su debida clasificación o la procedencia de otorgar su acceso. El acceso se dará de conformidad con la normatividad previamente establecida por los sujetos obligados para el resguardo o salvaguarda de la información.</w:t>
      </w:r>
    </w:p>
    <w:p w:rsidR="00E212D5" w:rsidRPr="00E74119" w:rsidRDefault="00E212D5" w:rsidP="00E74119">
      <w:pPr>
        <w:spacing w:after="0" w:line="288" w:lineRule="auto"/>
        <w:jc w:val="both"/>
        <w:rPr>
          <w:rFonts w:ascii="Arial" w:eastAsia="Times New Roman" w:hAnsi="Arial" w:cs="Arial"/>
          <w:lang w:eastAsia="es-MX"/>
        </w:rPr>
      </w:pPr>
    </w:p>
    <w:p w:rsidR="00E212D5" w:rsidRPr="00E74119" w:rsidRDefault="00E212D5" w:rsidP="00E74119">
      <w:pPr>
        <w:spacing w:after="0" w:line="288" w:lineRule="auto"/>
        <w:jc w:val="both"/>
        <w:rPr>
          <w:rFonts w:ascii="Arial" w:hAnsi="Arial" w:cs="Arial"/>
        </w:rPr>
      </w:pPr>
      <w:r w:rsidRPr="00E74119">
        <w:rPr>
          <w:rFonts w:ascii="Arial" w:hAnsi="Arial" w:cs="Arial"/>
        </w:rPr>
        <w:t>La información reservada o confidencial que, en su caso, sea consultada por los Comisionados, por resultar indispensable para resolver el asunto, deberá ser mantenida con ese carácter y no deberá estar disponible en el Expediente, salvo en los casos en los que sobreviniera la desclasificación de dicha información y continuara bajo el resguardo del sujeto obligado en el que originalmente se encontraba o cuando se requiera, por ser violaciones graves a derechos humanos o delitos de lesa humanidad, de conformidad con el derecho nacional y los tratados internacionales de los que el Estado mexicano sea parte.</w:t>
      </w:r>
    </w:p>
    <w:p w:rsidR="00E212D5" w:rsidRPr="00E74119" w:rsidRDefault="00E212D5" w:rsidP="00E74119">
      <w:pPr>
        <w:spacing w:after="0" w:line="288" w:lineRule="auto"/>
        <w:jc w:val="both"/>
        <w:rPr>
          <w:rFonts w:ascii="Arial" w:eastAsia="Times New Roman" w:hAnsi="Arial" w:cs="Arial"/>
          <w:b/>
          <w:lang w:eastAsia="es-MX"/>
        </w:rPr>
      </w:pPr>
    </w:p>
    <w:p w:rsidR="00E212D5" w:rsidRPr="00E74119" w:rsidRDefault="00F564D8" w:rsidP="00E74119">
      <w:pPr>
        <w:spacing w:after="0" w:line="288" w:lineRule="auto"/>
        <w:jc w:val="both"/>
        <w:rPr>
          <w:rFonts w:ascii="Arial" w:eastAsia="Times New Roman" w:hAnsi="Arial" w:cs="Arial"/>
          <w:lang w:eastAsia="es-MX"/>
        </w:rPr>
      </w:pPr>
      <w:r>
        <w:rPr>
          <w:rFonts w:ascii="Arial" w:eastAsia="Times New Roman" w:hAnsi="Arial" w:cs="Arial"/>
          <w:b/>
          <w:lang w:eastAsia="es-MX"/>
        </w:rPr>
        <w:lastRenderedPageBreak/>
        <w:t>ARTÍCULO 178</w:t>
      </w:r>
      <w:r w:rsidR="00E212D5" w:rsidRPr="00E74119">
        <w:rPr>
          <w:rFonts w:ascii="Arial" w:eastAsia="Times New Roman" w:hAnsi="Arial" w:cs="Arial"/>
          <w:b/>
          <w:lang w:eastAsia="es-MX"/>
        </w:rPr>
        <w:t>.</w:t>
      </w:r>
      <w:r w:rsidR="00E212D5" w:rsidRPr="00E74119">
        <w:rPr>
          <w:rFonts w:ascii="Arial" w:eastAsia="Times New Roman" w:hAnsi="Arial" w:cs="Arial"/>
          <w:lang w:eastAsia="es-MX"/>
        </w:rPr>
        <w:t xml:space="preserve"> El Instituto de Transparencia, al resolver el recurso de revisión, deberá aplicar una prueba de interés público con base en elementos de idoneidad, necesidad y proporcionalidad, cuando exista una colisión de derechos.</w:t>
      </w:r>
    </w:p>
    <w:p w:rsidR="00E212D5" w:rsidRPr="00E74119" w:rsidRDefault="00E212D5" w:rsidP="00E74119">
      <w:pPr>
        <w:spacing w:after="0" w:line="288" w:lineRule="auto"/>
        <w:jc w:val="both"/>
        <w:rPr>
          <w:rFonts w:ascii="Arial" w:eastAsia="Times New Roman" w:hAnsi="Arial" w:cs="Arial"/>
          <w:lang w:eastAsia="es-MX"/>
        </w:rPr>
      </w:pPr>
    </w:p>
    <w:p w:rsidR="00E212D5" w:rsidRPr="00E74119" w:rsidRDefault="00E212D5" w:rsidP="00E74119">
      <w:pPr>
        <w:spacing w:after="0" w:line="288" w:lineRule="auto"/>
        <w:jc w:val="both"/>
        <w:rPr>
          <w:rFonts w:ascii="Arial" w:eastAsia="Times New Roman" w:hAnsi="Arial" w:cs="Arial"/>
          <w:lang w:eastAsia="es-MX"/>
        </w:rPr>
      </w:pPr>
      <w:r w:rsidRPr="00E74119">
        <w:rPr>
          <w:rFonts w:ascii="Arial" w:eastAsia="Times New Roman" w:hAnsi="Arial" w:cs="Arial"/>
          <w:lang w:eastAsia="es-MX"/>
        </w:rPr>
        <w:t>Para estos efectos, se entenderá por:</w:t>
      </w:r>
    </w:p>
    <w:p w:rsidR="00E212D5" w:rsidRPr="00E74119" w:rsidRDefault="00E212D5" w:rsidP="00E74119">
      <w:pPr>
        <w:spacing w:after="0" w:line="288" w:lineRule="auto"/>
        <w:jc w:val="both"/>
        <w:rPr>
          <w:rFonts w:ascii="Arial" w:eastAsia="Times New Roman" w:hAnsi="Arial" w:cs="Arial"/>
          <w:lang w:eastAsia="es-MX"/>
        </w:rPr>
      </w:pPr>
    </w:p>
    <w:p w:rsidR="00E212D5" w:rsidRPr="00E74119" w:rsidRDefault="00E212D5" w:rsidP="00E74119">
      <w:pPr>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I. Idoneidad:</w:t>
      </w:r>
      <w:r w:rsidRPr="00E74119">
        <w:rPr>
          <w:rFonts w:ascii="Arial" w:eastAsia="Times New Roman" w:hAnsi="Arial" w:cs="Arial"/>
          <w:lang w:eastAsia="es-MX"/>
        </w:rPr>
        <w:t xml:space="preserve"> La legitimidad del derecho adoptado como preferente, que sea el adecuado para el logro de un fin constitucionalmente válido o apto para conseguir el fin pretendido;</w:t>
      </w:r>
    </w:p>
    <w:p w:rsidR="00E212D5" w:rsidRPr="00E74119" w:rsidRDefault="00E212D5" w:rsidP="00E74119">
      <w:pPr>
        <w:spacing w:after="0" w:line="288" w:lineRule="auto"/>
        <w:ind w:left="567"/>
        <w:jc w:val="both"/>
        <w:rPr>
          <w:rFonts w:ascii="Arial" w:eastAsia="Times New Roman" w:hAnsi="Arial" w:cs="Arial"/>
          <w:lang w:eastAsia="es-MX"/>
        </w:rPr>
      </w:pPr>
    </w:p>
    <w:p w:rsidR="00E212D5" w:rsidRPr="00E74119" w:rsidRDefault="00E212D5" w:rsidP="00E74119">
      <w:pPr>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II. Necesidad:</w:t>
      </w:r>
      <w:r w:rsidRPr="00E74119">
        <w:rPr>
          <w:rFonts w:ascii="Arial" w:eastAsia="Times New Roman" w:hAnsi="Arial" w:cs="Arial"/>
          <w:lang w:eastAsia="es-MX"/>
        </w:rPr>
        <w:t xml:space="preserve"> La falta de un medio alternativo menos lesivo a la apertura de la información, para satisfacer el interés público, y</w:t>
      </w:r>
    </w:p>
    <w:p w:rsidR="00E212D5" w:rsidRPr="00E74119" w:rsidRDefault="00E212D5" w:rsidP="00E74119">
      <w:pPr>
        <w:spacing w:after="0" w:line="288" w:lineRule="auto"/>
        <w:ind w:left="567"/>
        <w:jc w:val="both"/>
        <w:rPr>
          <w:rFonts w:ascii="Arial" w:eastAsia="Times New Roman" w:hAnsi="Arial" w:cs="Arial"/>
          <w:lang w:eastAsia="es-MX"/>
        </w:rPr>
      </w:pPr>
    </w:p>
    <w:p w:rsidR="00E212D5" w:rsidRPr="00E74119" w:rsidRDefault="00E212D5" w:rsidP="00E74119">
      <w:pPr>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III. Proporcionalidad:</w:t>
      </w:r>
      <w:r w:rsidRPr="00E74119">
        <w:rPr>
          <w:rFonts w:ascii="Arial" w:eastAsia="Times New Roman" w:hAnsi="Arial" w:cs="Arial"/>
          <w:lang w:eastAsia="es-MX"/>
        </w:rPr>
        <w:t xml:space="preserve"> El equilibrio entre perjuicio y beneficio a favor del interés público, a fin de que la decisión tomada represente un beneficio mayor al perjuicio que podría causar a la población.</w:t>
      </w:r>
    </w:p>
    <w:p w:rsidR="00E212D5" w:rsidRPr="00E74119" w:rsidRDefault="00E212D5" w:rsidP="00E74119">
      <w:pPr>
        <w:spacing w:after="0" w:line="288" w:lineRule="auto"/>
        <w:jc w:val="both"/>
        <w:rPr>
          <w:rFonts w:ascii="Arial" w:eastAsia="Times New Roman" w:hAnsi="Arial" w:cs="Arial"/>
          <w:lang w:eastAsia="es-MX"/>
        </w:rPr>
      </w:pPr>
    </w:p>
    <w:p w:rsidR="00E212D5" w:rsidRPr="00E74119" w:rsidRDefault="00E212D5" w:rsidP="00E74119">
      <w:pPr>
        <w:spacing w:after="0" w:line="288" w:lineRule="auto"/>
        <w:jc w:val="both"/>
        <w:rPr>
          <w:rFonts w:ascii="Arial" w:eastAsia="Times New Roman" w:hAnsi="Arial" w:cs="Arial"/>
          <w:lang w:eastAsia="es-MX"/>
        </w:rPr>
      </w:pPr>
      <w:r w:rsidRPr="00E74119">
        <w:rPr>
          <w:rFonts w:ascii="Arial" w:eastAsia="Times New Roman" w:hAnsi="Arial" w:cs="Arial"/>
          <w:b/>
          <w:lang w:eastAsia="es-MX"/>
        </w:rPr>
        <w:t>ARTÍCULO</w:t>
      </w:r>
      <w:r w:rsidR="00F564D8">
        <w:rPr>
          <w:rFonts w:ascii="Arial" w:eastAsia="Times New Roman" w:hAnsi="Arial" w:cs="Arial"/>
          <w:b/>
          <w:lang w:eastAsia="es-MX"/>
        </w:rPr>
        <w:t xml:space="preserve"> 179</w:t>
      </w:r>
      <w:r w:rsidRPr="00E74119">
        <w:rPr>
          <w:rFonts w:ascii="Arial" w:eastAsia="Times New Roman" w:hAnsi="Arial" w:cs="Arial"/>
          <w:b/>
          <w:lang w:eastAsia="es-MX"/>
        </w:rPr>
        <w:t>.</w:t>
      </w:r>
      <w:r w:rsidRPr="00E74119">
        <w:rPr>
          <w:rFonts w:ascii="Arial" w:eastAsia="Times New Roman" w:hAnsi="Arial" w:cs="Arial"/>
          <w:lang w:eastAsia="es-MX"/>
        </w:rPr>
        <w:t xml:space="preserve"> Los Comisionados deberán excusarse de intervenir en la discusión y aprobación de los asuntos en los que tenga cualquier tipo de conflicto de intereses, como interés personal, familiar o de negocios, incluyendo aquéllos de los que pueda resultar algún beneficio para su cónyuge o parientes consanguíneos hasta el cuarto grado, por afinidad o civiles, o para terceros con los que tengan relaciones profesionales, laborales o de negocios, o para socios o sociedades de las que el Comisionado o las personas antes referidas formen o hayan formado parte.</w:t>
      </w:r>
    </w:p>
    <w:p w:rsidR="00E212D5" w:rsidRPr="00E74119" w:rsidRDefault="00E212D5" w:rsidP="00E74119">
      <w:pPr>
        <w:spacing w:after="0" w:line="288" w:lineRule="auto"/>
        <w:jc w:val="both"/>
        <w:rPr>
          <w:rFonts w:ascii="Arial" w:eastAsia="Times New Roman" w:hAnsi="Arial" w:cs="Arial"/>
          <w:lang w:eastAsia="es-MX"/>
        </w:rPr>
      </w:pPr>
    </w:p>
    <w:p w:rsidR="00E212D5" w:rsidRPr="00E74119" w:rsidRDefault="00E212D5" w:rsidP="00E74119">
      <w:pPr>
        <w:spacing w:after="0" w:line="288" w:lineRule="auto"/>
        <w:jc w:val="both"/>
        <w:rPr>
          <w:rFonts w:ascii="Arial" w:eastAsia="Times New Roman" w:hAnsi="Arial" w:cs="Arial"/>
          <w:lang w:eastAsia="es-MX"/>
        </w:rPr>
      </w:pPr>
      <w:r w:rsidRPr="00E74119">
        <w:rPr>
          <w:rFonts w:ascii="Arial" w:eastAsia="Times New Roman" w:hAnsi="Arial" w:cs="Arial"/>
          <w:lang w:eastAsia="es-MX"/>
        </w:rPr>
        <w:t>La excusa se deberá realizar por escrito en el que se exprese la causa por la que se considera que no se debe intervenir en algún caso en concreto y será presentada y resuelta conforme lo que disponga el Reglamento del Instituto de Transparencia.</w:t>
      </w:r>
    </w:p>
    <w:p w:rsidR="00E212D5" w:rsidRPr="00E74119" w:rsidRDefault="00E212D5" w:rsidP="00E74119">
      <w:pPr>
        <w:spacing w:after="0" w:line="288" w:lineRule="auto"/>
        <w:jc w:val="both"/>
        <w:rPr>
          <w:rFonts w:ascii="Arial" w:eastAsia="Times New Roman" w:hAnsi="Arial" w:cs="Arial"/>
          <w:lang w:eastAsia="es-MX"/>
        </w:rPr>
      </w:pPr>
    </w:p>
    <w:p w:rsidR="00E212D5" w:rsidRPr="00E74119" w:rsidRDefault="00F564D8" w:rsidP="00E74119">
      <w:pPr>
        <w:spacing w:after="0" w:line="288" w:lineRule="auto"/>
        <w:jc w:val="both"/>
        <w:rPr>
          <w:rFonts w:ascii="Arial" w:eastAsia="Times New Roman" w:hAnsi="Arial" w:cs="Arial"/>
          <w:lang w:eastAsia="es-MX"/>
        </w:rPr>
      </w:pPr>
      <w:r>
        <w:rPr>
          <w:rFonts w:ascii="Arial" w:eastAsia="Times New Roman" w:hAnsi="Arial" w:cs="Arial"/>
          <w:b/>
          <w:lang w:eastAsia="es-MX"/>
        </w:rPr>
        <w:t>ARTÍCULO 180</w:t>
      </w:r>
      <w:r w:rsidR="00E212D5" w:rsidRPr="00E74119">
        <w:rPr>
          <w:rFonts w:ascii="Arial" w:eastAsia="Times New Roman" w:hAnsi="Arial" w:cs="Arial"/>
          <w:b/>
          <w:lang w:eastAsia="es-MX"/>
        </w:rPr>
        <w:t>.</w:t>
      </w:r>
      <w:r w:rsidR="00E212D5" w:rsidRPr="00E74119">
        <w:rPr>
          <w:rFonts w:ascii="Arial" w:eastAsia="Times New Roman" w:hAnsi="Arial" w:cs="Arial"/>
          <w:lang w:eastAsia="es-MX"/>
        </w:rPr>
        <w:t xml:space="preserve"> Las resoluciones siempre deberán constar por escrito y contener lo siguiente:</w:t>
      </w:r>
    </w:p>
    <w:p w:rsidR="00E212D5" w:rsidRPr="00E74119" w:rsidRDefault="00E212D5" w:rsidP="00E74119">
      <w:pPr>
        <w:spacing w:after="0" w:line="288" w:lineRule="auto"/>
        <w:jc w:val="both"/>
        <w:rPr>
          <w:rFonts w:ascii="Arial" w:eastAsia="Times New Roman" w:hAnsi="Arial" w:cs="Arial"/>
          <w:lang w:eastAsia="es-MX"/>
        </w:rPr>
      </w:pPr>
    </w:p>
    <w:p w:rsidR="00E212D5" w:rsidRPr="00E74119" w:rsidRDefault="00E212D5" w:rsidP="00E74119">
      <w:pPr>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I.</w:t>
      </w:r>
      <w:r w:rsidRPr="00E74119">
        <w:rPr>
          <w:rFonts w:ascii="Arial" w:eastAsia="Times New Roman" w:hAnsi="Arial" w:cs="Arial"/>
          <w:lang w:eastAsia="es-MX"/>
        </w:rPr>
        <w:t xml:space="preserve"> Lugar, fecha en que se pronuncia, nombre del recurrente, sujeto obligado y número de identificación del recurso;</w:t>
      </w:r>
    </w:p>
    <w:p w:rsidR="00E212D5" w:rsidRPr="00E74119" w:rsidRDefault="00E212D5" w:rsidP="00E74119">
      <w:pPr>
        <w:spacing w:after="0" w:line="288" w:lineRule="auto"/>
        <w:ind w:left="567"/>
        <w:jc w:val="both"/>
        <w:rPr>
          <w:rFonts w:ascii="Arial" w:eastAsia="Times New Roman" w:hAnsi="Arial" w:cs="Arial"/>
          <w:lang w:eastAsia="es-MX"/>
        </w:rPr>
      </w:pPr>
    </w:p>
    <w:p w:rsidR="00E212D5" w:rsidRPr="00E74119" w:rsidRDefault="00E212D5" w:rsidP="00E74119">
      <w:pPr>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II.</w:t>
      </w:r>
      <w:r w:rsidRPr="00E74119">
        <w:rPr>
          <w:rFonts w:ascii="Arial" w:eastAsia="Times New Roman" w:hAnsi="Arial" w:cs="Arial"/>
          <w:lang w:eastAsia="es-MX"/>
        </w:rPr>
        <w:t xml:space="preserve"> Extracto de los hechos cuestionados;</w:t>
      </w:r>
    </w:p>
    <w:p w:rsidR="00E212D5" w:rsidRPr="00E74119" w:rsidRDefault="00E212D5" w:rsidP="00E74119">
      <w:pPr>
        <w:spacing w:after="0" w:line="288" w:lineRule="auto"/>
        <w:ind w:left="567"/>
        <w:jc w:val="both"/>
        <w:rPr>
          <w:rFonts w:ascii="Arial" w:eastAsia="Times New Roman" w:hAnsi="Arial" w:cs="Arial"/>
          <w:lang w:eastAsia="es-MX"/>
        </w:rPr>
      </w:pPr>
    </w:p>
    <w:p w:rsidR="00E212D5" w:rsidRPr="00E74119" w:rsidRDefault="00E212D5" w:rsidP="00E74119">
      <w:pPr>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III.</w:t>
      </w:r>
      <w:r w:rsidRPr="00E74119">
        <w:rPr>
          <w:rFonts w:ascii="Arial" w:eastAsia="Times New Roman" w:hAnsi="Arial" w:cs="Arial"/>
          <w:lang w:eastAsia="es-MX"/>
        </w:rPr>
        <w:t xml:space="preserve"> Los preceptos que la fundamenten y las consideraciones de hecho que la motiven;</w:t>
      </w:r>
    </w:p>
    <w:p w:rsidR="00E212D5" w:rsidRPr="00E74119" w:rsidRDefault="00E212D5" w:rsidP="00E74119">
      <w:pPr>
        <w:spacing w:after="0" w:line="288" w:lineRule="auto"/>
        <w:ind w:left="567"/>
        <w:jc w:val="both"/>
        <w:rPr>
          <w:rFonts w:ascii="Arial" w:eastAsia="Times New Roman" w:hAnsi="Arial" w:cs="Arial"/>
          <w:lang w:eastAsia="es-MX"/>
        </w:rPr>
      </w:pPr>
    </w:p>
    <w:p w:rsidR="00E212D5" w:rsidRPr="00E74119" w:rsidRDefault="00E212D5" w:rsidP="00E74119">
      <w:pPr>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IV.</w:t>
      </w:r>
      <w:r w:rsidRPr="00E74119">
        <w:rPr>
          <w:rFonts w:ascii="Arial" w:eastAsia="Times New Roman" w:hAnsi="Arial" w:cs="Arial"/>
          <w:lang w:eastAsia="es-MX"/>
        </w:rPr>
        <w:t xml:space="preserve"> Los alcances y efectos de la resolución, fijando con precisión, en su caso, los órganos obligados a cumplirla;</w:t>
      </w:r>
    </w:p>
    <w:p w:rsidR="00E212D5" w:rsidRPr="00E74119" w:rsidRDefault="00E212D5" w:rsidP="00E74119">
      <w:pPr>
        <w:spacing w:after="0" w:line="288" w:lineRule="auto"/>
        <w:ind w:left="567"/>
        <w:jc w:val="both"/>
        <w:rPr>
          <w:rFonts w:ascii="Arial" w:eastAsia="Times New Roman" w:hAnsi="Arial" w:cs="Arial"/>
          <w:lang w:eastAsia="es-MX"/>
        </w:rPr>
      </w:pPr>
    </w:p>
    <w:p w:rsidR="00E212D5" w:rsidRPr="00E74119" w:rsidRDefault="00E212D5" w:rsidP="00E74119">
      <w:pPr>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V.</w:t>
      </w:r>
      <w:r w:rsidRPr="00E74119">
        <w:rPr>
          <w:rFonts w:ascii="Arial" w:eastAsia="Times New Roman" w:hAnsi="Arial" w:cs="Arial"/>
          <w:lang w:eastAsia="es-MX"/>
        </w:rPr>
        <w:t xml:space="preserve"> La indicación de la existencia de una probable responsabilidad y la solicitud de inicio de la investigación en materia de responsabilidad de servidores públicos o integrantes de los sujetos obligados en su caso;</w:t>
      </w:r>
    </w:p>
    <w:p w:rsidR="00E212D5" w:rsidRPr="00E74119" w:rsidRDefault="00E212D5" w:rsidP="00E74119">
      <w:pPr>
        <w:spacing w:after="0" w:line="288" w:lineRule="auto"/>
        <w:ind w:left="567"/>
        <w:jc w:val="both"/>
        <w:rPr>
          <w:rFonts w:ascii="Arial" w:eastAsia="Times New Roman" w:hAnsi="Arial" w:cs="Arial"/>
          <w:lang w:eastAsia="es-MX"/>
        </w:rPr>
      </w:pPr>
    </w:p>
    <w:p w:rsidR="00E212D5" w:rsidRPr="00E74119" w:rsidRDefault="00E212D5" w:rsidP="00E74119">
      <w:pPr>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VI.</w:t>
      </w:r>
      <w:r w:rsidRPr="00E74119">
        <w:rPr>
          <w:rFonts w:ascii="Arial" w:eastAsia="Times New Roman" w:hAnsi="Arial" w:cs="Arial"/>
          <w:lang w:eastAsia="es-MX"/>
        </w:rPr>
        <w:t xml:space="preserve"> Los puntos resolutivos; y</w:t>
      </w:r>
    </w:p>
    <w:p w:rsidR="00E212D5" w:rsidRPr="00E74119" w:rsidRDefault="00E212D5" w:rsidP="00E74119">
      <w:pPr>
        <w:spacing w:after="0" w:line="288" w:lineRule="auto"/>
        <w:ind w:left="567"/>
        <w:jc w:val="both"/>
        <w:rPr>
          <w:rFonts w:ascii="Arial" w:eastAsia="Times New Roman" w:hAnsi="Arial" w:cs="Arial"/>
          <w:lang w:eastAsia="es-MX"/>
        </w:rPr>
      </w:pPr>
    </w:p>
    <w:p w:rsidR="00E212D5" w:rsidRPr="00E74119" w:rsidRDefault="00E212D5" w:rsidP="00E74119">
      <w:pPr>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VII.</w:t>
      </w:r>
      <w:r w:rsidRPr="00E74119">
        <w:rPr>
          <w:rFonts w:ascii="Arial" w:eastAsia="Times New Roman" w:hAnsi="Arial" w:cs="Arial"/>
          <w:lang w:eastAsia="es-MX"/>
        </w:rPr>
        <w:t xml:space="preserve"> Los plazos para su cumplimiento y los procedimientos para asegurar su ejecución, en los términos de la presente Ley.</w:t>
      </w:r>
    </w:p>
    <w:p w:rsidR="00E212D5" w:rsidRPr="00E74119" w:rsidRDefault="00E212D5" w:rsidP="00E74119">
      <w:pPr>
        <w:spacing w:after="0" w:line="288" w:lineRule="auto"/>
        <w:jc w:val="both"/>
        <w:rPr>
          <w:rFonts w:ascii="Arial" w:eastAsia="Times New Roman" w:hAnsi="Arial" w:cs="Arial"/>
          <w:lang w:eastAsia="es-MX"/>
        </w:rPr>
      </w:pPr>
    </w:p>
    <w:p w:rsidR="00E212D5" w:rsidRPr="00E74119" w:rsidRDefault="00F564D8" w:rsidP="00E74119">
      <w:pPr>
        <w:spacing w:after="0" w:line="288" w:lineRule="auto"/>
        <w:jc w:val="both"/>
        <w:rPr>
          <w:rFonts w:ascii="Arial" w:eastAsia="Times New Roman" w:hAnsi="Arial" w:cs="Arial"/>
          <w:lang w:eastAsia="es-MX"/>
        </w:rPr>
      </w:pPr>
      <w:r>
        <w:rPr>
          <w:rFonts w:ascii="Arial" w:eastAsia="Times New Roman" w:hAnsi="Arial" w:cs="Arial"/>
          <w:b/>
          <w:lang w:eastAsia="es-MX"/>
        </w:rPr>
        <w:t>ARTÍCULO 181</w:t>
      </w:r>
      <w:r w:rsidR="00E212D5" w:rsidRPr="00E74119">
        <w:rPr>
          <w:rFonts w:ascii="Arial" w:eastAsia="Times New Roman" w:hAnsi="Arial" w:cs="Arial"/>
          <w:b/>
          <w:lang w:eastAsia="es-MX"/>
        </w:rPr>
        <w:t>.</w:t>
      </w:r>
      <w:r w:rsidR="00E212D5" w:rsidRPr="00E74119">
        <w:rPr>
          <w:rFonts w:ascii="Arial" w:eastAsia="Times New Roman" w:hAnsi="Arial" w:cs="Arial"/>
          <w:lang w:eastAsia="es-MX"/>
        </w:rPr>
        <w:t xml:space="preserve"> El Instituto de Transparencia resolverá en alguno de los siguientes sentidos:</w:t>
      </w:r>
    </w:p>
    <w:p w:rsidR="00E212D5" w:rsidRPr="00E74119" w:rsidRDefault="00E212D5" w:rsidP="00E74119">
      <w:pPr>
        <w:spacing w:after="0" w:line="288" w:lineRule="auto"/>
        <w:jc w:val="both"/>
        <w:rPr>
          <w:rFonts w:ascii="Arial" w:eastAsia="Times New Roman" w:hAnsi="Arial" w:cs="Arial"/>
          <w:lang w:eastAsia="es-MX"/>
        </w:rPr>
      </w:pPr>
    </w:p>
    <w:p w:rsidR="00E212D5" w:rsidRPr="00E74119" w:rsidRDefault="00E212D5" w:rsidP="00E74119">
      <w:pPr>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I.</w:t>
      </w:r>
      <w:r w:rsidRPr="00E74119">
        <w:rPr>
          <w:rFonts w:ascii="Arial" w:eastAsia="Times New Roman" w:hAnsi="Arial" w:cs="Arial"/>
          <w:lang w:eastAsia="es-MX"/>
        </w:rPr>
        <w:t xml:space="preserve"> Desechar el recurso por improcedente;</w:t>
      </w:r>
    </w:p>
    <w:p w:rsidR="00E212D5" w:rsidRPr="00E74119" w:rsidRDefault="00E212D5" w:rsidP="00E74119">
      <w:pPr>
        <w:spacing w:after="0" w:line="288" w:lineRule="auto"/>
        <w:ind w:left="567"/>
        <w:jc w:val="both"/>
        <w:rPr>
          <w:rFonts w:ascii="Arial" w:eastAsia="Times New Roman" w:hAnsi="Arial" w:cs="Arial"/>
          <w:lang w:eastAsia="es-MX"/>
        </w:rPr>
      </w:pPr>
    </w:p>
    <w:p w:rsidR="00E212D5" w:rsidRPr="00E74119" w:rsidRDefault="00E212D5" w:rsidP="00E74119">
      <w:pPr>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II.</w:t>
      </w:r>
      <w:r w:rsidRPr="00E74119">
        <w:rPr>
          <w:rFonts w:ascii="Arial" w:eastAsia="Times New Roman" w:hAnsi="Arial" w:cs="Arial"/>
          <w:lang w:eastAsia="es-MX"/>
        </w:rPr>
        <w:t xml:space="preserve"> Sobreseer el recurso;</w:t>
      </w:r>
    </w:p>
    <w:p w:rsidR="00E212D5" w:rsidRPr="00E74119" w:rsidRDefault="00E212D5" w:rsidP="00E74119">
      <w:pPr>
        <w:spacing w:after="0" w:line="288" w:lineRule="auto"/>
        <w:ind w:left="567"/>
        <w:jc w:val="both"/>
        <w:rPr>
          <w:rFonts w:ascii="Arial" w:eastAsia="Times New Roman" w:hAnsi="Arial" w:cs="Arial"/>
          <w:lang w:eastAsia="es-MX"/>
        </w:rPr>
      </w:pPr>
    </w:p>
    <w:p w:rsidR="00E212D5" w:rsidRPr="00E74119" w:rsidRDefault="00E212D5" w:rsidP="00E74119">
      <w:pPr>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III.</w:t>
      </w:r>
      <w:r w:rsidRPr="00E74119">
        <w:rPr>
          <w:rFonts w:ascii="Arial" w:eastAsia="Times New Roman" w:hAnsi="Arial" w:cs="Arial"/>
          <w:lang w:eastAsia="es-MX"/>
        </w:rPr>
        <w:t xml:space="preserve"> Confirmar el acto o resolución impugnada; o</w:t>
      </w:r>
    </w:p>
    <w:p w:rsidR="00E212D5" w:rsidRPr="00E74119" w:rsidRDefault="00E212D5" w:rsidP="00E74119">
      <w:pPr>
        <w:spacing w:after="0" w:line="288" w:lineRule="auto"/>
        <w:ind w:left="567"/>
        <w:jc w:val="both"/>
        <w:rPr>
          <w:rFonts w:ascii="Arial" w:eastAsia="Times New Roman" w:hAnsi="Arial" w:cs="Arial"/>
          <w:lang w:eastAsia="es-MX"/>
        </w:rPr>
      </w:pPr>
    </w:p>
    <w:p w:rsidR="00E212D5" w:rsidRPr="00E74119" w:rsidRDefault="00E212D5" w:rsidP="00E74119">
      <w:pPr>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IV.</w:t>
      </w:r>
      <w:r w:rsidRPr="00E74119">
        <w:rPr>
          <w:rFonts w:ascii="Arial" w:eastAsia="Times New Roman" w:hAnsi="Arial" w:cs="Arial"/>
          <w:lang w:eastAsia="es-MX"/>
        </w:rPr>
        <w:t xml:space="preserve"> Revocar total o parcialmente las respuestas del sujeto obligado para los efectos legales a que haya lugar.</w:t>
      </w:r>
    </w:p>
    <w:p w:rsidR="00E212D5" w:rsidRPr="00E74119" w:rsidRDefault="00E212D5" w:rsidP="00E74119">
      <w:pPr>
        <w:spacing w:after="0" w:line="288" w:lineRule="auto"/>
        <w:jc w:val="both"/>
        <w:rPr>
          <w:rFonts w:ascii="Arial" w:eastAsia="Times New Roman" w:hAnsi="Arial" w:cs="Arial"/>
          <w:lang w:eastAsia="es-MX"/>
        </w:rPr>
      </w:pPr>
    </w:p>
    <w:p w:rsidR="00E212D5" w:rsidRPr="00E74119" w:rsidRDefault="00F564D8" w:rsidP="00E74119">
      <w:pPr>
        <w:spacing w:after="0" w:line="288" w:lineRule="auto"/>
        <w:jc w:val="both"/>
        <w:rPr>
          <w:rFonts w:ascii="Arial" w:eastAsia="Times New Roman" w:hAnsi="Arial" w:cs="Arial"/>
          <w:lang w:eastAsia="es-MX"/>
        </w:rPr>
      </w:pPr>
      <w:r>
        <w:rPr>
          <w:rFonts w:ascii="Arial" w:eastAsia="Times New Roman" w:hAnsi="Arial" w:cs="Arial"/>
          <w:b/>
          <w:lang w:eastAsia="es-MX"/>
        </w:rPr>
        <w:t>ARTÍCULO 182</w:t>
      </w:r>
      <w:r w:rsidR="00E212D5" w:rsidRPr="00E74119">
        <w:rPr>
          <w:rFonts w:ascii="Arial" w:eastAsia="Times New Roman" w:hAnsi="Arial" w:cs="Arial"/>
          <w:b/>
          <w:lang w:eastAsia="es-MX"/>
        </w:rPr>
        <w:t>.</w:t>
      </w:r>
      <w:r w:rsidR="00E212D5" w:rsidRPr="00E74119">
        <w:rPr>
          <w:rFonts w:ascii="Arial" w:eastAsia="Times New Roman" w:hAnsi="Arial" w:cs="Arial"/>
          <w:lang w:eastAsia="es-MX"/>
        </w:rPr>
        <w:t xml:space="preserve"> El recurso será desechado por improcedente cuando:</w:t>
      </w:r>
    </w:p>
    <w:p w:rsidR="00E212D5" w:rsidRPr="00E74119" w:rsidRDefault="00E212D5" w:rsidP="00E74119">
      <w:pPr>
        <w:spacing w:after="0" w:line="288" w:lineRule="auto"/>
        <w:jc w:val="both"/>
        <w:rPr>
          <w:rFonts w:ascii="Arial" w:eastAsia="Times New Roman" w:hAnsi="Arial" w:cs="Arial"/>
          <w:lang w:eastAsia="es-MX"/>
        </w:rPr>
      </w:pPr>
    </w:p>
    <w:p w:rsidR="00E212D5" w:rsidRPr="00E74119" w:rsidRDefault="00E212D5" w:rsidP="00E74119">
      <w:pPr>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I.</w:t>
      </w:r>
      <w:r w:rsidRPr="00E74119">
        <w:rPr>
          <w:rFonts w:ascii="Arial" w:hAnsi="Arial" w:cs="Arial"/>
          <w:b/>
          <w:bCs/>
          <w:color w:val="000000"/>
          <w:lang w:val="es-ES"/>
        </w:rPr>
        <w:t xml:space="preserve"> </w:t>
      </w:r>
      <w:r w:rsidRPr="00E74119">
        <w:rPr>
          <w:rFonts w:ascii="Arial" w:eastAsia="Times New Roman" w:hAnsi="Arial" w:cs="Arial"/>
          <w:lang w:eastAsia="es-MX"/>
        </w:rPr>
        <w:t xml:space="preserve">Sea extemporáneo por haber transcurrido el plazo establecido en el </w:t>
      </w:r>
      <w:r w:rsidRPr="00767CC5">
        <w:rPr>
          <w:rFonts w:ascii="Arial" w:eastAsia="Times New Roman" w:hAnsi="Arial" w:cs="Arial"/>
          <w:lang w:eastAsia="es-MX"/>
        </w:rPr>
        <w:t xml:space="preserve">artículo </w:t>
      </w:r>
      <w:r w:rsidR="00433FED" w:rsidRPr="00767CC5">
        <w:rPr>
          <w:rFonts w:ascii="Arial" w:eastAsia="Times New Roman" w:hAnsi="Arial" w:cs="Arial"/>
          <w:lang w:eastAsia="es-MX"/>
        </w:rPr>
        <w:t xml:space="preserve">171 </w:t>
      </w:r>
      <w:r w:rsidRPr="00767CC5">
        <w:rPr>
          <w:rFonts w:ascii="Arial" w:eastAsia="Times New Roman" w:hAnsi="Arial" w:cs="Arial"/>
          <w:lang w:eastAsia="es-MX"/>
        </w:rPr>
        <w:t>de la presente Ley;</w:t>
      </w:r>
    </w:p>
    <w:p w:rsidR="00E212D5" w:rsidRPr="00E74119" w:rsidRDefault="00E212D5" w:rsidP="00E74119">
      <w:pPr>
        <w:spacing w:after="0" w:line="288" w:lineRule="auto"/>
        <w:ind w:left="567"/>
        <w:jc w:val="both"/>
        <w:rPr>
          <w:rFonts w:ascii="Arial" w:eastAsia="Times New Roman" w:hAnsi="Arial" w:cs="Arial"/>
          <w:lang w:eastAsia="es-MX"/>
        </w:rPr>
      </w:pPr>
    </w:p>
    <w:p w:rsidR="00E212D5" w:rsidRPr="00E74119" w:rsidRDefault="00E212D5" w:rsidP="00E74119">
      <w:pPr>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II.</w:t>
      </w:r>
      <w:r w:rsidRPr="00E74119">
        <w:rPr>
          <w:rFonts w:ascii="Arial" w:eastAsia="Times New Roman" w:hAnsi="Arial" w:cs="Arial"/>
          <w:lang w:eastAsia="es-MX"/>
        </w:rPr>
        <w:t xml:space="preserve"> No se haya desahogado la prevención en los términos establecidos en el </w:t>
      </w:r>
      <w:r w:rsidRPr="00767CC5">
        <w:rPr>
          <w:rFonts w:ascii="Arial" w:eastAsia="Times New Roman" w:hAnsi="Arial" w:cs="Arial"/>
          <w:lang w:eastAsia="es-MX"/>
        </w:rPr>
        <w:t xml:space="preserve">artículo </w:t>
      </w:r>
      <w:r w:rsidR="00433FED" w:rsidRPr="00767CC5">
        <w:rPr>
          <w:rFonts w:ascii="Arial" w:eastAsia="Times New Roman" w:hAnsi="Arial" w:cs="Arial"/>
          <w:lang w:eastAsia="es-MX"/>
        </w:rPr>
        <w:t>173</w:t>
      </w:r>
      <w:r w:rsidRPr="00767CC5">
        <w:rPr>
          <w:rFonts w:ascii="Arial" w:eastAsia="Times New Roman" w:hAnsi="Arial" w:cs="Arial"/>
          <w:lang w:eastAsia="es-MX"/>
        </w:rPr>
        <w:t xml:space="preserve"> de la presente Ley;</w:t>
      </w:r>
    </w:p>
    <w:p w:rsidR="00E212D5" w:rsidRPr="00E74119" w:rsidRDefault="00E212D5" w:rsidP="00E74119">
      <w:pPr>
        <w:spacing w:after="0" w:line="288" w:lineRule="auto"/>
        <w:ind w:left="567"/>
        <w:jc w:val="both"/>
        <w:rPr>
          <w:rFonts w:ascii="Arial" w:eastAsia="Times New Roman" w:hAnsi="Arial" w:cs="Arial"/>
          <w:lang w:eastAsia="es-MX"/>
        </w:rPr>
      </w:pPr>
    </w:p>
    <w:p w:rsidR="00E212D5" w:rsidRPr="00E74119" w:rsidRDefault="00E212D5" w:rsidP="00E74119">
      <w:pPr>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III.</w:t>
      </w:r>
      <w:r w:rsidRPr="00E74119">
        <w:rPr>
          <w:rFonts w:ascii="Arial" w:eastAsia="Times New Roman" w:hAnsi="Arial" w:cs="Arial"/>
          <w:lang w:eastAsia="es-MX"/>
        </w:rPr>
        <w:t xml:space="preserve"> No actualice alguno de los supuestos previstos en el artículo </w:t>
      </w:r>
      <w:r w:rsidR="00433FED" w:rsidRPr="00767CC5">
        <w:rPr>
          <w:rFonts w:ascii="Arial" w:eastAsia="Times New Roman" w:hAnsi="Arial" w:cs="Arial"/>
          <w:lang w:eastAsia="es-MX"/>
        </w:rPr>
        <w:t>170</w:t>
      </w:r>
      <w:r w:rsidRPr="00767CC5">
        <w:rPr>
          <w:rFonts w:ascii="Arial" w:eastAsia="Times New Roman" w:hAnsi="Arial" w:cs="Arial"/>
          <w:lang w:eastAsia="es-MX"/>
        </w:rPr>
        <w:t xml:space="preserve"> de la presente Ley;</w:t>
      </w:r>
    </w:p>
    <w:p w:rsidR="00E212D5" w:rsidRPr="00E74119" w:rsidRDefault="00E212D5" w:rsidP="00E74119">
      <w:pPr>
        <w:spacing w:after="0" w:line="288" w:lineRule="auto"/>
        <w:ind w:left="567"/>
        <w:jc w:val="both"/>
        <w:rPr>
          <w:rFonts w:ascii="Arial" w:hAnsi="Arial" w:cs="Arial"/>
          <w:b/>
          <w:bCs/>
          <w:color w:val="000000"/>
          <w:lang w:val="es-ES"/>
        </w:rPr>
      </w:pPr>
    </w:p>
    <w:p w:rsidR="00E212D5" w:rsidRPr="00E74119" w:rsidRDefault="00E212D5" w:rsidP="00E74119">
      <w:pPr>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IV.</w:t>
      </w:r>
      <w:r w:rsidRPr="00E74119">
        <w:rPr>
          <w:rFonts w:ascii="Arial" w:eastAsia="Times New Roman" w:hAnsi="Arial" w:cs="Arial"/>
          <w:lang w:eastAsia="es-MX"/>
        </w:rPr>
        <w:t xml:space="preserve"> Se esté tramitando ante el Poder Judicial algún recurso o medio de defensa interpuesto por el recurrente; </w:t>
      </w:r>
    </w:p>
    <w:p w:rsidR="00E212D5" w:rsidRPr="00E74119" w:rsidRDefault="00E212D5" w:rsidP="00E74119">
      <w:pPr>
        <w:spacing w:after="0" w:line="288" w:lineRule="auto"/>
        <w:ind w:left="567"/>
        <w:jc w:val="both"/>
        <w:rPr>
          <w:rFonts w:ascii="Arial" w:eastAsia="Times New Roman" w:hAnsi="Arial" w:cs="Arial"/>
          <w:lang w:eastAsia="es-MX"/>
        </w:rPr>
      </w:pPr>
    </w:p>
    <w:p w:rsidR="00E212D5" w:rsidRPr="00E74119" w:rsidRDefault="00E212D5" w:rsidP="00E74119">
      <w:pPr>
        <w:spacing w:after="0" w:line="288" w:lineRule="auto"/>
        <w:ind w:left="567"/>
        <w:jc w:val="both"/>
        <w:rPr>
          <w:rFonts w:ascii="Arial" w:eastAsia="Times New Roman" w:hAnsi="Arial" w:cs="Arial"/>
          <w:b/>
          <w:lang w:eastAsia="es-MX"/>
        </w:rPr>
      </w:pPr>
      <w:r w:rsidRPr="00E74119">
        <w:rPr>
          <w:rFonts w:ascii="Arial" w:eastAsia="Times New Roman" w:hAnsi="Arial" w:cs="Arial"/>
          <w:b/>
          <w:lang w:eastAsia="es-MX"/>
        </w:rPr>
        <w:t>V.</w:t>
      </w:r>
      <w:r w:rsidRPr="00E74119">
        <w:rPr>
          <w:rFonts w:ascii="Arial" w:eastAsia="Times New Roman" w:hAnsi="Arial" w:cs="Arial"/>
          <w:lang w:eastAsia="es-MX"/>
        </w:rPr>
        <w:t xml:space="preserve"> Se impugne la veracidad de la información proporcionada;</w:t>
      </w:r>
    </w:p>
    <w:p w:rsidR="00E212D5" w:rsidRPr="00E74119" w:rsidRDefault="00E212D5" w:rsidP="00E74119">
      <w:pPr>
        <w:spacing w:after="0" w:line="288" w:lineRule="auto"/>
        <w:ind w:left="567"/>
        <w:jc w:val="both"/>
        <w:rPr>
          <w:rFonts w:ascii="Arial" w:eastAsia="Times New Roman" w:hAnsi="Arial" w:cs="Arial"/>
          <w:lang w:eastAsia="es-MX"/>
        </w:rPr>
      </w:pPr>
    </w:p>
    <w:p w:rsidR="00E212D5" w:rsidRPr="00E74119" w:rsidRDefault="00E212D5" w:rsidP="00E74119">
      <w:pPr>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VI.</w:t>
      </w:r>
      <w:r w:rsidRPr="00E74119">
        <w:rPr>
          <w:rFonts w:ascii="Arial" w:eastAsia="Times New Roman" w:hAnsi="Arial" w:cs="Arial"/>
          <w:lang w:eastAsia="es-MX"/>
        </w:rPr>
        <w:t xml:space="preserve"> Se trate de una consulta, o</w:t>
      </w:r>
    </w:p>
    <w:p w:rsidR="00E212D5" w:rsidRPr="00E74119" w:rsidRDefault="00E212D5" w:rsidP="002B3340">
      <w:pPr>
        <w:spacing w:after="0" w:line="288" w:lineRule="auto"/>
        <w:jc w:val="both"/>
        <w:rPr>
          <w:rFonts w:ascii="Arial" w:eastAsia="Times New Roman" w:hAnsi="Arial" w:cs="Arial"/>
          <w:lang w:eastAsia="es-MX"/>
        </w:rPr>
      </w:pPr>
    </w:p>
    <w:p w:rsidR="00E212D5" w:rsidRPr="00E74119" w:rsidRDefault="00E212D5" w:rsidP="00E74119">
      <w:pPr>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VII.</w:t>
      </w:r>
      <w:r w:rsidRPr="00E74119">
        <w:rPr>
          <w:rFonts w:ascii="Arial" w:eastAsia="Times New Roman" w:hAnsi="Arial" w:cs="Arial"/>
          <w:lang w:eastAsia="es-MX"/>
        </w:rPr>
        <w:t xml:space="preserve"> El recurrente amplíe su solicitud en el recurso de revisión, únicamente respecto de los nuevos contenidos.</w:t>
      </w:r>
    </w:p>
    <w:p w:rsidR="00E212D5" w:rsidRPr="00E74119" w:rsidRDefault="00E212D5" w:rsidP="00E74119">
      <w:pPr>
        <w:spacing w:after="0" w:line="288" w:lineRule="auto"/>
        <w:jc w:val="both"/>
        <w:rPr>
          <w:rFonts w:ascii="Arial" w:eastAsia="Times New Roman" w:hAnsi="Arial" w:cs="Arial"/>
          <w:lang w:eastAsia="es-MX"/>
        </w:rPr>
      </w:pPr>
    </w:p>
    <w:p w:rsidR="00E212D5" w:rsidRPr="00E74119" w:rsidRDefault="00F564D8" w:rsidP="00E74119">
      <w:pPr>
        <w:spacing w:after="0" w:line="288" w:lineRule="auto"/>
        <w:jc w:val="both"/>
        <w:rPr>
          <w:rFonts w:ascii="Arial" w:eastAsia="Times New Roman" w:hAnsi="Arial" w:cs="Arial"/>
          <w:lang w:eastAsia="es-MX"/>
        </w:rPr>
      </w:pPr>
      <w:r>
        <w:rPr>
          <w:rFonts w:ascii="Arial" w:eastAsia="Times New Roman" w:hAnsi="Arial" w:cs="Arial"/>
          <w:b/>
          <w:lang w:eastAsia="es-MX"/>
        </w:rPr>
        <w:t>ARTÍCULO 183</w:t>
      </w:r>
      <w:r w:rsidR="00E212D5" w:rsidRPr="00E74119">
        <w:rPr>
          <w:rFonts w:ascii="Arial" w:eastAsia="Times New Roman" w:hAnsi="Arial" w:cs="Arial"/>
          <w:b/>
          <w:lang w:eastAsia="es-MX"/>
        </w:rPr>
        <w:t>.</w:t>
      </w:r>
      <w:r w:rsidR="00E212D5" w:rsidRPr="00E74119">
        <w:rPr>
          <w:rFonts w:ascii="Arial" w:eastAsia="Times New Roman" w:hAnsi="Arial" w:cs="Arial"/>
          <w:lang w:eastAsia="es-MX"/>
        </w:rPr>
        <w:t xml:space="preserve"> El recurso será sobreseído, en todo o en parte, cuando, una vez admitido, se actualicen alguno de los siguientes supuestos:</w:t>
      </w:r>
    </w:p>
    <w:p w:rsidR="00E212D5" w:rsidRPr="00E74119" w:rsidRDefault="00E212D5" w:rsidP="00E74119">
      <w:pPr>
        <w:spacing w:after="0" w:line="288" w:lineRule="auto"/>
        <w:jc w:val="both"/>
        <w:rPr>
          <w:rFonts w:ascii="Arial" w:eastAsia="Times New Roman" w:hAnsi="Arial" w:cs="Arial"/>
          <w:lang w:eastAsia="es-MX"/>
        </w:rPr>
      </w:pPr>
    </w:p>
    <w:p w:rsidR="00E212D5" w:rsidRPr="00E74119" w:rsidRDefault="00E212D5" w:rsidP="00E74119">
      <w:pPr>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I.</w:t>
      </w:r>
      <w:r w:rsidRPr="00E74119">
        <w:rPr>
          <w:rFonts w:ascii="Arial" w:eastAsia="Times New Roman" w:hAnsi="Arial" w:cs="Arial"/>
          <w:lang w:eastAsia="es-MX"/>
        </w:rPr>
        <w:t xml:space="preserve"> El recurrente se desista expresamente del recurso de revisión;</w:t>
      </w:r>
    </w:p>
    <w:p w:rsidR="00E212D5" w:rsidRPr="00E74119" w:rsidRDefault="00E212D5" w:rsidP="00E74119">
      <w:pPr>
        <w:spacing w:after="0" w:line="288" w:lineRule="auto"/>
        <w:ind w:left="567"/>
        <w:jc w:val="both"/>
        <w:rPr>
          <w:rFonts w:ascii="Arial" w:eastAsia="Times New Roman" w:hAnsi="Arial" w:cs="Arial"/>
          <w:lang w:eastAsia="es-MX"/>
        </w:rPr>
      </w:pPr>
    </w:p>
    <w:p w:rsidR="00E212D5" w:rsidRPr="00E74119" w:rsidRDefault="00E212D5" w:rsidP="00E74119">
      <w:pPr>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II.</w:t>
      </w:r>
      <w:r w:rsidRPr="00E74119">
        <w:rPr>
          <w:rFonts w:ascii="Arial" w:eastAsia="Times New Roman" w:hAnsi="Arial" w:cs="Arial"/>
          <w:lang w:eastAsia="es-MX"/>
        </w:rPr>
        <w:t xml:space="preserve"> El recurrente fallezca;</w:t>
      </w:r>
    </w:p>
    <w:p w:rsidR="00E212D5" w:rsidRPr="00E74119" w:rsidRDefault="00E212D5" w:rsidP="00E74119">
      <w:pPr>
        <w:spacing w:after="0" w:line="288" w:lineRule="auto"/>
        <w:ind w:left="567"/>
        <w:jc w:val="both"/>
        <w:rPr>
          <w:rFonts w:ascii="Arial" w:eastAsia="Times New Roman" w:hAnsi="Arial" w:cs="Arial"/>
          <w:lang w:eastAsia="es-MX"/>
        </w:rPr>
      </w:pPr>
    </w:p>
    <w:p w:rsidR="00E212D5" w:rsidRPr="00E74119" w:rsidRDefault="00E212D5" w:rsidP="00E74119">
      <w:pPr>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III.</w:t>
      </w:r>
      <w:r w:rsidRPr="00E74119">
        <w:rPr>
          <w:rFonts w:ascii="Arial" w:eastAsia="Times New Roman" w:hAnsi="Arial" w:cs="Arial"/>
          <w:lang w:eastAsia="es-MX"/>
        </w:rPr>
        <w:t xml:space="preserve"> El sujeto obligado responsable del acto lo modifique o revoque de tal manera que el recurso de revisión quede sin materia, o</w:t>
      </w:r>
    </w:p>
    <w:p w:rsidR="00E212D5" w:rsidRPr="00E74119" w:rsidRDefault="00E212D5" w:rsidP="00E74119">
      <w:pPr>
        <w:spacing w:after="0" w:line="288" w:lineRule="auto"/>
        <w:jc w:val="both"/>
        <w:rPr>
          <w:rFonts w:ascii="Arial" w:eastAsia="Times New Roman" w:hAnsi="Arial" w:cs="Arial"/>
          <w:lang w:eastAsia="es-MX"/>
        </w:rPr>
      </w:pPr>
    </w:p>
    <w:p w:rsidR="00E212D5" w:rsidRPr="00E74119" w:rsidRDefault="00E212D5" w:rsidP="00E74119">
      <w:pPr>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IV.</w:t>
      </w:r>
      <w:r w:rsidRPr="00E74119">
        <w:rPr>
          <w:rFonts w:ascii="Arial" w:eastAsia="Times New Roman" w:hAnsi="Arial" w:cs="Arial"/>
          <w:lang w:eastAsia="es-MX"/>
        </w:rPr>
        <w:t xml:space="preserve"> Admitido el recurso de revisión, aparezca alguna causal de improcedencia en los términos del presente Capítulo.</w:t>
      </w:r>
    </w:p>
    <w:p w:rsidR="00E212D5" w:rsidRDefault="00E212D5" w:rsidP="00E74119">
      <w:pPr>
        <w:spacing w:after="0" w:line="288" w:lineRule="auto"/>
        <w:jc w:val="both"/>
        <w:rPr>
          <w:rFonts w:ascii="Arial" w:eastAsia="Times New Roman" w:hAnsi="Arial" w:cs="Arial"/>
          <w:lang w:eastAsia="es-MX"/>
        </w:rPr>
      </w:pPr>
    </w:p>
    <w:p w:rsidR="004C22C9" w:rsidRPr="00E74119" w:rsidRDefault="004C22C9" w:rsidP="00E74119">
      <w:pPr>
        <w:spacing w:after="0" w:line="288" w:lineRule="auto"/>
        <w:jc w:val="both"/>
        <w:rPr>
          <w:rFonts w:ascii="Arial" w:eastAsia="Times New Roman" w:hAnsi="Arial" w:cs="Arial"/>
          <w:lang w:eastAsia="es-MX"/>
        </w:rPr>
      </w:pPr>
    </w:p>
    <w:p w:rsidR="00E212D5" w:rsidRPr="00E74119" w:rsidRDefault="00E212D5" w:rsidP="00E74119">
      <w:pPr>
        <w:spacing w:after="0" w:line="288" w:lineRule="auto"/>
        <w:jc w:val="center"/>
        <w:rPr>
          <w:rFonts w:ascii="Arial" w:eastAsia="Times New Roman" w:hAnsi="Arial" w:cs="Arial"/>
          <w:b/>
          <w:lang w:eastAsia="es-MX"/>
        </w:rPr>
      </w:pPr>
      <w:r w:rsidRPr="00E74119">
        <w:rPr>
          <w:rFonts w:ascii="Arial" w:eastAsia="Times New Roman" w:hAnsi="Arial" w:cs="Arial"/>
          <w:b/>
          <w:lang w:eastAsia="es-MX"/>
        </w:rPr>
        <w:t>CAPÍTULO III</w:t>
      </w:r>
    </w:p>
    <w:p w:rsidR="00E212D5" w:rsidRPr="00E74119" w:rsidRDefault="00E212D5" w:rsidP="00E74119">
      <w:pPr>
        <w:spacing w:after="0" w:line="288" w:lineRule="auto"/>
        <w:jc w:val="center"/>
        <w:rPr>
          <w:rFonts w:ascii="Arial" w:eastAsia="Times New Roman" w:hAnsi="Arial" w:cs="Arial"/>
          <w:lang w:eastAsia="es-MX"/>
        </w:rPr>
      </w:pPr>
      <w:r w:rsidRPr="00E74119">
        <w:rPr>
          <w:rFonts w:ascii="Arial" w:eastAsia="Times New Roman" w:hAnsi="Arial" w:cs="Arial"/>
          <w:b/>
          <w:lang w:eastAsia="es-MX"/>
        </w:rPr>
        <w:t>DEL CUMPLIMIENTO</w:t>
      </w:r>
    </w:p>
    <w:p w:rsidR="00E212D5" w:rsidRDefault="00E212D5" w:rsidP="00E74119">
      <w:pPr>
        <w:spacing w:after="0" w:line="288" w:lineRule="auto"/>
        <w:jc w:val="both"/>
        <w:rPr>
          <w:rFonts w:ascii="Arial" w:eastAsia="Times New Roman" w:hAnsi="Arial" w:cs="Arial"/>
          <w:b/>
          <w:lang w:eastAsia="es-MX"/>
        </w:rPr>
      </w:pPr>
    </w:p>
    <w:p w:rsidR="004C22C9" w:rsidRPr="00E74119" w:rsidRDefault="004C22C9" w:rsidP="00E74119">
      <w:pPr>
        <w:spacing w:after="0" w:line="288" w:lineRule="auto"/>
        <w:jc w:val="both"/>
        <w:rPr>
          <w:rFonts w:ascii="Arial" w:eastAsia="Times New Roman" w:hAnsi="Arial" w:cs="Arial"/>
          <w:b/>
          <w:lang w:eastAsia="es-MX"/>
        </w:rPr>
      </w:pPr>
    </w:p>
    <w:p w:rsidR="00E212D5" w:rsidRPr="00E74119" w:rsidRDefault="00F564D8" w:rsidP="00E74119">
      <w:pPr>
        <w:spacing w:after="0" w:line="288" w:lineRule="auto"/>
        <w:jc w:val="both"/>
        <w:rPr>
          <w:rFonts w:ascii="Arial" w:eastAsia="Times New Roman" w:hAnsi="Arial" w:cs="Arial"/>
          <w:lang w:eastAsia="es-MX"/>
        </w:rPr>
      </w:pPr>
      <w:r>
        <w:rPr>
          <w:rFonts w:ascii="Arial" w:eastAsia="Times New Roman" w:hAnsi="Arial" w:cs="Arial"/>
          <w:b/>
          <w:lang w:eastAsia="es-MX"/>
        </w:rPr>
        <w:t>ARTÍCULO 184</w:t>
      </w:r>
      <w:r w:rsidR="00E212D5" w:rsidRPr="00E74119">
        <w:rPr>
          <w:rFonts w:ascii="Arial" w:eastAsia="Times New Roman" w:hAnsi="Arial" w:cs="Arial"/>
          <w:b/>
          <w:lang w:eastAsia="es-MX"/>
        </w:rPr>
        <w:t>.</w:t>
      </w:r>
      <w:r w:rsidR="00E212D5" w:rsidRPr="00E74119">
        <w:rPr>
          <w:rFonts w:ascii="Arial" w:eastAsia="Times New Roman" w:hAnsi="Arial" w:cs="Arial"/>
          <w:lang w:eastAsia="es-MX"/>
        </w:rPr>
        <w:t xml:space="preserve"> Las resoluciones que emita el Instituto de Transparencia serán vinculatorias, definitivas, inatacables y obligatorias para los sujetos obligados. Las personas sólo podrán impugnarlas ante las autoridades competentes.</w:t>
      </w:r>
    </w:p>
    <w:p w:rsidR="00E212D5" w:rsidRPr="00E74119" w:rsidRDefault="00E212D5" w:rsidP="00E74119">
      <w:pPr>
        <w:spacing w:after="0" w:line="288" w:lineRule="auto"/>
        <w:jc w:val="both"/>
        <w:rPr>
          <w:rFonts w:ascii="Arial" w:eastAsia="Times New Roman" w:hAnsi="Arial" w:cs="Arial"/>
          <w:lang w:eastAsia="es-MX"/>
        </w:rPr>
      </w:pPr>
    </w:p>
    <w:p w:rsidR="00E212D5" w:rsidRPr="00E74119" w:rsidRDefault="00F564D8" w:rsidP="00E74119">
      <w:pPr>
        <w:spacing w:after="0" w:line="288" w:lineRule="auto"/>
        <w:jc w:val="both"/>
        <w:rPr>
          <w:rFonts w:ascii="Arial" w:hAnsi="Arial" w:cs="Arial"/>
          <w:shd w:val="clear" w:color="auto" w:fill="FFFFFF"/>
        </w:rPr>
      </w:pPr>
      <w:r>
        <w:rPr>
          <w:rFonts w:ascii="Arial" w:hAnsi="Arial" w:cs="Arial"/>
          <w:b/>
          <w:shd w:val="clear" w:color="auto" w:fill="FFFFFF"/>
        </w:rPr>
        <w:t>ARTÍCULO 185</w:t>
      </w:r>
      <w:r w:rsidR="00E212D5" w:rsidRPr="00E74119">
        <w:rPr>
          <w:rFonts w:ascii="Arial" w:hAnsi="Arial" w:cs="Arial"/>
          <w:b/>
          <w:shd w:val="clear" w:color="auto" w:fill="FFFFFF"/>
        </w:rPr>
        <w:t>.</w:t>
      </w:r>
      <w:r w:rsidR="00E212D5" w:rsidRPr="00E74119">
        <w:rPr>
          <w:rFonts w:ascii="Arial" w:hAnsi="Arial" w:cs="Arial"/>
          <w:shd w:val="clear" w:color="auto" w:fill="FFFFFF"/>
        </w:rPr>
        <w:t xml:space="preserve"> Tratándose de las resoluciones a los recursos de revisión del Instituto de Transparencia, los particulares podrán optar por acudir ante el Instituto Nacional.</w:t>
      </w:r>
    </w:p>
    <w:p w:rsidR="00E212D5" w:rsidRPr="00E74119" w:rsidRDefault="00E212D5" w:rsidP="00E74119">
      <w:pPr>
        <w:spacing w:after="0" w:line="288" w:lineRule="auto"/>
        <w:jc w:val="both"/>
        <w:rPr>
          <w:rFonts w:ascii="Arial" w:eastAsia="Times New Roman" w:hAnsi="Arial" w:cs="Arial"/>
          <w:b/>
          <w:lang w:eastAsia="es-MX"/>
        </w:rPr>
      </w:pPr>
    </w:p>
    <w:p w:rsidR="00E212D5" w:rsidRPr="00E74119" w:rsidRDefault="00E212D5" w:rsidP="00E74119">
      <w:pPr>
        <w:spacing w:after="0" w:line="288" w:lineRule="auto"/>
        <w:jc w:val="both"/>
        <w:rPr>
          <w:rFonts w:ascii="Arial" w:eastAsia="Times New Roman" w:hAnsi="Arial" w:cs="Arial"/>
          <w:b/>
          <w:lang w:eastAsia="es-MX"/>
        </w:rPr>
      </w:pPr>
    </w:p>
    <w:p w:rsidR="00E212D5" w:rsidRPr="00E74119" w:rsidRDefault="00F564D8" w:rsidP="00E74119">
      <w:pPr>
        <w:spacing w:after="0" w:line="288" w:lineRule="auto"/>
        <w:jc w:val="both"/>
        <w:rPr>
          <w:rFonts w:ascii="Arial" w:eastAsia="Times New Roman" w:hAnsi="Arial" w:cs="Arial"/>
          <w:lang w:eastAsia="es-MX"/>
        </w:rPr>
      </w:pPr>
      <w:r>
        <w:rPr>
          <w:rFonts w:ascii="Arial" w:eastAsia="Times New Roman" w:hAnsi="Arial" w:cs="Arial"/>
          <w:b/>
          <w:lang w:eastAsia="es-MX"/>
        </w:rPr>
        <w:t>ARTÍCULO 186</w:t>
      </w:r>
      <w:r w:rsidR="00E212D5" w:rsidRPr="00E74119">
        <w:rPr>
          <w:rFonts w:ascii="Arial" w:eastAsia="Times New Roman" w:hAnsi="Arial" w:cs="Arial"/>
          <w:b/>
          <w:lang w:eastAsia="es-MX"/>
        </w:rPr>
        <w:t>.</w:t>
      </w:r>
      <w:r w:rsidR="00E212D5" w:rsidRPr="00E74119">
        <w:rPr>
          <w:rFonts w:ascii="Arial" w:eastAsia="Times New Roman" w:hAnsi="Arial" w:cs="Arial"/>
          <w:lang w:eastAsia="es-MX"/>
        </w:rPr>
        <w:t xml:space="preserve"> Las resoluciones definitivas y los requerimientos deberán ser notificados personalmente cuando hubieren señalado domicilio para recibir notificaciones en el lugar de residencia del Instituto de Transparencia. En caso que se hubiere señalado medios electrónicos para recibirlas, éstas se efectuarán a través de los mismos.</w:t>
      </w:r>
    </w:p>
    <w:p w:rsidR="00E212D5" w:rsidRPr="00E74119" w:rsidRDefault="00E212D5" w:rsidP="00E74119">
      <w:pPr>
        <w:spacing w:after="0" w:line="288" w:lineRule="auto"/>
        <w:jc w:val="both"/>
        <w:rPr>
          <w:rFonts w:ascii="Arial" w:eastAsia="Times New Roman" w:hAnsi="Arial" w:cs="Arial"/>
          <w:lang w:eastAsia="es-MX"/>
        </w:rPr>
      </w:pPr>
    </w:p>
    <w:p w:rsidR="00E212D5" w:rsidRPr="00E74119" w:rsidRDefault="00E212D5" w:rsidP="00E74119">
      <w:pPr>
        <w:spacing w:after="0" w:line="288" w:lineRule="auto"/>
        <w:jc w:val="both"/>
        <w:rPr>
          <w:rFonts w:ascii="Arial" w:eastAsia="Times New Roman" w:hAnsi="Arial" w:cs="Arial"/>
          <w:lang w:eastAsia="es-MX"/>
        </w:rPr>
      </w:pPr>
      <w:r w:rsidRPr="00E74119">
        <w:rPr>
          <w:rFonts w:ascii="Arial" w:eastAsia="Times New Roman" w:hAnsi="Arial" w:cs="Arial"/>
          <w:lang w:eastAsia="es-MX"/>
        </w:rPr>
        <w:t>En los demás supuestos las notificaciones serán siempre a través de medios electrónicos y por lista.</w:t>
      </w:r>
    </w:p>
    <w:p w:rsidR="00E212D5" w:rsidRPr="00E74119" w:rsidRDefault="00E212D5" w:rsidP="00E74119">
      <w:pPr>
        <w:spacing w:after="0" w:line="288" w:lineRule="auto"/>
        <w:jc w:val="both"/>
        <w:rPr>
          <w:rFonts w:ascii="Arial" w:eastAsia="Times New Roman" w:hAnsi="Arial" w:cs="Arial"/>
          <w:b/>
          <w:lang w:eastAsia="es-MX"/>
        </w:rPr>
      </w:pPr>
    </w:p>
    <w:p w:rsidR="00E212D5" w:rsidRPr="00E74119" w:rsidRDefault="00F564D8" w:rsidP="00E74119">
      <w:pPr>
        <w:spacing w:after="0" w:line="288" w:lineRule="auto"/>
        <w:jc w:val="both"/>
        <w:rPr>
          <w:rFonts w:ascii="Arial" w:eastAsia="Times New Roman" w:hAnsi="Arial" w:cs="Arial"/>
          <w:lang w:eastAsia="es-MX"/>
        </w:rPr>
      </w:pPr>
      <w:r>
        <w:rPr>
          <w:rFonts w:ascii="Arial" w:eastAsia="Times New Roman" w:hAnsi="Arial" w:cs="Arial"/>
          <w:b/>
          <w:lang w:eastAsia="es-MX"/>
        </w:rPr>
        <w:t>ARTÍCULO 187</w:t>
      </w:r>
      <w:r w:rsidR="00E212D5" w:rsidRPr="00E74119">
        <w:rPr>
          <w:rFonts w:ascii="Arial" w:eastAsia="Times New Roman" w:hAnsi="Arial" w:cs="Arial"/>
          <w:b/>
          <w:lang w:eastAsia="es-MX"/>
        </w:rPr>
        <w:t>.</w:t>
      </w:r>
      <w:r w:rsidR="00E212D5" w:rsidRPr="00E74119">
        <w:rPr>
          <w:rFonts w:ascii="Arial" w:eastAsia="Times New Roman" w:hAnsi="Arial" w:cs="Arial"/>
          <w:lang w:eastAsia="es-MX"/>
        </w:rPr>
        <w:t xml:space="preserve"> Las resoluciones establecerán, en su caso, los plazos y términos para su cumplimiento y los procedimientos para asegurar su ejecución, los cuales no podrán exceder de diez días hábiles para la entrega de información. </w:t>
      </w:r>
    </w:p>
    <w:p w:rsidR="00E212D5" w:rsidRPr="00E74119" w:rsidRDefault="00E212D5" w:rsidP="00E74119">
      <w:pPr>
        <w:spacing w:after="0" w:line="288" w:lineRule="auto"/>
        <w:jc w:val="both"/>
        <w:rPr>
          <w:rFonts w:ascii="Arial" w:eastAsia="Times New Roman" w:hAnsi="Arial" w:cs="Arial"/>
          <w:lang w:eastAsia="es-MX"/>
        </w:rPr>
      </w:pPr>
    </w:p>
    <w:p w:rsidR="00E212D5" w:rsidRPr="00E74119" w:rsidRDefault="00E212D5" w:rsidP="00E74119">
      <w:pPr>
        <w:spacing w:after="0" w:line="288" w:lineRule="auto"/>
        <w:jc w:val="both"/>
        <w:rPr>
          <w:rFonts w:ascii="Arial" w:eastAsia="Times New Roman" w:hAnsi="Arial" w:cs="Arial"/>
          <w:lang w:eastAsia="es-MX"/>
        </w:rPr>
      </w:pPr>
      <w:r w:rsidRPr="00E74119">
        <w:rPr>
          <w:rFonts w:ascii="Arial" w:eastAsia="Times New Roman" w:hAnsi="Arial" w:cs="Arial"/>
          <w:lang w:eastAsia="es-MX"/>
        </w:rPr>
        <w:t>El Instituto de Transparencia, previa fundamentación y motivación, podrá ampliar estos plazos cuando el asunto así lo requiera.</w:t>
      </w:r>
    </w:p>
    <w:p w:rsidR="00E212D5" w:rsidRPr="00E74119" w:rsidRDefault="00E212D5" w:rsidP="00E74119">
      <w:pPr>
        <w:spacing w:after="0" w:line="288" w:lineRule="auto"/>
        <w:jc w:val="both"/>
        <w:rPr>
          <w:rFonts w:ascii="Arial" w:eastAsia="Times New Roman" w:hAnsi="Arial" w:cs="Arial"/>
          <w:lang w:eastAsia="es-MX"/>
        </w:rPr>
      </w:pPr>
    </w:p>
    <w:p w:rsidR="00E212D5" w:rsidRPr="00E74119" w:rsidRDefault="00E212D5" w:rsidP="00E74119">
      <w:pPr>
        <w:spacing w:after="0" w:line="288" w:lineRule="auto"/>
        <w:jc w:val="both"/>
        <w:rPr>
          <w:rFonts w:ascii="Arial" w:eastAsia="Times New Roman" w:hAnsi="Arial" w:cs="Arial"/>
          <w:lang w:eastAsia="es-MX"/>
        </w:rPr>
      </w:pPr>
      <w:r w:rsidRPr="00E74119">
        <w:rPr>
          <w:rFonts w:ascii="Arial" w:eastAsia="Times New Roman" w:hAnsi="Arial" w:cs="Arial"/>
          <w:lang w:eastAsia="es-MX"/>
        </w:rPr>
        <w:t>Excepcionalmente, considerando las circunstancias especiales del caso, los sujetos obligados podrán solicitar al Instituto de Transparencia, de manera fundada y motivada, una ampliación del plazo para el cumplimiento de la resolución.</w:t>
      </w:r>
    </w:p>
    <w:p w:rsidR="00E212D5" w:rsidRPr="00E74119" w:rsidRDefault="00E212D5" w:rsidP="00E74119">
      <w:pPr>
        <w:spacing w:after="0" w:line="288" w:lineRule="auto"/>
        <w:jc w:val="both"/>
        <w:rPr>
          <w:rFonts w:ascii="Arial" w:eastAsia="Times New Roman" w:hAnsi="Arial" w:cs="Arial"/>
          <w:lang w:eastAsia="es-MX"/>
        </w:rPr>
      </w:pPr>
    </w:p>
    <w:p w:rsidR="00E212D5" w:rsidRPr="00E74119" w:rsidRDefault="00E212D5" w:rsidP="00E74119">
      <w:pPr>
        <w:spacing w:after="0" w:line="288" w:lineRule="auto"/>
        <w:jc w:val="both"/>
        <w:rPr>
          <w:rFonts w:ascii="Arial" w:eastAsia="Times New Roman" w:hAnsi="Arial" w:cs="Arial"/>
          <w:lang w:eastAsia="es-MX"/>
        </w:rPr>
      </w:pPr>
      <w:r w:rsidRPr="00E74119">
        <w:rPr>
          <w:rFonts w:ascii="Arial" w:eastAsia="Times New Roman" w:hAnsi="Arial" w:cs="Arial"/>
          <w:lang w:eastAsia="es-MX"/>
        </w:rPr>
        <w:t>Dicha solicitud deberá presentarse, a más tardar, dentro de los primeros tres días hábiles del plazo otorgado para el cumplimiento, a efecto de que el Instituto de Transparencia resuelva sobre la procedencia de la misma dentro de los cinco días hábiles siguientes.</w:t>
      </w:r>
    </w:p>
    <w:p w:rsidR="00E212D5" w:rsidRPr="00E74119" w:rsidRDefault="00E212D5" w:rsidP="00E74119">
      <w:pPr>
        <w:spacing w:after="0" w:line="288" w:lineRule="auto"/>
        <w:jc w:val="both"/>
        <w:rPr>
          <w:rFonts w:ascii="Arial" w:eastAsia="Times New Roman" w:hAnsi="Arial" w:cs="Arial"/>
          <w:b/>
          <w:lang w:eastAsia="es-MX"/>
        </w:rPr>
      </w:pPr>
    </w:p>
    <w:p w:rsidR="004C22C9" w:rsidRDefault="004C22C9" w:rsidP="00E74119">
      <w:pPr>
        <w:spacing w:after="0" w:line="288" w:lineRule="auto"/>
        <w:jc w:val="both"/>
        <w:rPr>
          <w:rFonts w:ascii="Arial" w:eastAsia="Times New Roman" w:hAnsi="Arial" w:cs="Arial"/>
          <w:b/>
          <w:lang w:eastAsia="es-MX"/>
        </w:rPr>
      </w:pPr>
    </w:p>
    <w:p w:rsidR="004C22C9" w:rsidRDefault="004C22C9" w:rsidP="00E74119">
      <w:pPr>
        <w:spacing w:after="0" w:line="288" w:lineRule="auto"/>
        <w:jc w:val="both"/>
        <w:rPr>
          <w:rFonts w:ascii="Arial" w:eastAsia="Times New Roman" w:hAnsi="Arial" w:cs="Arial"/>
          <w:b/>
          <w:lang w:eastAsia="es-MX"/>
        </w:rPr>
      </w:pPr>
    </w:p>
    <w:p w:rsidR="00E212D5" w:rsidRPr="00E74119" w:rsidRDefault="00F564D8" w:rsidP="00E74119">
      <w:pPr>
        <w:spacing w:after="0" w:line="288" w:lineRule="auto"/>
        <w:jc w:val="both"/>
        <w:rPr>
          <w:rFonts w:ascii="Arial" w:eastAsia="Times New Roman" w:hAnsi="Arial" w:cs="Arial"/>
          <w:lang w:eastAsia="es-MX"/>
        </w:rPr>
      </w:pPr>
      <w:r>
        <w:rPr>
          <w:rFonts w:ascii="Arial" w:eastAsia="Times New Roman" w:hAnsi="Arial" w:cs="Arial"/>
          <w:b/>
          <w:lang w:eastAsia="es-MX"/>
        </w:rPr>
        <w:t>ARTÍCULO 188</w:t>
      </w:r>
      <w:r w:rsidR="00E212D5" w:rsidRPr="00E74119">
        <w:rPr>
          <w:rFonts w:ascii="Arial" w:eastAsia="Times New Roman" w:hAnsi="Arial" w:cs="Arial"/>
          <w:b/>
          <w:lang w:eastAsia="es-MX"/>
        </w:rPr>
        <w:t xml:space="preserve">. </w:t>
      </w:r>
      <w:r w:rsidR="00E212D5" w:rsidRPr="00E74119">
        <w:rPr>
          <w:rFonts w:ascii="Arial" w:eastAsia="Times New Roman" w:hAnsi="Arial" w:cs="Arial"/>
          <w:lang w:eastAsia="es-MX"/>
        </w:rPr>
        <w:t>Los sujetos obligados, a través de la Unidad de Transparencia, darán estricto cumplimiento a las resoluciones y deberán informar al Instituto de Transparencia de sus resoluciones en un plazo no mayor a tres días hábiles.</w:t>
      </w:r>
    </w:p>
    <w:p w:rsidR="00E212D5" w:rsidRPr="00E74119" w:rsidRDefault="00E212D5" w:rsidP="00E74119">
      <w:pPr>
        <w:spacing w:after="0" w:line="288" w:lineRule="auto"/>
        <w:jc w:val="both"/>
        <w:rPr>
          <w:rFonts w:ascii="Arial" w:eastAsia="Times New Roman" w:hAnsi="Arial" w:cs="Arial"/>
          <w:lang w:eastAsia="es-MX"/>
        </w:rPr>
      </w:pPr>
    </w:p>
    <w:p w:rsidR="00E212D5" w:rsidRPr="00E74119" w:rsidRDefault="00E212D5" w:rsidP="00E74119">
      <w:pPr>
        <w:spacing w:after="0" w:line="288" w:lineRule="auto"/>
        <w:jc w:val="both"/>
        <w:rPr>
          <w:rFonts w:ascii="Arial" w:eastAsia="Times New Roman" w:hAnsi="Arial" w:cs="Arial"/>
          <w:lang w:eastAsia="es-MX"/>
        </w:rPr>
      </w:pPr>
      <w:r w:rsidRPr="00E74119">
        <w:rPr>
          <w:rFonts w:ascii="Arial" w:eastAsia="Times New Roman" w:hAnsi="Arial" w:cs="Arial"/>
          <w:lang w:eastAsia="es-MX"/>
        </w:rPr>
        <w:t>El Instituto de Transparencia verificará de oficio la calidad de la información y, a más tardar al día hábil siguiente de recibir el informe, dará vista al recurrente para que, dentro de los cinco días hábiles siguientes, manifieste lo que a su derecho convenga. Si dentro del plazo señalado el recurrente manifiesta que el cumplimiento no corresponde a lo ordenado por el Instituto de Transparencia, deberá expresar las causas específicas por las cuales así lo considera.</w:t>
      </w:r>
    </w:p>
    <w:p w:rsidR="00E212D5" w:rsidRPr="00E74119" w:rsidRDefault="00E212D5" w:rsidP="00E74119">
      <w:pPr>
        <w:spacing w:after="0" w:line="288" w:lineRule="auto"/>
        <w:jc w:val="both"/>
        <w:rPr>
          <w:rFonts w:ascii="Arial" w:eastAsia="Times New Roman" w:hAnsi="Arial" w:cs="Arial"/>
          <w:lang w:eastAsia="es-MX"/>
        </w:rPr>
      </w:pPr>
    </w:p>
    <w:p w:rsidR="004C22C9" w:rsidRDefault="004C22C9" w:rsidP="00E74119">
      <w:pPr>
        <w:spacing w:after="0" w:line="288" w:lineRule="auto"/>
        <w:jc w:val="both"/>
        <w:rPr>
          <w:rFonts w:ascii="Arial" w:eastAsia="Times New Roman" w:hAnsi="Arial" w:cs="Arial"/>
          <w:b/>
          <w:lang w:eastAsia="es-MX"/>
        </w:rPr>
      </w:pPr>
    </w:p>
    <w:p w:rsidR="00E212D5" w:rsidRPr="00E74119" w:rsidRDefault="00F564D8" w:rsidP="00E74119">
      <w:pPr>
        <w:spacing w:after="0" w:line="288" w:lineRule="auto"/>
        <w:jc w:val="both"/>
        <w:rPr>
          <w:rFonts w:ascii="Arial" w:eastAsia="Times New Roman" w:hAnsi="Arial" w:cs="Arial"/>
          <w:lang w:eastAsia="es-MX"/>
        </w:rPr>
      </w:pPr>
      <w:r>
        <w:rPr>
          <w:rFonts w:ascii="Arial" w:eastAsia="Times New Roman" w:hAnsi="Arial" w:cs="Arial"/>
          <w:b/>
          <w:lang w:eastAsia="es-MX"/>
        </w:rPr>
        <w:t>ARTÍCULO 189</w:t>
      </w:r>
      <w:r w:rsidR="00E212D5" w:rsidRPr="00E74119">
        <w:rPr>
          <w:rFonts w:ascii="Arial" w:eastAsia="Times New Roman" w:hAnsi="Arial" w:cs="Arial"/>
          <w:b/>
          <w:lang w:eastAsia="es-MX"/>
        </w:rPr>
        <w:t>.</w:t>
      </w:r>
      <w:r w:rsidR="00E212D5" w:rsidRPr="00E74119">
        <w:rPr>
          <w:rFonts w:ascii="Arial" w:eastAsia="Times New Roman" w:hAnsi="Arial" w:cs="Arial"/>
          <w:lang w:eastAsia="es-MX"/>
        </w:rPr>
        <w:t xml:space="preserve"> Con manifestación del recurrente o sin ella, el Instituto de Transparencia deberá pronunciarse, en un plazo no mayor a cinco días hábiles, sobre todas las causas que el recurrente manifieste, en su caso, así como del resultado de la verificación realizada. Si el Instituto de Transparencia considera que se dio cumplimiento a la resolución, emitirá un acuerdo de cumplimiento y se ordenará el archivo del expediente. En caso contrario, el Instituto de Transparencia:</w:t>
      </w:r>
    </w:p>
    <w:p w:rsidR="00E212D5" w:rsidRPr="00E74119" w:rsidRDefault="00E212D5" w:rsidP="00E74119">
      <w:pPr>
        <w:spacing w:after="0" w:line="288" w:lineRule="auto"/>
        <w:jc w:val="both"/>
        <w:rPr>
          <w:rFonts w:ascii="Arial" w:eastAsia="Times New Roman" w:hAnsi="Arial" w:cs="Arial"/>
          <w:lang w:eastAsia="es-MX"/>
        </w:rPr>
      </w:pPr>
    </w:p>
    <w:p w:rsidR="00E212D5" w:rsidRPr="00E74119" w:rsidRDefault="00E212D5" w:rsidP="00E74119">
      <w:pPr>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I.</w:t>
      </w:r>
      <w:r w:rsidRPr="00E74119">
        <w:rPr>
          <w:rFonts w:ascii="Arial" w:eastAsia="Times New Roman" w:hAnsi="Arial" w:cs="Arial"/>
          <w:lang w:eastAsia="es-MX"/>
        </w:rPr>
        <w:t xml:space="preserve"> Emitirá un acuerdo de incumplimiento;</w:t>
      </w:r>
    </w:p>
    <w:p w:rsidR="00E212D5" w:rsidRPr="00E74119" w:rsidRDefault="00E212D5" w:rsidP="00E74119">
      <w:pPr>
        <w:spacing w:after="0" w:line="288" w:lineRule="auto"/>
        <w:ind w:left="567"/>
        <w:jc w:val="both"/>
        <w:rPr>
          <w:rFonts w:ascii="Arial" w:eastAsia="Times New Roman" w:hAnsi="Arial" w:cs="Arial"/>
          <w:lang w:eastAsia="es-MX"/>
        </w:rPr>
      </w:pPr>
    </w:p>
    <w:p w:rsidR="00E212D5" w:rsidRPr="00E74119" w:rsidRDefault="00E212D5" w:rsidP="00E74119">
      <w:pPr>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II.</w:t>
      </w:r>
      <w:r w:rsidRPr="00E74119">
        <w:rPr>
          <w:rFonts w:ascii="Arial" w:eastAsia="Times New Roman" w:hAnsi="Arial" w:cs="Arial"/>
          <w:lang w:eastAsia="es-MX"/>
        </w:rPr>
        <w:t xml:space="preserve"> Notificará al superior jerárquico del responsable de dar cumplimiento, para el efecto de que, en un plazo no mayor a cinco días hábiles, se dé cumplimiento a la resolución, y</w:t>
      </w:r>
    </w:p>
    <w:p w:rsidR="00E212D5" w:rsidRPr="00E74119" w:rsidRDefault="00E212D5" w:rsidP="00E74119">
      <w:pPr>
        <w:spacing w:after="0" w:line="288" w:lineRule="auto"/>
        <w:ind w:left="567"/>
        <w:jc w:val="both"/>
        <w:rPr>
          <w:rFonts w:ascii="Arial" w:eastAsia="Times New Roman" w:hAnsi="Arial" w:cs="Arial"/>
          <w:lang w:eastAsia="es-MX"/>
        </w:rPr>
      </w:pPr>
    </w:p>
    <w:p w:rsidR="00E212D5" w:rsidRPr="00E74119" w:rsidRDefault="00E212D5" w:rsidP="00E74119">
      <w:pPr>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III.</w:t>
      </w:r>
      <w:r w:rsidRPr="00E74119">
        <w:rPr>
          <w:rFonts w:ascii="Arial" w:eastAsia="Times New Roman" w:hAnsi="Arial" w:cs="Arial"/>
          <w:lang w:eastAsia="es-MX"/>
        </w:rPr>
        <w:t xml:space="preserve"> Determinará las medidas de apremio o sanciones, según corresponda, que deberán imponerse o las acciones procedentes que deberán aplicarse, de conformidad con lo señalado en la presente Ley.</w:t>
      </w:r>
    </w:p>
    <w:p w:rsidR="00E212D5" w:rsidRPr="00E74119" w:rsidRDefault="00E212D5" w:rsidP="00E74119">
      <w:pPr>
        <w:spacing w:after="0" w:line="288" w:lineRule="auto"/>
        <w:jc w:val="both"/>
        <w:rPr>
          <w:rFonts w:ascii="Arial" w:eastAsia="Times New Roman" w:hAnsi="Arial" w:cs="Arial"/>
          <w:lang w:eastAsia="es-MX"/>
        </w:rPr>
      </w:pPr>
    </w:p>
    <w:p w:rsidR="00E212D5" w:rsidRPr="00E74119" w:rsidRDefault="00F564D8" w:rsidP="00E74119">
      <w:pPr>
        <w:spacing w:after="0" w:line="288" w:lineRule="auto"/>
        <w:jc w:val="both"/>
        <w:rPr>
          <w:rFonts w:ascii="Arial" w:eastAsia="Times New Roman" w:hAnsi="Arial" w:cs="Arial"/>
          <w:lang w:eastAsia="es-MX"/>
        </w:rPr>
      </w:pPr>
      <w:r>
        <w:rPr>
          <w:rFonts w:ascii="Arial" w:eastAsia="Times New Roman" w:hAnsi="Arial" w:cs="Arial"/>
          <w:b/>
          <w:lang w:eastAsia="es-MX"/>
        </w:rPr>
        <w:t>ARTÍCULO 190</w:t>
      </w:r>
      <w:r w:rsidR="00E212D5" w:rsidRPr="00E74119">
        <w:rPr>
          <w:rFonts w:ascii="Arial" w:eastAsia="Times New Roman" w:hAnsi="Arial" w:cs="Arial"/>
          <w:b/>
          <w:lang w:eastAsia="es-MX"/>
        </w:rPr>
        <w:t>.</w:t>
      </w:r>
      <w:r w:rsidR="00E212D5" w:rsidRPr="00E74119">
        <w:rPr>
          <w:rFonts w:ascii="Arial" w:eastAsia="Times New Roman" w:hAnsi="Arial" w:cs="Arial"/>
          <w:lang w:eastAsia="es-MX"/>
        </w:rPr>
        <w:t xml:space="preserve"> En las resoluciones, el Instituto de Transparencia podrá señalarle a los sujetos obligados que la información que deben proporcionar sea considerada como obligación de transparencia, atendiendo a la relevancia de la información, la incidencia de las solicitudes sobre la misma y el sentido reiterativo de las resoluciones.</w:t>
      </w:r>
    </w:p>
    <w:p w:rsidR="00E212D5" w:rsidRPr="00E74119" w:rsidRDefault="00E212D5" w:rsidP="00E74119">
      <w:pPr>
        <w:spacing w:after="0" w:line="288" w:lineRule="auto"/>
        <w:jc w:val="both"/>
        <w:rPr>
          <w:rFonts w:ascii="Arial" w:eastAsia="Times New Roman" w:hAnsi="Arial" w:cs="Arial"/>
          <w:lang w:eastAsia="es-MX"/>
        </w:rPr>
      </w:pPr>
    </w:p>
    <w:p w:rsidR="00E212D5" w:rsidRPr="00E74119" w:rsidRDefault="00F564D8" w:rsidP="00E74119">
      <w:pPr>
        <w:spacing w:after="0" w:line="288" w:lineRule="auto"/>
        <w:jc w:val="both"/>
        <w:rPr>
          <w:rFonts w:ascii="Arial" w:hAnsi="Arial" w:cs="Arial"/>
          <w:shd w:val="clear" w:color="auto" w:fill="FFFFFF"/>
        </w:rPr>
      </w:pPr>
      <w:r>
        <w:rPr>
          <w:rFonts w:ascii="Arial" w:hAnsi="Arial" w:cs="Arial"/>
          <w:b/>
          <w:bCs/>
          <w:shd w:val="clear" w:color="auto" w:fill="FFFFFF"/>
        </w:rPr>
        <w:t>ARTÍCULO 191</w:t>
      </w:r>
      <w:r w:rsidR="00E212D5" w:rsidRPr="00E74119">
        <w:rPr>
          <w:rFonts w:ascii="Arial" w:hAnsi="Arial" w:cs="Arial"/>
          <w:b/>
          <w:bCs/>
          <w:shd w:val="clear" w:color="auto" w:fill="FFFFFF"/>
        </w:rPr>
        <w:t>. </w:t>
      </w:r>
      <w:r w:rsidR="00E212D5" w:rsidRPr="00E74119">
        <w:rPr>
          <w:rFonts w:ascii="Arial" w:hAnsi="Arial" w:cs="Arial"/>
          <w:shd w:val="clear" w:color="auto" w:fill="FFFFFF"/>
        </w:rPr>
        <w:t>Cuando el Instituto de Transparencia determine durante la sustanciación del recurso de revisión que pudo haberse incurrido en una probable responsabilidad por el incumplimiento a las obligaciones previstas en esta Ley y las demás disposiciones aplicables en la materia, deberán hacerlo del conocimiento del órgano interno de control o de la instancia competente para que ésta inicie, en su caso, el procedimiento de responsabilidad respectivo.</w:t>
      </w:r>
    </w:p>
    <w:p w:rsidR="00E212D5" w:rsidRPr="00E74119" w:rsidRDefault="00E212D5" w:rsidP="00E74119">
      <w:pPr>
        <w:spacing w:after="0" w:line="288" w:lineRule="auto"/>
        <w:jc w:val="both"/>
        <w:rPr>
          <w:rFonts w:ascii="Arial" w:hAnsi="Arial" w:cs="Arial"/>
          <w:shd w:val="clear" w:color="auto" w:fill="FFFFFF"/>
        </w:rPr>
      </w:pPr>
    </w:p>
    <w:p w:rsidR="00E212D5" w:rsidRPr="00E74119" w:rsidRDefault="00E212D5" w:rsidP="00E74119">
      <w:pPr>
        <w:spacing w:after="0" w:line="288" w:lineRule="auto"/>
        <w:jc w:val="both"/>
        <w:rPr>
          <w:rFonts w:ascii="Arial" w:eastAsia="Times New Roman" w:hAnsi="Arial" w:cs="Arial"/>
          <w:lang w:eastAsia="es-MX"/>
        </w:rPr>
      </w:pPr>
    </w:p>
    <w:p w:rsidR="00E212D5" w:rsidRPr="00E74119" w:rsidRDefault="00E212D5" w:rsidP="00E74119">
      <w:pPr>
        <w:spacing w:after="0" w:line="288" w:lineRule="auto"/>
        <w:jc w:val="center"/>
        <w:rPr>
          <w:rFonts w:ascii="Arial" w:eastAsia="Times New Roman" w:hAnsi="Arial" w:cs="Arial"/>
          <w:b/>
          <w:lang w:eastAsia="es-MX"/>
        </w:rPr>
      </w:pPr>
      <w:r w:rsidRPr="00E74119">
        <w:rPr>
          <w:rFonts w:ascii="Arial" w:eastAsia="Times New Roman" w:hAnsi="Arial" w:cs="Arial"/>
          <w:b/>
          <w:lang w:eastAsia="es-MX"/>
        </w:rPr>
        <w:t>TÍTULO NOVENO</w:t>
      </w:r>
    </w:p>
    <w:p w:rsidR="00E212D5" w:rsidRPr="00E74119" w:rsidRDefault="00E212D5" w:rsidP="00E74119">
      <w:pPr>
        <w:spacing w:after="0" w:line="288" w:lineRule="auto"/>
        <w:jc w:val="center"/>
        <w:rPr>
          <w:rFonts w:ascii="Arial" w:eastAsia="Times New Roman" w:hAnsi="Arial" w:cs="Arial"/>
          <w:b/>
          <w:lang w:eastAsia="es-MX"/>
        </w:rPr>
      </w:pPr>
      <w:r w:rsidRPr="00E74119">
        <w:rPr>
          <w:rFonts w:ascii="Arial" w:eastAsia="Times New Roman" w:hAnsi="Arial" w:cs="Arial"/>
          <w:b/>
          <w:lang w:eastAsia="es-MX"/>
        </w:rPr>
        <w:lastRenderedPageBreak/>
        <w:t>MEDIDAS DE APREMIO Y SANCIONES</w:t>
      </w:r>
    </w:p>
    <w:p w:rsidR="00E212D5" w:rsidRPr="00E74119" w:rsidRDefault="00E212D5" w:rsidP="00E74119">
      <w:pPr>
        <w:spacing w:after="0" w:line="288" w:lineRule="auto"/>
        <w:jc w:val="center"/>
        <w:rPr>
          <w:rFonts w:ascii="Arial" w:eastAsia="Times New Roman" w:hAnsi="Arial" w:cs="Arial"/>
          <w:b/>
          <w:lang w:eastAsia="es-MX"/>
        </w:rPr>
      </w:pPr>
    </w:p>
    <w:p w:rsidR="00E212D5" w:rsidRPr="00E74119" w:rsidRDefault="00E212D5" w:rsidP="00E74119">
      <w:pPr>
        <w:spacing w:after="0" w:line="288" w:lineRule="auto"/>
        <w:jc w:val="center"/>
        <w:rPr>
          <w:rFonts w:ascii="Arial" w:eastAsia="Times New Roman" w:hAnsi="Arial" w:cs="Arial"/>
          <w:b/>
          <w:lang w:eastAsia="es-MX"/>
        </w:rPr>
      </w:pPr>
      <w:r w:rsidRPr="00E74119">
        <w:rPr>
          <w:rFonts w:ascii="Arial" w:eastAsia="Times New Roman" w:hAnsi="Arial" w:cs="Arial"/>
          <w:b/>
          <w:lang w:eastAsia="es-MX"/>
        </w:rPr>
        <w:t>CAPÍTULO I</w:t>
      </w:r>
    </w:p>
    <w:p w:rsidR="00E212D5" w:rsidRPr="00E74119" w:rsidRDefault="00E212D5" w:rsidP="00E74119">
      <w:pPr>
        <w:spacing w:after="0" w:line="288" w:lineRule="auto"/>
        <w:jc w:val="center"/>
        <w:rPr>
          <w:rFonts w:ascii="Arial" w:eastAsia="Times New Roman" w:hAnsi="Arial" w:cs="Arial"/>
          <w:lang w:eastAsia="es-MX"/>
        </w:rPr>
      </w:pPr>
      <w:r w:rsidRPr="00E74119">
        <w:rPr>
          <w:rFonts w:ascii="Arial" w:eastAsia="Times New Roman" w:hAnsi="Arial" w:cs="Arial"/>
          <w:b/>
          <w:lang w:eastAsia="es-MX"/>
        </w:rPr>
        <w:t>MEDIDAS DE APREMIO</w:t>
      </w:r>
    </w:p>
    <w:p w:rsidR="00E212D5" w:rsidRPr="00E74119" w:rsidRDefault="00E212D5" w:rsidP="00E74119">
      <w:pPr>
        <w:spacing w:after="0" w:line="288" w:lineRule="auto"/>
        <w:jc w:val="both"/>
        <w:rPr>
          <w:rFonts w:ascii="Arial" w:eastAsia="Times New Roman" w:hAnsi="Arial" w:cs="Arial"/>
          <w:lang w:eastAsia="es-MX"/>
        </w:rPr>
      </w:pPr>
    </w:p>
    <w:p w:rsidR="00E212D5" w:rsidRPr="00E74119" w:rsidRDefault="00F564D8" w:rsidP="00E74119">
      <w:pPr>
        <w:spacing w:after="0" w:line="288" w:lineRule="auto"/>
        <w:jc w:val="both"/>
        <w:rPr>
          <w:rFonts w:ascii="Arial" w:eastAsia="Times New Roman" w:hAnsi="Arial" w:cs="Arial"/>
          <w:lang w:eastAsia="es-MX"/>
        </w:rPr>
      </w:pPr>
      <w:r>
        <w:rPr>
          <w:rFonts w:ascii="Arial" w:eastAsia="Times New Roman" w:hAnsi="Arial" w:cs="Arial"/>
          <w:b/>
          <w:lang w:eastAsia="es-MX"/>
        </w:rPr>
        <w:t>ARTÍCULO 192</w:t>
      </w:r>
      <w:r w:rsidR="00E212D5" w:rsidRPr="00E74119">
        <w:rPr>
          <w:rFonts w:ascii="Arial" w:eastAsia="Times New Roman" w:hAnsi="Arial" w:cs="Arial"/>
          <w:b/>
          <w:lang w:eastAsia="es-MX"/>
        </w:rPr>
        <w:t xml:space="preserve">. </w:t>
      </w:r>
      <w:r w:rsidR="00E212D5" w:rsidRPr="00E74119">
        <w:rPr>
          <w:rFonts w:ascii="Arial" w:eastAsia="Times New Roman" w:hAnsi="Arial" w:cs="Arial"/>
          <w:lang w:eastAsia="es-MX"/>
        </w:rPr>
        <w:t>El Instituto de Transparencia en el ámbito de sus competencias, podrá imponer a los integrantes de los sujetos obligados, las siguientes medidas de apremio para asegurar el cumplimiento de sus determinaciones:</w:t>
      </w:r>
    </w:p>
    <w:p w:rsidR="00E212D5" w:rsidRPr="00E74119" w:rsidRDefault="00E212D5" w:rsidP="00E74119">
      <w:pPr>
        <w:spacing w:after="0" w:line="288" w:lineRule="auto"/>
        <w:jc w:val="both"/>
        <w:rPr>
          <w:rFonts w:ascii="Arial" w:eastAsia="Times New Roman" w:hAnsi="Arial" w:cs="Arial"/>
          <w:lang w:eastAsia="es-MX"/>
        </w:rPr>
      </w:pPr>
    </w:p>
    <w:p w:rsidR="00E212D5" w:rsidRPr="00E74119" w:rsidRDefault="00E212D5" w:rsidP="00E74119">
      <w:pPr>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I.</w:t>
      </w:r>
      <w:r w:rsidRPr="00E74119">
        <w:rPr>
          <w:rFonts w:ascii="Arial" w:eastAsia="Times New Roman" w:hAnsi="Arial" w:cs="Arial"/>
          <w:lang w:eastAsia="es-MX"/>
        </w:rPr>
        <w:t xml:space="preserve"> Amonestación pública, o</w:t>
      </w:r>
    </w:p>
    <w:p w:rsidR="00E212D5" w:rsidRPr="00E74119" w:rsidRDefault="00E212D5" w:rsidP="00E74119">
      <w:pPr>
        <w:spacing w:after="0" w:line="288" w:lineRule="auto"/>
        <w:ind w:left="567"/>
        <w:jc w:val="both"/>
        <w:rPr>
          <w:rFonts w:ascii="Arial" w:eastAsia="Times New Roman" w:hAnsi="Arial" w:cs="Arial"/>
          <w:lang w:eastAsia="es-MX"/>
        </w:rPr>
      </w:pPr>
    </w:p>
    <w:p w:rsidR="00E212D5" w:rsidRPr="00E74119" w:rsidRDefault="00E212D5" w:rsidP="00E74119">
      <w:pPr>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II.</w:t>
      </w:r>
      <w:r w:rsidRPr="00E74119">
        <w:rPr>
          <w:rFonts w:ascii="Arial" w:eastAsia="Times New Roman" w:hAnsi="Arial" w:cs="Arial"/>
          <w:lang w:eastAsia="es-MX"/>
        </w:rPr>
        <w:t xml:space="preserve"> Multa, de ciento cincuenta hasta mil quinientas veces la Unidad de Medida y Actualización vigente.</w:t>
      </w:r>
    </w:p>
    <w:p w:rsidR="00E212D5" w:rsidRPr="00E74119" w:rsidRDefault="00E212D5" w:rsidP="00E74119">
      <w:pPr>
        <w:spacing w:after="0" w:line="288" w:lineRule="auto"/>
        <w:jc w:val="both"/>
        <w:rPr>
          <w:rFonts w:ascii="Arial" w:eastAsia="Times New Roman" w:hAnsi="Arial" w:cs="Arial"/>
          <w:lang w:eastAsia="es-MX"/>
        </w:rPr>
      </w:pPr>
    </w:p>
    <w:p w:rsidR="00E212D5" w:rsidRPr="00E74119" w:rsidRDefault="00E212D5" w:rsidP="00E74119">
      <w:pPr>
        <w:spacing w:after="0" w:line="288" w:lineRule="auto"/>
        <w:jc w:val="both"/>
        <w:rPr>
          <w:rFonts w:ascii="Arial" w:eastAsia="Times New Roman" w:hAnsi="Arial" w:cs="Arial"/>
          <w:lang w:eastAsia="es-MX"/>
        </w:rPr>
      </w:pPr>
      <w:r w:rsidRPr="00E74119">
        <w:rPr>
          <w:rFonts w:ascii="Arial" w:eastAsia="Times New Roman" w:hAnsi="Arial" w:cs="Arial"/>
          <w:lang w:eastAsia="es-MX"/>
        </w:rPr>
        <w:t>El incumplimiento de los sujetos obligados será difundido en los portales de obligaciones de transparencia del Instituto de Transparencia y considerados en las evaluaciones que realice.</w:t>
      </w:r>
    </w:p>
    <w:p w:rsidR="00E212D5" w:rsidRPr="00E74119" w:rsidRDefault="00E212D5" w:rsidP="00E74119">
      <w:pPr>
        <w:spacing w:after="0" w:line="288" w:lineRule="auto"/>
        <w:jc w:val="both"/>
        <w:rPr>
          <w:rFonts w:ascii="Arial" w:eastAsia="Times New Roman" w:hAnsi="Arial" w:cs="Arial"/>
          <w:lang w:eastAsia="es-MX"/>
        </w:rPr>
      </w:pPr>
    </w:p>
    <w:p w:rsidR="00E212D5" w:rsidRPr="00E74119" w:rsidRDefault="00E212D5" w:rsidP="00E74119">
      <w:pPr>
        <w:spacing w:after="0" w:line="288" w:lineRule="auto"/>
        <w:jc w:val="both"/>
        <w:rPr>
          <w:rFonts w:ascii="Arial" w:eastAsia="Times New Roman" w:hAnsi="Arial" w:cs="Arial"/>
          <w:lang w:eastAsia="es-MX"/>
        </w:rPr>
      </w:pPr>
      <w:r w:rsidRPr="00E74119">
        <w:rPr>
          <w:rFonts w:ascii="Arial" w:eastAsia="Times New Roman" w:hAnsi="Arial" w:cs="Arial"/>
          <w:lang w:eastAsia="es-MX"/>
        </w:rPr>
        <w:t xml:space="preserve">En caso de que el incumplimiento de las determinaciones del Instituto de Transparencia implique la presunta comisión de un delito o una de las conductas señaladas en el artículo </w:t>
      </w:r>
      <w:r w:rsidR="00433FED">
        <w:rPr>
          <w:rFonts w:ascii="Arial" w:eastAsia="Times New Roman" w:hAnsi="Arial" w:cs="Arial"/>
          <w:lang w:eastAsia="es-MX"/>
        </w:rPr>
        <w:t>198</w:t>
      </w:r>
      <w:r w:rsidRPr="00E74119">
        <w:rPr>
          <w:rFonts w:ascii="Arial" w:eastAsia="Times New Roman" w:hAnsi="Arial" w:cs="Arial"/>
          <w:lang w:eastAsia="es-MX"/>
        </w:rPr>
        <w:t xml:space="preserve"> de esta Ley, el Instituto de Transparencia deberá denunciar los hechos ante la autoridad competente.</w:t>
      </w:r>
    </w:p>
    <w:p w:rsidR="00E212D5" w:rsidRPr="00E74119" w:rsidRDefault="00E212D5" w:rsidP="00E74119">
      <w:pPr>
        <w:spacing w:after="0" w:line="288" w:lineRule="auto"/>
        <w:jc w:val="both"/>
        <w:rPr>
          <w:rFonts w:ascii="Arial" w:eastAsia="Times New Roman" w:hAnsi="Arial" w:cs="Arial"/>
          <w:lang w:eastAsia="es-MX"/>
        </w:rPr>
      </w:pPr>
    </w:p>
    <w:p w:rsidR="00E212D5" w:rsidRPr="00E74119" w:rsidRDefault="00E212D5" w:rsidP="00E74119">
      <w:pPr>
        <w:spacing w:after="0" w:line="288" w:lineRule="auto"/>
        <w:jc w:val="both"/>
        <w:rPr>
          <w:rFonts w:ascii="Arial" w:eastAsia="Times New Roman" w:hAnsi="Arial" w:cs="Arial"/>
          <w:lang w:eastAsia="es-MX"/>
        </w:rPr>
      </w:pPr>
      <w:r w:rsidRPr="00E74119">
        <w:rPr>
          <w:rFonts w:ascii="Arial" w:eastAsia="Times New Roman" w:hAnsi="Arial" w:cs="Arial"/>
          <w:b/>
          <w:lang w:eastAsia="es-MX"/>
        </w:rPr>
        <w:t>ART</w:t>
      </w:r>
      <w:r w:rsidR="00F564D8">
        <w:rPr>
          <w:rFonts w:ascii="Arial" w:eastAsia="Times New Roman" w:hAnsi="Arial" w:cs="Arial"/>
          <w:b/>
          <w:lang w:eastAsia="es-MX"/>
        </w:rPr>
        <w:t>ÍCULO 193</w:t>
      </w:r>
      <w:r w:rsidRPr="00E74119">
        <w:rPr>
          <w:rFonts w:ascii="Arial" w:eastAsia="Times New Roman" w:hAnsi="Arial" w:cs="Arial"/>
          <w:b/>
          <w:lang w:eastAsia="es-MX"/>
        </w:rPr>
        <w:t xml:space="preserve">. </w:t>
      </w:r>
      <w:r w:rsidRPr="00E74119">
        <w:rPr>
          <w:rFonts w:ascii="Arial" w:eastAsia="Times New Roman" w:hAnsi="Arial" w:cs="Arial"/>
          <w:lang w:eastAsia="es-MX"/>
        </w:rPr>
        <w:t>Las medidas de apremio o sanciones se impondrán tomando en cuenta los siguientes elementos:</w:t>
      </w:r>
    </w:p>
    <w:p w:rsidR="00E212D5" w:rsidRPr="00E74119" w:rsidRDefault="00E212D5" w:rsidP="00E74119">
      <w:pPr>
        <w:spacing w:after="0" w:line="288" w:lineRule="auto"/>
        <w:jc w:val="both"/>
        <w:rPr>
          <w:rFonts w:ascii="Arial" w:eastAsia="Times New Roman" w:hAnsi="Arial" w:cs="Arial"/>
          <w:lang w:eastAsia="es-MX"/>
        </w:rPr>
      </w:pPr>
    </w:p>
    <w:p w:rsidR="00E212D5" w:rsidRPr="00E74119" w:rsidRDefault="00E212D5" w:rsidP="00E74119">
      <w:pPr>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I.</w:t>
      </w:r>
      <w:r w:rsidRPr="00E74119">
        <w:rPr>
          <w:rFonts w:ascii="Arial" w:eastAsia="Times New Roman" w:hAnsi="Arial" w:cs="Arial"/>
          <w:lang w:eastAsia="es-MX"/>
        </w:rPr>
        <w:t xml:space="preserve"> La responsabilidad en que incurra y la conveniencia de suprimir prácticas que infrinjan, en cualquier forma, las disposiciones de esta Ley o las que dicten con base en ella;</w:t>
      </w:r>
    </w:p>
    <w:p w:rsidR="00E212D5" w:rsidRPr="00E74119" w:rsidRDefault="00E212D5" w:rsidP="00E74119">
      <w:pPr>
        <w:spacing w:after="0" w:line="288" w:lineRule="auto"/>
        <w:jc w:val="both"/>
        <w:rPr>
          <w:rFonts w:ascii="Arial" w:eastAsia="Times New Roman" w:hAnsi="Arial" w:cs="Arial"/>
          <w:lang w:eastAsia="es-MX"/>
        </w:rPr>
      </w:pPr>
    </w:p>
    <w:p w:rsidR="00E212D5" w:rsidRPr="00E74119" w:rsidRDefault="00E212D5" w:rsidP="00E74119">
      <w:pPr>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II.</w:t>
      </w:r>
      <w:r w:rsidRPr="00E74119">
        <w:rPr>
          <w:rFonts w:ascii="Arial" w:eastAsia="Times New Roman" w:hAnsi="Arial" w:cs="Arial"/>
          <w:lang w:eastAsia="es-MX"/>
        </w:rPr>
        <w:t xml:space="preserve"> Las circunstancias socioeconómicas del infractor;</w:t>
      </w:r>
    </w:p>
    <w:p w:rsidR="00E212D5" w:rsidRPr="00E74119" w:rsidRDefault="00E212D5" w:rsidP="00E74119">
      <w:pPr>
        <w:spacing w:after="0" w:line="288" w:lineRule="auto"/>
        <w:jc w:val="both"/>
        <w:rPr>
          <w:rFonts w:ascii="Arial" w:eastAsia="Times New Roman" w:hAnsi="Arial" w:cs="Arial"/>
          <w:lang w:eastAsia="es-MX"/>
        </w:rPr>
      </w:pPr>
    </w:p>
    <w:p w:rsidR="00E212D5" w:rsidRPr="00E74119" w:rsidRDefault="00E212D5" w:rsidP="00E74119">
      <w:pPr>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III.</w:t>
      </w:r>
      <w:r w:rsidRPr="00E74119">
        <w:rPr>
          <w:rFonts w:ascii="Arial" w:eastAsia="Times New Roman" w:hAnsi="Arial" w:cs="Arial"/>
          <w:lang w:eastAsia="es-MX"/>
        </w:rPr>
        <w:t xml:space="preserve"> El nivel jerárquico, los antecedentes y las condiciones del infractor;</w:t>
      </w:r>
    </w:p>
    <w:p w:rsidR="00E212D5" w:rsidRPr="00E74119" w:rsidRDefault="00E212D5" w:rsidP="00E74119">
      <w:pPr>
        <w:spacing w:after="0" w:line="288" w:lineRule="auto"/>
        <w:jc w:val="both"/>
        <w:rPr>
          <w:rFonts w:ascii="Arial" w:eastAsia="Times New Roman" w:hAnsi="Arial" w:cs="Arial"/>
          <w:lang w:eastAsia="es-MX"/>
        </w:rPr>
      </w:pPr>
    </w:p>
    <w:p w:rsidR="00E212D5" w:rsidRPr="00E74119" w:rsidRDefault="00E212D5" w:rsidP="00E74119">
      <w:pPr>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VI.</w:t>
      </w:r>
      <w:r w:rsidRPr="00E74119">
        <w:rPr>
          <w:rFonts w:ascii="Arial" w:eastAsia="Times New Roman" w:hAnsi="Arial" w:cs="Arial"/>
          <w:lang w:eastAsia="es-MX"/>
        </w:rPr>
        <w:t xml:space="preserve"> Las condiciones exteriores y los medios de ejecución;</w:t>
      </w:r>
    </w:p>
    <w:p w:rsidR="00E212D5" w:rsidRPr="00E74119" w:rsidRDefault="00E212D5" w:rsidP="00E74119">
      <w:pPr>
        <w:spacing w:after="0" w:line="288" w:lineRule="auto"/>
        <w:jc w:val="both"/>
        <w:rPr>
          <w:rFonts w:ascii="Arial" w:eastAsia="Times New Roman" w:hAnsi="Arial" w:cs="Arial"/>
          <w:lang w:eastAsia="es-MX"/>
        </w:rPr>
      </w:pPr>
    </w:p>
    <w:p w:rsidR="00E212D5" w:rsidRPr="00E74119" w:rsidRDefault="00E212D5" w:rsidP="00E74119">
      <w:pPr>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V.</w:t>
      </w:r>
      <w:r w:rsidRPr="00E74119">
        <w:rPr>
          <w:rFonts w:ascii="Arial" w:eastAsia="Times New Roman" w:hAnsi="Arial" w:cs="Arial"/>
          <w:lang w:eastAsia="es-MX"/>
        </w:rPr>
        <w:t xml:space="preserve"> La antigüedad en el servicio;</w:t>
      </w:r>
    </w:p>
    <w:p w:rsidR="00E212D5" w:rsidRPr="00E74119" w:rsidRDefault="00E212D5" w:rsidP="00E74119">
      <w:pPr>
        <w:spacing w:after="0" w:line="288" w:lineRule="auto"/>
        <w:jc w:val="both"/>
        <w:rPr>
          <w:rFonts w:ascii="Arial" w:eastAsia="Times New Roman" w:hAnsi="Arial" w:cs="Arial"/>
          <w:lang w:eastAsia="es-MX"/>
        </w:rPr>
      </w:pPr>
    </w:p>
    <w:p w:rsidR="00E212D5" w:rsidRPr="00E74119" w:rsidRDefault="00E212D5" w:rsidP="00E74119">
      <w:pPr>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VI.</w:t>
      </w:r>
      <w:r w:rsidRPr="00E74119">
        <w:rPr>
          <w:rFonts w:ascii="Arial" w:eastAsia="Times New Roman" w:hAnsi="Arial" w:cs="Arial"/>
          <w:lang w:eastAsia="es-MX"/>
        </w:rPr>
        <w:t xml:space="preserve"> La reincidencia en el incumplimiento de obligaciones, y</w:t>
      </w:r>
    </w:p>
    <w:p w:rsidR="00E212D5" w:rsidRPr="00E74119" w:rsidRDefault="00E212D5" w:rsidP="00E74119">
      <w:pPr>
        <w:spacing w:after="0" w:line="288" w:lineRule="auto"/>
        <w:jc w:val="both"/>
        <w:rPr>
          <w:rFonts w:ascii="Arial" w:eastAsia="Times New Roman" w:hAnsi="Arial" w:cs="Arial"/>
          <w:lang w:eastAsia="es-MX"/>
        </w:rPr>
      </w:pPr>
    </w:p>
    <w:p w:rsidR="00E212D5" w:rsidRPr="00E74119" w:rsidRDefault="00E212D5" w:rsidP="00E74119">
      <w:pPr>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VII.</w:t>
      </w:r>
      <w:r w:rsidRPr="00E74119">
        <w:rPr>
          <w:rFonts w:ascii="Arial" w:eastAsia="Times New Roman" w:hAnsi="Arial" w:cs="Arial"/>
          <w:lang w:eastAsia="es-MX"/>
        </w:rPr>
        <w:t xml:space="preserve"> El monto del beneficio, daño o perjuicio económico derivado del incumplimiento.</w:t>
      </w:r>
    </w:p>
    <w:p w:rsidR="00E212D5" w:rsidRPr="00E74119" w:rsidRDefault="00E212D5" w:rsidP="00E74119">
      <w:pPr>
        <w:spacing w:after="0" w:line="288" w:lineRule="auto"/>
        <w:jc w:val="both"/>
        <w:rPr>
          <w:rFonts w:ascii="Arial" w:eastAsia="Times New Roman" w:hAnsi="Arial" w:cs="Arial"/>
          <w:lang w:eastAsia="es-MX"/>
        </w:rPr>
      </w:pPr>
    </w:p>
    <w:p w:rsidR="00E212D5" w:rsidRPr="00E74119" w:rsidRDefault="00E212D5" w:rsidP="00E74119">
      <w:pPr>
        <w:spacing w:after="0" w:line="288" w:lineRule="auto"/>
        <w:jc w:val="both"/>
        <w:rPr>
          <w:rFonts w:ascii="Arial" w:eastAsia="Times New Roman" w:hAnsi="Arial" w:cs="Arial"/>
          <w:lang w:eastAsia="es-MX"/>
        </w:rPr>
      </w:pPr>
      <w:r w:rsidRPr="00E74119">
        <w:rPr>
          <w:rFonts w:ascii="Arial" w:eastAsia="Times New Roman" w:hAnsi="Arial" w:cs="Arial"/>
          <w:lang w:eastAsia="es-MX"/>
        </w:rPr>
        <w:t>Las medidas de apremio y sanciones de carácter económico no podrán ser cubiertas con recursos públicos.</w:t>
      </w:r>
    </w:p>
    <w:p w:rsidR="00E212D5" w:rsidRPr="00E74119" w:rsidRDefault="00E212D5" w:rsidP="00E74119">
      <w:pPr>
        <w:spacing w:after="0" w:line="288" w:lineRule="auto"/>
        <w:jc w:val="both"/>
        <w:rPr>
          <w:rFonts w:ascii="Arial" w:eastAsia="Times New Roman" w:hAnsi="Arial" w:cs="Arial"/>
          <w:b/>
          <w:lang w:eastAsia="es-MX"/>
        </w:rPr>
      </w:pPr>
    </w:p>
    <w:p w:rsidR="00E212D5" w:rsidRPr="00E74119" w:rsidRDefault="00E212D5" w:rsidP="00E74119">
      <w:pPr>
        <w:spacing w:after="0" w:line="288" w:lineRule="auto"/>
        <w:jc w:val="both"/>
        <w:rPr>
          <w:rFonts w:ascii="Arial" w:eastAsia="Times New Roman" w:hAnsi="Arial" w:cs="Arial"/>
          <w:lang w:eastAsia="es-MX"/>
        </w:rPr>
      </w:pPr>
      <w:r w:rsidRPr="00E74119">
        <w:rPr>
          <w:rFonts w:ascii="Arial" w:eastAsia="Times New Roman" w:hAnsi="Arial" w:cs="Arial"/>
          <w:b/>
          <w:lang w:eastAsia="es-MX"/>
        </w:rPr>
        <w:lastRenderedPageBreak/>
        <w:t xml:space="preserve">ARTÍCULO </w:t>
      </w:r>
      <w:r w:rsidR="00F564D8">
        <w:rPr>
          <w:rFonts w:ascii="Arial" w:eastAsia="Times New Roman" w:hAnsi="Arial" w:cs="Arial"/>
          <w:b/>
          <w:lang w:eastAsia="es-MX"/>
        </w:rPr>
        <w:t>194</w:t>
      </w:r>
      <w:r w:rsidRPr="00E74119">
        <w:rPr>
          <w:rFonts w:ascii="Arial" w:eastAsia="Times New Roman" w:hAnsi="Arial" w:cs="Arial"/>
          <w:b/>
          <w:lang w:eastAsia="es-MX"/>
        </w:rPr>
        <w:t xml:space="preserve">. </w:t>
      </w:r>
      <w:r w:rsidRPr="00E74119">
        <w:rPr>
          <w:rFonts w:ascii="Arial" w:eastAsia="Times New Roman" w:hAnsi="Arial" w:cs="Arial"/>
          <w:lang w:eastAsia="es-MX"/>
        </w:rPr>
        <w:t>Si a pesar de la ejecución de las medidas de apremio previstas en este Capítulo no se cumple con la determinación, el Instituto de Transparencia requerirá el cumplimiento al superior jerárquico para que en un plazo de cinco días hábiles lo instruya a cumplir sin demora. De persistir el incumplimiento, se aplicarán sobre el superior jerárquico las medidas de apremio establecidas en el artículo anterior.</w:t>
      </w:r>
    </w:p>
    <w:p w:rsidR="00E212D5" w:rsidRPr="00E74119" w:rsidRDefault="00E212D5" w:rsidP="00E74119">
      <w:pPr>
        <w:spacing w:after="0" w:line="288" w:lineRule="auto"/>
        <w:jc w:val="both"/>
        <w:rPr>
          <w:rFonts w:ascii="Arial" w:eastAsia="Times New Roman" w:hAnsi="Arial" w:cs="Arial"/>
          <w:lang w:eastAsia="es-MX"/>
        </w:rPr>
      </w:pPr>
    </w:p>
    <w:p w:rsidR="00E212D5" w:rsidRPr="00E74119" w:rsidRDefault="00E212D5" w:rsidP="00E74119">
      <w:pPr>
        <w:spacing w:after="0" w:line="288" w:lineRule="auto"/>
        <w:jc w:val="both"/>
        <w:rPr>
          <w:rFonts w:ascii="Arial" w:eastAsia="Times New Roman" w:hAnsi="Arial" w:cs="Arial"/>
          <w:b/>
          <w:lang w:eastAsia="es-MX"/>
        </w:rPr>
      </w:pPr>
      <w:r w:rsidRPr="00E74119">
        <w:rPr>
          <w:rFonts w:ascii="Arial" w:eastAsia="Times New Roman" w:hAnsi="Arial" w:cs="Arial"/>
          <w:lang w:eastAsia="es-MX"/>
        </w:rPr>
        <w:t>Si transcurrido el plazo no se da el cumplimiento se determinarán las sanciones que correspondan.</w:t>
      </w:r>
    </w:p>
    <w:p w:rsidR="00E212D5" w:rsidRPr="00E74119" w:rsidRDefault="00E212D5" w:rsidP="00E74119">
      <w:pPr>
        <w:spacing w:after="0" w:line="288" w:lineRule="auto"/>
        <w:jc w:val="both"/>
        <w:rPr>
          <w:rFonts w:ascii="Arial" w:eastAsia="Times New Roman" w:hAnsi="Arial" w:cs="Arial"/>
          <w:b/>
          <w:lang w:eastAsia="es-MX"/>
        </w:rPr>
      </w:pPr>
    </w:p>
    <w:p w:rsidR="00E212D5" w:rsidRPr="00E74119" w:rsidRDefault="00E212D5" w:rsidP="00E74119">
      <w:pPr>
        <w:spacing w:after="0" w:line="288" w:lineRule="auto"/>
        <w:jc w:val="both"/>
        <w:rPr>
          <w:rFonts w:ascii="Arial" w:eastAsia="Times New Roman" w:hAnsi="Arial" w:cs="Arial"/>
          <w:lang w:eastAsia="es-MX"/>
        </w:rPr>
      </w:pPr>
      <w:r w:rsidRPr="00E74119">
        <w:rPr>
          <w:rFonts w:ascii="Arial" w:eastAsia="Times New Roman" w:hAnsi="Arial" w:cs="Arial"/>
          <w:b/>
          <w:lang w:eastAsia="es-MX"/>
        </w:rPr>
        <w:t>A</w:t>
      </w:r>
      <w:r w:rsidR="00F564D8">
        <w:rPr>
          <w:rFonts w:ascii="Arial" w:eastAsia="Times New Roman" w:hAnsi="Arial" w:cs="Arial"/>
          <w:b/>
          <w:lang w:eastAsia="es-MX"/>
        </w:rPr>
        <w:t>RTÍCULO 195</w:t>
      </w:r>
      <w:r w:rsidRPr="00E74119">
        <w:rPr>
          <w:rFonts w:ascii="Arial" w:eastAsia="Times New Roman" w:hAnsi="Arial" w:cs="Arial"/>
          <w:b/>
          <w:lang w:eastAsia="es-MX"/>
        </w:rPr>
        <w:t xml:space="preserve">. </w:t>
      </w:r>
      <w:r w:rsidRPr="00E74119">
        <w:rPr>
          <w:rFonts w:ascii="Arial" w:eastAsia="Times New Roman" w:hAnsi="Arial" w:cs="Arial"/>
          <w:lang w:eastAsia="es-MX"/>
        </w:rPr>
        <w:t>Las medidas de apremio a que se refiere el presente Capítulo, deberán ser impuestas por el Instituto de Transparencia y ejecutadas por sí misma o con el apoyo de la autoridad competente, de conformidad con los procedimientos que establezcan las leyes respectivas.</w:t>
      </w:r>
    </w:p>
    <w:p w:rsidR="00E212D5" w:rsidRPr="00E74119" w:rsidRDefault="00E212D5" w:rsidP="00E74119">
      <w:pPr>
        <w:spacing w:after="0" w:line="288" w:lineRule="auto"/>
        <w:jc w:val="both"/>
        <w:rPr>
          <w:rFonts w:ascii="Arial" w:eastAsia="Times New Roman" w:hAnsi="Arial" w:cs="Arial"/>
          <w:lang w:eastAsia="es-MX"/>
        </w:rPr>
      </w:pPr>
    </w:p>
    <w:p w:rsidR="00E212D5" w:rsidRPr="00E74119" w:rsidRDefault="00E212D5" w:rsidP="00E74119">
      <w:pPr>
        <w:spacing w:after="0" w:line="288" w:lineRule="auto"/>
        <w:jc w:val="both"/>
        <w:rPr>
          <w:rFonts w:ascii="Arial" w:eastAsia="Times New Roman" w:hAnsi="Arial" w:cs="Arial"/>
          <w:b/>
          <w:lang w:eastAsia="es-MX"/>
        </w:rPr>
      </w:pPr>
      <w:r w:rsidRPr="00E74119">
        <w:rPr>
          <w:rFonts w:ascii="Arial" w:eastAsia="Times New Roman" w:hAnsi="Arial" w:cs="Arial"/>
          <w:lang w:eastAsia="es-MX"/>
        </w:rPr>
        <w:t xml:space="preserve">Las multas que fije el Instituto de Transparencia se harán efectivas ante la Secretaría de Finanzas y Administración, según corresponda, a través de los procedimientos que las leyes establezcan. </w:t>
      </w:r>
    </w:p>
    <w:p w:rsidR="00E212D5" w:rsidRPr="00E74119" w:rsidRDefault="00E212D5" w:rsidP="00E74119">
      <w:pPr>
        <w:spacing w:after="0" w:line="288" w:lineRule="auto"/>
        <w:jc w:val="both"/>
        <w:rPr>
          <w:rFonts w:ascii="Arial" w:eastAsia="Times New Roman" w:hAnsi="Arial" w:cs="Arial"/>
          <w:b/>
          <w:lang w:eastAsia="es-MX"/>
        </w:rPr>
      </w:pPr>
    </w:p>
    <w:p w:rsidR="00E212D5" w:rsidRPr="00E74119" w:rsidRDefault="00F564D8" w:rsidP="00E74119">
      <w:pPr>
        <w:spacing w:after="0" w:line="288" w:lineRule="auto"/>
        <w:jc w:val="both"/>
        <w:rPr>
          <w:rFonts w:ascii="Arial" w:eastAsia="Times New Roman" w:hAnsi="Arial" w:cs="Arial"/>
          <w:lang w:eastAsia="es-MX"/>
        </w:rPr>
      </w:pPr>
      <w:r>
        <w:rPr>
          <w:rFonts w:ascii="Arial" w:eastAsia="Times New Roman" w:hAnsi="Arial" w:cs="Arial"/>
          <w:b/>
          <w:lang w:eastAsia="es-MX"/>
        </w:rPr>
        <w:t>ARTÍCULO 196</w:t>
      </w:r>
      <w:r w:rsidR="00E212D5" w:rsidRPr="00E74119">
        <w:rPr>
          <w:rFonts w:ascii="Arial" w:eastAsia="Times New Roman" w:hAnsi="Arial" w:cs="Arial"/>
          <w:b/>
          <w:lang w:eastAsia="es-MX"/>
        </w:rPr>
        <w:t xml:space="preserve">. </w:t>
      </w:r>
      <w:r w:rsidR="00E212D5" w:rsidRPr="00E74119">
        <w:rPr>
          <w:rFonts w:ascii="Arial" w:eastAsia="Times New Roman" w:hAnsi="Arial" w:cs="Arial"/>
          <w:lang w:eastAsia="es-MX"/>
        </w:rPr>
        <w:t>Las medidas de apremio deberán aplicarse en un plazo máximo de quince días hábiles, previo apercibimiento.</w:t>
      </w:r>
    </w:p>
    <w:p w:rsidR="00E212D5" w:rsidRPr="00E74119" w:rsidRDefault="00E212D5" w:rsidP="00E74119">
      <w:pPr>
        <w:spacing w:after="0" w:line="288" w:lineRule="auto"/>
        <w:jc w:val="both"/>
        <w:rPr>
          <w:rFonts w:ascii="Arial" w:eastAsia="Times New Roman" w:hAnsi="Arial" w:cs="Arial"/>
          <w:lang w:eastAsia="es-MX"/>
        </w:rPr>
      </w:pPr>
    </w:p>
    <w:p w:rsidR="00E212D5" w:rsidRPr="00E74119" w:rsidRDefault="00F564D8" w:rsidP="00E74119">
      <w:pPr>
        <w:spacing w:after="0" w:line="288" w:lineRule="auto"/>
        <w:jc w:val="both"/>
        <w:rPr>
          <w:rFonts w:ascii="Arial" w:eastAsia="Times New Roman" w:hAnsi="Arial" w:cs="Arial"/>
          <w:b/>
          <w:lang w:eastAsia="es-MX"/>
        </w:rPr>
      </w:pPr>
      <w:r>
        <w:rPr>
          <w:rFonts w:ascii="Arial" w:eastAsia="Times New Roman" w:hAnsi="Arial" w:cs="Arial"/>
          <w:b/>
          <w:lang w:eastAsia="es-MX"/>
        </w:rPr>
        <w:t>ARTÍCULO 197</w:t>
      </w:r>
      <w:r w:rsidR="00E212D5" w:rsidRPr="00E74119">
        <w:rPr>
          <w:rFonts w:ascii="Arial" w:eastAsia="Times New Roman" w:hAnsi="Arial" w:cs="Arial"/>
          <w:b/>
          <w:lang w:eastAsia="es-MX"/>
        </w:rPr>
        <w:t xml:space="preserve">. </w:t>
      </w:r>
      <w:r w:rsidR="00E212D5" w:rsidRPr="00E74119">
        <w:rPr>
          <w:rFonts w:ascii="Arial" w:eastAsia="Times New Roman" w:hAnsi="Arial" w:cs="Arial"/>
          <w:lang w:eastAsia="es-MX"/>
        </w:rPr>
        <w:t>El Instituto de Transparencia establecerá en su reglamentación respectiva, las atribuciones de las áreas encargadas de calificar la gravedad de la falta de observancia a sus determinaciones y de la notificación y ejecución de las medidas de apremio que apliquen e implementen, conforme a los elementos desarrollados en este Capítulo.</w:t>
      </w:r>
    </w:p>
    <w:p w:rsidR="00E212D5" w:rsidRPr="00E74119" w:rsidRDefault="00E212D5" w:rsidP="00E74119">
      <w:pPr>
        <w:spacing w:after="0" w:line="288" w:lineRule="auto"/>
        <w:jc w:val="both"/>
        <w:rPr>
          <w:rFonts w:ascii="Arial" w:eastAsia="Times New Roman" w:hAnsi="Arial" w:cs="Arial"/>
          <w:b/>
          <w:lang w:eastAsia="es-MX"/>
        </w:rPr>
      </w:pPr>
    </w:p>
    <w:p w:rsidR="00E212D5" w:rsidRPr="00E74119" w:rsidRDefault="00E212D5" w:rsidP="00E74119">
      <w:pPr>
        <w:spacing w:after="0" w:line="288" w:lineRule="auto"/>
        <w:jc w:val="both"/>
        <w:rPr>
          <w:rFonts w:ascii="Arial" w:eastAsia="Times New Roman" w:hAnsi="Arial" w:cs="Arial"/>
          <w:b/>
          <w:lang w:eastAsia="es-MX"/>
        </w:rPr>
      </w:pPr>
    </w:p>
    <w:p w:rsidR="00E212D5" w:rsidRPr="00E74119" w:rsidRDefault="00E212D5" w:rsidP="00E74119">
      <w:pPr>
        <w:spacing w:after="0" w:line="288" w:lineRule="auto"/>
        <w:jc w:val="center"/>
        <w:rPr>
          <w:rFonts w:ascii="Arial" w:hAnsi="Arial" w:cs="Arial"/>
          <w:b/>
        </w:rPr>
      </w:pPr>
      <w:r w:rsidRPr="00E74119">
        <w:rPr>
          <w:rFonts w:ascii="Arial" w:hAnsi="Arial" w:cs="Arial"/>
          <w:b/>
        </w:rPr>
        <w:t>CAPÍTULO II</w:t>
      </w:r>
    </w:p>
    <w:p w:rsidR="00E212D5" w:rsidRPr="00E74119" w:rsidRDefault="00E212D5" w:rsidP="00E74119">
      <w:pPr>
        <w:spacing w:after="0" w:line="288" w:lineRule="auto"/>
        <w:jc w:val="center"/>
        <w:rPr>
          <w:rFonts w:ascii="Arial" w:hAnsi="Arial" w:cs="Arial"/>
          <w:b/>
        </w:rPr>
      </w:pPr>
      <w:r w:rsidRPr="00E74119">
        <w:rPr>
          <w:rFonts w:ascii="Arial" w:hAnsi="Arial" w:cs="Arial"/>
          <w:b/>
        </w:rPr>
        <w:t>DE LAS SANCIONES</w:t>
      </w:r>
    </w:p>
    <w:p w:rsidR="00E212D5" w:rsidRPr="00E74119" w:rsidRDefault="00E212D5" w:rsidP="00E74119">
      <w:pPr>
        <w:spacing w:after="0" w:line="288" w:lineRule="auto"/>
        <w:jc w:val="both"/>
        <w:rPr>
          <w:rFonts w:ascii="Arial" w:hAnsi="Arial" w:cs="Arial"/>
        </w:rPr>
      </w:pPr>
    </w:p>
    <w:p w:rsidR="00E212D5" w:rsidRPr="00E74119" w:rsidRDefault="00F564D8" w:rsidP="00E74119">
      <w:pPr>
        <w:spacing w:after="0" w:line="288" w:lineRule="auto"/>
        <w:jc w:val="both"/>
        <w:rPr>
          <w:rFonts w:ascii="Arial" w:eastAsia="Times New Roman" w:hAnsi="Arial" w:cs="Arial"/>
          <w:lang w:eastAsia="es-MX"/>
        </w:rPr>
      </w:pPr>
      <w:r>
        <w:rPr>
          <w:rFonts w:ascii="Arial" w:eastAsia="Times New Roman" w:hAnsi="Arial" w:cs="Arial"/>
          <w:b/>
          <w:lang w:eastAsia="es-MX"/>
        </w:rPr>
        <w:t>ARTÍCULO 198</w:t>
      </w:r>
      <w:r w:rsidR="00E212D5" w:rsidRPr="00E74119">
        <w:rPr>
          <w:rFonts w:ascii="Arial" w:eastAsia="Times New Roman" w:hAnsi="Arial" w:cs="Arial"/>
          <w:b/>
          <w:lang w:eastAsia="es-MX"/>
        </w:rPr>
        <w:t>.</w:t>
      </w:r>
      <w:r w:rsidR="00E212D5" w:rsidRPr="00E74119">
        <w:rPr>
          <w:rFonts w:ascii="Arial" w:eastAsia="Times New Roman" w:hAnsi="Arial" w:cs="Arial"/>
          <w:lang w:eastAsia="es-MX"/>
        </w:rPr>
        <w:t xml:space="preserve"> Independientemente de lo dispuesto por la Ley de Responsabilidades de los Servidores Públicos del Estado de Puebla y demás disposiciones en la materia, son causas de sanción por incumplimiento de las obligaciones establecidas en esta Ley, las siguientes:</w:t>
      </w:r>
    </w:p>
    <w:p w:rsidR="00E212D5" w:rsidRPr="00E74119" w:rsidRDefault="00E212D5" w:rsidP="00E74119">
      <w:pPr>
        <w:spacing w:after="0" w:line="288" w:lineRule="auto"/>
        <w:jc w:val="both"/>
        <w:rPr>
          <w:rFonts w:ascii="Arial" w:eastAsia="Times New Roman" w:hAnsi="Arial" w:cs="Arial"/>
          <w:lang w:eastAsia="es-MX"/>
        </w:rPr>
      </w:pPr>
    </w:p>
    <w:p w:rsidR="00E212D5" w:rsidRPr="00E74119" w:rsidRDefault="00E212D5" w:rsidP="00E74119">
      <w:pPr>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I.</w:t>
      </w:r>
      <w:r w:rsidRPr="00E74119">
        <w:rPr>
          <w:rFonts w:ascii="Arial" w:eastAsia="Times New Roman" w:hAnsi="Arial" w:cs="Arial"/>
          <w:lang w:eastAsia="es-MX"/>
        </w:rPr>
        <w:t xml:space="preserve"> La falta de respuesta a las solicitudes de información en los plazos señalados en la normatividad aplicable;</w:t>
      </w:r>
    </w:p>
    <w:p w:rsidR="00E212D5" w:rsidRPr="00E74119" w:rsidRDefault="00E212D5" w:rsidP="00E74119">
      <w:pPr>
        <w:spacing w:after="0" w:line="288" w:lineRule="auto"/>
        <w:ind w:left="567"/>
        <w:jc w:val="both"/>
        <w:rPr>
          <w:rFonts w:ascii="Arial" w:eastAsia="Times New Roman" w:hAnsi="Arial" w:cs="Arial"/>
          <w:lang w:eastAsia="es-MX"/>
        </w:rPr>
      </w:pPr>
    </w:p>
    <w:p w:rsidR="00E212D5" w:rsidRPr="00E74119" w:rsidRDefault="00E212D5" w:rsidP="00E74119">
      <w:pPr>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II.</w:t>
      </w:r>
      <w:r w:rsidRPr="00E74119">
        <w:rPr>
          <w:rFonts w:ascii="Arial" w:eastAsia="Times New Roman" w:hAnsi="Arial" w:cs="Arial"/>
          <w:lang w:eastAsia="es-MX"/>
        </w:rPr>
        <w:t xml:space="preserve"> Actuar con negligencia, dolo o mala fe durante la sustanciación de las solicitudes en materia de acceso a la información o bien, al no difundir la información relativa a las obligaciones de transparencia previstas en la presente Ley;</w:t>
      </w:r>
    </w:p>
    <w:p w:rsidR="00E212D5" w:rsidRPr="00E74119" w:rsidRDefault="00E212D5" w:rsidP="00E74119">
      <w:pPr>
        <w:spacing w:after="0" w:line="288" w:lineRule="auto"/>
        <w:ind w:left="567"/>
        <w:jc w:val="both"/>
        <w:rPr>
          <w:rFonts w:ascii="Arial" w:eastAsia="Times New Roman" w:hAnsi="Arial" w:cs="Arial"/>
          <w:lang w:eastAsia="es-MX"/>
        </w:rPr>
      </w:pPr>
    </w:p>
    <w:p w:rsidR="00E212D5" w:rsidRPr="00E74119" w:rsidRDefault="00E212D5" w:rsidP="00E74119">
      <w:pPr>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III.</w:t>
      </w:r>
      <w:r w:rsidRPr="00E74119">
        <w:rPr>
          <w:rFonts w:ascii="Arial" w:eastAsia="Times New Roman" w:hAnsi="Arial" w:cs="Arial"/>
          <w:lang w:eastAsia="es-MX"/>
        </w:rPr>
        <w:t xml:space="preserve"> Incumplir los plazos de atención previstos en la presente Ley;</w:t>
      </w:r>
    </w:p>
    <w:p w:rsidR="00E212D5" w:rsidRPr="00E74119" w:rsidRDefault="00E212D5" w:rsidP="00E74119">
      <w:pPr>
        <w:spacing w:after="0" w:line="288" w:lineRule="auto"/>
        <w:ind w:left="567"/>
        <w:jc w:val="both"/>
        <w:rPr>
          <w:rFonts w:ascii="Arial" w:eastAsia="Times New Roman" w:hAnsi="Arial" w:cs="Arial"/>
          <w:lang w:eastAsia="es-MX"/>
        </w:rPr>
      </w:pPr>
    </w:p>
    <w:p w:rsidR="00E212D5" w:rsidRPr="00E74119" w:rsidRDefault="00E212D5" w:rsidP="00E74119">
      <w:pPr>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lastRenderedPageBreak/>
        <w:t>IV.</w:t>
      </w:r>
      <w:r w:rsidRPr="00E74119">
        <w:rPr>
          <w:rFonts w:ascii="Arial" w:eastAsia="Times New Roman" w:hAnsi="Arial" w:cs="Arial"/>
          <w:lang w:eastAsia="es-MX"/>
        </w:rPr>
        <w:t xml:space="preserve"> Usar, sustraer, divulgar, ocultar, alterar, mutilar, destruir o inutilizar, total o parcialmente, sin causa legítima, conforme a las facultades correspondientes, la información que se encuentre bajo la custodia de los sujetos obligados y de sus Servidores Públicos o a la cual tengan acceso o conocimiento con motivo de su empleo, cargo o comisión;</w:t>
      </w:r>
    </w:p>
    <w:p w:rsidR="00E212D5" w:rsidRPr="00E74119" w:rsidRDefault="00E212D5" w:rsidP="00E74119">
      <w:pPr>
        <w:spacing w:after="0" w:line="288" w:lineRule="auto"/>
        <w:ind w:left="567"/>
        <w:jc w:val="both"/>
        <w:rPr>
          <w:rFonts w:ascii="Arial" w:eastAsia="Times New Roman" w:hAnsi="Arial" w:cs="Arial"/>
          <w:lang w:eastAsia="es-MX"/>
        </w:rPr>
      </w:pPr>
    </w:p>
    <w:p w:rsidR="00E212D5" w:rsidRPr="00E74119" w:rsidRDefault="00E212D5" w:rsidP="00E74119">
      <w:pPr>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V.</w:t>
      </w:r>
      <w:r w:rsidRPr="00E74119">
        <w:rPr>
          <w:rFonts w:ascii="Arial" w:eastAsia="Times New Roman" w:hAnsi="Arial" w:cs="Arial"/>
          <w:lang w:eastAsia="es-MX"/>
        </w:rPr>
        <w:t xml:space="preserve"> Entregar información incomprensible, incompleta, en un formato no accesible, una modalidad de envío o de entrega diferente a la solicitada previamente por el usuario en su solicitud de acceso a la información, al responder sin la debida motivación y fundamentación establecidas en esta Ley;</w:t>
      </w:r>
    </w:p>
    <w:p w:rsidR="00E212D5" w:rsidRPr="00E74119" w:rsidRDefault="00E212D5" w:rsidP="00E74119">
      <w:pPr>
        <w:spacing w:after="0" w:line="288" w:lineRule="auto"/>
        <w:ind w:left="567"/>
        <w:jc w:val="both"/>
        <w:rPr>
          <w:rFonts w:ascii="Arial" w:eastAsia="Times New Roman" w:hAnsi="Arial" w:cs="Arial"/>
          <w:lang w:eastAsia="es-MX"/>
        </w:rPr>
      </w:pPr>
    </w:p>
    <w:p w:rsidR="00E212D5" w:rsidRPr="00E74119" w:rsidRDefault="00E212D5" w:rsidP="00E74119">
      <w:pPr>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VI.</w:t>
      </w:r>
      <w:r w:rsidRPr="00E74119">
        <w:rPr>
          <w:rFonts w:ascii="Arial" w:eastAsia="Times New Roman" w:hAnsi="Arial" w:cs="Arial"/>
          <w:lang w:eastAsia="es-MX"/>
        </w:rPr>
        <w:t xml:space="preserve"> No actualizar la información correspondiente a las obligaciones de transparencia en los plazos previstos en la presente Ley;</w:t>
      </w:r>
    </w:p>
    <w:p w:rsidR="00E212D5" w:rsidRPr="00E74119" w:rsidRDefault="00E212D5" w:rsidP="00E74119">
      <w:pPr>
        <w:spacing w:after="0" w:line="288" w:lineRule="auto"/>
        <w:ind w:left="567"/>
        <w:jc w:val="both"/>
        <w:rPr>
          <w:rFonts w:ascii="Arial" w:eastAsia="Times New Roman" w:hAnsi="Arial" w:cs="Arial"/>
          <w:lang w:eastAsia="es-MX"/>
        </w:rPr>
      </w:pPr>
    </w:p>
    <w:p w:rsidR="00E212D5" w:rsidRPr="00E74119" w:rsidRDefault="00E212D5" w:rsidP="00E74119">
      <w:pPr>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VII.</w:t>
      </w:r>
      <w:r w:rsidRPr="00E74119">
        <w:rPr>
          <w:rFonts w:ascii="Arial" w:eastAsia="Times New Roman" w:hAnsi="Arial" w:cs="Arial"/>
          <w:lang w:eastAsia="es-MX"/>
        </w:rPr>
        <w:t xml:space="preserve"> Declarar con dolo o negligencia la inexistencia de información cuando el sujeto obligado deba generarla, derivado del ejercicio de sus facultades, competencias o funciones;</w:t>
      </w:r>
    </w:p>
    <w:p w:rsidR="00E212D5" w:rsidRPr="00E74119" w:rsidRDefault="00E212D5" w:rsidP="00E74119">
      <w:pPr>
        <w:spacing w:after="0" w:line="288" w:lineRule="auto"/>
        <w:ind w:left="567"/>
        <w:jc w:val="both"/>
        <w:rPr>
          <w:rFonts w:ascii="Arial" w:eastAsia="Times New Roman" w:hAnsi="Arial" w:cs="Arial"/>
          <w:lang w:eastAsia="es-MX"/>
        </w:rPr>
      </w:pPr>
    </w:p>
    <w:p w:rsidR="00E212D5" w:rsidRPr="00E74119" w:rsidRDefault="00E212D5" w:rsidP="00E74119">
      <w:pPr>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VIII.</w:t>
      </w:r>
      <w:r w:rsidRPr="00E74119">
        <w:rPr>
          <w:rFonts w:ascii="Arial" w:eastAsia="Times New Roman" w:hAnsi="Arial" w:cs="Arial"/>
          <w:lang w:eastAsia="es-MX"/>
        </w:rPr>
        <w:t xml:space="preserve"> Declarar la inexistencia de la información cuando exista total o parcialmente en sus archivos;</w:t>
      </w:r>
    </w:p>
    <w:p w:rsidR="00E212D5" w:rsidRPr="00E74119" w:rsidRDefault="00E212D5" w:rsidP="00E74119">
      <w:pPr>
        <w:spacing w:after="0" w:line="288" w:lineRule="auto"/>
        <w:ind w:left="567"/>
        <w:jc w:val="both"/>
        <w:rPr>
          <w:rFonts w:ascii="Arial" w:eastAsia="Times New Roman" w:hAnsi="Arial" w:cs="Arial"/>
          <w:lang w:eastAsia="es-MX"/>
        </w:rPr>
      </w:pPr>
    </w:p>
    <w:p w:rsidR="00E212D5" w:rsidRPr="00E74119" w:rsidRDefault="00E212D5" w:rsidP="00E74119">
      <w:pPr>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IX.</w:t>
      </w:r>
      <w:r w:rsidRPr="00E74119">
        <w:rPr>
          <w:rFonts w:ascii="Arial" w:eastAsia="Times New Roman" w:hAnsi="Arial" w:cs="Arial"/>
          <w:lang w:eastAsia="es-MX"/>
        </w:rPr>
        <w:t xml:space="preserve"> No documentar con dolo o negligencia, el ejercicio de sus facultades, competencias, funciones o actos de autoridad, de conformidad con la normatividad aplicable;</w:t>
      </w:r>
    </w:p>
    <w:p w:rsidR="00E212D5" w:rsidRPr="00E74119" w:rsidRDefault="00E212D5" w:rsidP="00E74119">
      <w:pPr>
        <w:spacing w:after="0" w:line="288" w:lineRule="auto"/>
        <w:ind w:left="567"/>
        <w:jc w:val="both"/>
        <w:rPr>
          <w:rFonts w:ascii="Arial" w:eastAsia="Times New Roman" w:hAnsi="Arial" w:cs="Arial"/>
          <w:lang w:eastAsia="es-MX"/>
        </w:rPr>
      </w:pPr>
    </w:p>
    <w:p w:rsidR="00E212D5" w:rsidRPr="00E74119" w:rsidRDefault="00E212D5" w:rsidP="00E74119">
      <w:pPr>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X.</w:t>
      </w:r>
      <w:r w:rsidRPr="00E74119">
        <w:rPr>
          <w:rFonts w:ascii="Arial" w:eastAsia="Times New Roman" w:hAnsi="Arial" w:cs="Arial"/>
          <w:lang w:eastAsia="es-MX"/>
        </w:rPr>
        <w:t xml:space="preserve"> Realizar actos para intimidar a los solicitantes de información o inhibir el ejercicio del derecho;</w:t>
      </w:r>
    </w:p>
    <w:p w:rsidR="00E212D5" w:rsidRPr="00E74119" w:rsidRDefault="00E212D5" w:rsidP="00E74119">
      <w:pPr>
        <w:spacing w:after="0" w:line="288" w:lineRule="auto"/>
        <w:ind w:left="567"/>
        <w:jc w:val="both"/>
        <w:rPr>
          <w:rFonts w:ascii="Arial" w:eastAsia="Times New Roman" w:hAnsi="Arial" w:cs="Arial"/>
          <w:lang w:eastAsia="es-MX"/>
        </w:rPr>
      </w:pPr>
    </w:p>
    <w:p w:rsidR="00E212D5" w:rsidRPr="00E74119" w:rsidRDefault="00E212D5" w:rsidP="00E74119">
      <w:pPr>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X</w:t>
      </w:r>
      <w:r w:rsidR="00767CC5">
        <w:rPr>
          <w:rFonts w:ascii="Arial" w:eastAsia="Times New Roman" w:hAnsi="Arial" w:cs="Arial"/>
          <w:b/>
          <w:lang w:eastAsia="es-MX"/>
        </w:rPr>
        <w:t>I</w:t>
      </w:r>
      <w:r w:rsidRPr="00E74119">
        <w:rPr>
          <w:rFonts w:ascii="Arial" w:eastAsia="Times New Roman" w:hAnsi="Arial" w:cs="Arial"/>
          <w:b/>
          <w:lang w:eastAsia="es-MX"/>
        </w:rPr>
        <w:t>.</w:t>
      </w:r>
      <w:r w:rsidRPr="00E74119">
        <w:rPr>
          <w:rFonts w:ascii="Arial" w:eastAsia="Times New Roman" w:hAnsi="Arial" w:cs="Arial"/>
          <w:lang w:eastAsia="es-MX"/>
        </w:rPr>
        <w:t xml:space="preserve"> Denegar intencionalmente información que no se encuentre clasificada como reservada o confidencial;</w:t>
      </w:r>
    </w:p>
    <w:p w:rsidR="00E212D5" w:rsidRPr="00E74119" w:rsidRDefault="00E212D5" w:rsidP="00E74119">
      <w:pPr>
        <w:spacing w:after="0" w:line="288" w:lineRule="auto"/>
        <w:ind w:left="567"/>
        <w:jc w:val="both"/>
        <w:rPr>
          <w:rFonts w:ascii="Arial" w:eastAsia="Times New Roman" w:hAnsi="Arial" w:cs="Arial"/>
          <w:lang w:eastAsia="es-MX"/>
        </w:rPr>
      </w:pPr>
    </w:p>
    <w:p w:rsidR="00E212D5" w:rsidRPr="00E74119" w:rsidRDefault="00767CC5" w:rsidP="00E74119">
      <w:pPr>
        <w:spacing w:after="0" w:line="288" w:lineRule="auto"/>
        <w:ind w:left="567"/>
        <w:jc w:val="both"/>
        <w:rPr>
          <w:rFonts w:ascii="Arial" w:eastAsia="Times New Roman" w:hAnsi="Arial" w:cs="Arial"/>
          <w:lang w:eastAsia="es-MX"/>
        </w:rPr>
      </w:pPr>
      <w:r>
        <w:rPr>
          <w:rFonts w:ascii="Arial" w:eastAsia="Times New Roman" w:hAnsi="Arial" w:cs="Arial"/>
          <w:b/>
          <w:lang w:eastAsia="es-MX"/>
        </w:rPr>
        <w:t>XI</w:t>
      </w:r>
      <w:r w:rsidR="00E212D5" w:rsidRPr="00E74119">
        <w:rPr>
          <w:rFonts w:ascii="Arial" w:eastAsia="Times New Roman" w:hAnsi="Arial" w:cs="Arial"/>
          <w:b/>
          <w:lang w:eastAsia="es-MX"/>
        </w:rPr>
        <w:t>I.</w:t>
      </w:r>
      <w:r w:rsidR="00E212D5" w:rsidRPr="00E74119">
        <w:rPr>
          <w:rFonts w:ascii="Arial" w:eastAsia="Times New Roman" w:hAnsi="Arial" w:cs="Arial"/>
          <w:lang w:eastAsia="es-MX"/>
        </w:rPr>
        <w:t xml:space="preserve"> Clasificar como reservada, con dolo o negligencia, la información sin que se cumplan las características señaladas en la presente Ley. La sanción procederá cuando exista una resolución previa del organismo garante, que haya quedado firme;</w:t>
      </w:r>
    </w:p>
    <w:p w:rsidR="00E212D5" w:rsidRPr="00E74119" w:rsidRDefault="00E212D5" w:rsidP="00E74119">
      <w:pPr>
        <w:spacing w:after="0" w:line="288" w:lineRule="auto"/>
        <w:ind w:left="567"/>
        <w:jc w:val="both"/>
        <w:rPr>
          <w:rFonts w:ascii="Arial" w:eastAsia="Times New Roman" w:hAnsi="Arial" w:cs="Arial"/>
          <w:lang w:eastAsia="es-MX"/>
        </w:rPr>
      </w:pPr>
      <w:r w:rsidRPr="00E74119">
        <w:rPr>
          <w:rFonts w:ascii="Arial" w:eastAsia="Times New Roman" w:hAnsi="Arial" w:cs="Arial"/>
          <w:lang w:eastAsia="es-MX"/>
        </w:rPr>
        <w:t xml:space="preserve"> </w:t>
      </w:r>
    </w:p>
    <w:p w:rsidR="00E212D5" w:rsidRPr="00E74119" w:rsidRDefault="00767CC5" w:rsidP="00E74119">
      <w:pPr>
        <w:spacing w:after="0" w:line="288" w:lineRule="auto"/>
        <w:ind w:left="567"/>
        <w:jc w:val="both"/>
        <w:rPr>
          <w:rFonts w:ascii="Arial" w:eastAsia="Times New Roman" w:hAnsi="Arial" w:cs="Arial"/>
          <w:lang w:eastAsia="es-MX"/>
        </w:rPr>
      </w:pPr>
      <w:r>
        <w:rPr>
          <w:rFonts w:ascii="Arial" w:eastAsia="Times New Roman" w:hAnsi="Arial" w:cs="Arial"/>
          <w:b/>
          <w:lang w:eastAsia="es-MX"/>
        </w:rPr>
        <w:t>XI</w:t>
      </w:r>
      <w:r w:rsidR="00E212D5" w:rsidRPr="00E74119">
        <w:rPr>
          <w:rFonts w:ascii="Arial" w:eastAsia="Times New Roman" w:hAnsi="Arial" w:cs="Arial"/>
          <w:b/>
          <w:lang w:eastAsia="es-MX"/>
        </w:rPr>
        <w:t>II.</w:t>
      </w:r>
      <w:r w:rsidR="00E212D5" w:rsidRPr="00E74119">
        <w:rPr>
          <w:rFonts w:ascii="Arial" w:eastAsia="Times New Roman" w:hAnsi="Arial" w:cs="Arial"/>
          <w:lang w:eastAsia="es-MX"/>
        </w:rPr>
        <w:t xml:space="preserve"> No desclasificar la información como reservada cuando los motivos que le dieron origen ya no existan o haya fenecido el plazo, cuando el organismo garante determine que existe una causa de interés público que persiste o no se solicite la prórroga al Comité de Transparencia;</w:t>
      </w:r>
    </w:p>
    <w:p w:rsidR="00E212D5" w:rsidRPr="00E74119" w:rsidRDefault="00E212D5" w:rsidP="00E74119">
      <w:pPr>
        <w:spacing w:after="0" w:line="288" w:lineRule="auto"/>
        <w:ind w:left="567"/>
        <w:jc w:val="both"/>
        <w:rPr>
          <w:rFonts w:ascii="Arial" w:eastAsia="Times New Roman" w:hAnsi="Arial" w:cs="Arial"/>
          <w:lang w:eastAsia="es-MX"/>
        </w:rPr>
      </w:pPr>
    </w:p>
    <w:p w:rsidR="00E212D5" w:rsidRPr="00E74119" w:rsidRDefault="00767CC5" w:rsidP="00E74119">
      <w:pPr>
        <w:spacing w:after="0" w:line="288" w:lineRule="auto"/>
        <w:ind w:left="567"/>
        <w:jc w:val="both"/>
        <w:rPr>
          <w:rFonts w:ascii="Arial" w:eastAsia="Times New Roman" w:hAnsi="Arial" w:cs="Arial"/>
          <w:lang w:eastAsia="es-MX"/>
        </w:rPr>
      </w:pPr>
      <w:r>
        <w:rPr>
          <w:rFonts w:ascii="Arial" w:eastAsia="Times New Roman" w:hAnsi="Arial" w:cs="Arial"/>
          <w:b/>
          <w:lang w:eastAsia="es-MX"/>
        </w:rPr>
        <w:t>XIV</w:t>
      </w:r>
      <w:r w:rsidR="00E212D5" w:rsidRPr="00E74119">
        <w:rPr>
          <w:rFonts w:ascii="Arial" w:eastAsia="Times New Roman" w:hAnsi="Arial" w:cs="Arial"/>
          <w:b/>
          <w:lang w:eastAsia="es-MX"/>
        </w:rPr>
        <w:t>.</w:t>
      </w:r>
      <w:r w:rsidR="00E212D5" w:rsidRPr="00E74119">
        <w:rPr>
          <w:rFonts w:ascii="Arial" w:eastAsia="Times New Roman" w:hAnsi="Arial" w:cs="Arial"/>
          <w:lang w:eastAsia="es-MX"/>
        </w:rPr>
        <w:t xml:space="preserve"> No atender los requerimientos establecidos en la presente Ley; o</w:t>
      </w:r>
    </w:p>
    <w:p w:rsidR="00E212D5" w:rsidRPr="00E74119" w:rsidRDefault="00E212D5" w:rsidP="002B3340">
      <w:pPr>
        <w:spacing w:after="0" w:line="288" w:lineRule="auto"/>
        <w:jc w:val="both"/>
        <w:rPr>
          <w:rFonts w:ascii="Arial" w:eastAsia="Times New Roman" w:hAnsi="Arial" w:cs="Arial"/>
          <w:lang w:eastAsia="es-MX"/>
        </w:rPr>
      </w:pPr>
    </w:p>
    <w:p w:rsidR="00E212D5" w:rsidRPr="00E74119" w:rsidRDefault="00E212D5" w:rsidP="00E74119">
      <w:pPr>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X</w:t>
      </w:r>
      <w:r w:rsidR="00767CC5">
        <w:rPr>
          <w:rFonts w:ascii="Arial" w:eastAsia="Times New Roman" w:hAnsi="Arial" w:cs="Arial"/>
          <w:b/>
          <w:lang w:eastAsia="es-MX"/>
        </w:rPr>
        <w:t>V</w:t>
      </w:r>
      <w:r w:rsidRPr="00E74119">
        <w:rPr>
          <w:rFonts w:ascii="Arial" w:eastAsia="Times New Roman" w:hAnsi="Arial" w:cs="Arial"/>
          <w:b/>
          <w:lang w:eastAsia="es-MX"/>
        </w:rPr>
        <w:t>.</w:t>
      </w:r>
      <w:r w:rsidRPr="00E74119">
        <w:rPr>
          <w:rFonts w:ascii="Arial" w:eastAsia="Times New Roman" w:hAnsi="Arial" w:cs="Arial"/>
          <w:lang w:eastAsia="es-MX"/>
        </w:rPr>
        <w:t xml:space="preserve"> No acatar las resoluciones emitidas por el Instituto de Transparencia, en ejercicio de sus funciones.</w:t>
      </w:r>
    </w:p>
    <w:p w:rsidR="00E212D5" w:rsidRPr="00E74119" w:rsidRDefault="00E212D5" w:rsidP="00E74119">
      <w:pPr>
        <w:spacing w:after="0" w:line="288" w:lineRule="auto"/>
        <w:jc w:val="both"/>
        <w:rPr>
          <w:rFonts w:ascii="Arial" w:hAnsi="Arial" w:cs="Arial"/>
        </w:rPr>
      </w:pPr>
    </w:p>
    <w:p w:rsidR="00E212D5" w:rsidRPr="00E74119" w:rsidRDefault="00F564D8" w:rsidP="00E74119">
      <w:pPr>
        <w:spacing w:after="0" w:line="288" w:lineRule="auto"/>
        <w:jc w:val="both"/>
        <w:rPr>
          <w:rFonts w:ascii="Arial" w:eastAsia="Times New Roman" w:hAnsi="Arial" w:cs="Arial"/>
          <w:lang w:eastAsia="es-MX"/>
        </w:rPr>
      </w:pPr>
      <w:r>
        <w:rPr>
          <w:rFonts w:ascii="Arial" w:eastAsia="Times New Roman" w:hAnsi="Arial" w:cs="Arial"/>
          <w:b/>
          <w:lang w:eastAsia="es-MX"/>
        </w:rPr>
        <w:t>ARTÍCULO 199</w:t>
      </w:r>
      <w:r w:rsidR="00E212D5" w:rsidRPr="00E74119">
        <w:rPr>
          <w:rFonts w:ascii="Arial" w:eastAsia="Times New Roman" w:hAnsi="Arial" w:cs="Arial"/>
          <w:b/>
          <w:lang w:eastAsia="es-MX"/>
        </w:rPr>
        <w:t xml:space="preserve">. </w:t>
      </w:r>
      <w:r w:rsidR="00E212D5" w:rsidRPr="00E74119">
        <w:rPr>
          <w:rFonts w:ascii="Arial" w:eastAsia="Times New Roman" w:hAnsi="Arial" w:cs="Arial"/>
          <w:lang w:eastAsia="es-MX"/>
        </w:rPr>
        <w:t xml:space="preserve">Las responsabilidades que resulten de los procedimientos administrativos correspondientes derivados de la violación a lo dispuesto por el </w:t>
      </w:r>
      <w:r w:rsidR="00E212D5" w:rsidRPr="00767CC5">
        <w:rPr>
          <w:rFonts w:ascii="Arial" w:eastAsia="Times New Roman" w:hAnsi="Arial" w:cs="Arial"/>
          <w:lang w:eastAsia="es-MX"/>
        </w:rPr>
        <w:t xml:space="preserve">artículo </w:t>
      </w:r>
      <w:r w:rsidR="00433FED" w:rsidRPr="00767CC5">
        <w:rPr>
          <w:rFonts w:ascii="Arial" w:eastAsia="Times New Roman" w:hAnsi="Arial" w:cs="Arial"/>
          <w:lang w:eastAsia="es-MX"/>
        </w:rPr>
        <w:t>198</w:t>
      </w:r>
      <w:r w:rsidR="00E212D5" w:rsidRPr="00767CC5">
        <w:rPr>
          <w:rFonts w:ascii="Arial" w:eastAsia="Times New Roman" w:hAnsi="Arial" w:cs="Arial"/>
          <w:lang w:eastAsia="es-MX"/>
        </w:rPr>
        <w:t xml:space="preserve"> de esta Ley,</w:t>
      </w:r>
      <w:r w:rsidR="00E212D5" w:rsidRPr="00E74119">
        <w:rPr>
          <w:rFonts w:ascii="Arial" w:eastAsia="Times New Roman" w:hAnsi="Arial" w:cs="Arial"/>
          <w:lang w:eastAsia="es-MX"/>
        </w:rPr>
        <w:t xml:space="preserve"> son independientes de las del orden civil, penal o de cualquier otro tipo que se puedan derivar de los mismos hechos.</w:t>
      </w:r>
    </w:p>
    <w:p w:rsidR="00E212D5" w:rsidRPr="00E74119" w:rsidRDefault="00E212D5" w:rsidP="00E74119">
      <w:pPr>
        <w:spacing w:after="0" w:line="288" w:lineRule="auto"/>
        <w:jc w:val="both"/>
        <w:rPr>
          <w:rFonts w:ascii="Arial" w:eastAsia="Times New Roman" w:hAnsi="Arial" w:cs="Arial"/>
          <w:lang w:eastAsia="es-MX"/>
        </w:rPr>
      </w:pPr>
    </w:p>
    <w:p w:rsidR="00E212D5" w:rsidRPr="00E74119" w:rsidRDefault="00E212D5" w:rsidP="00E74119">
      <w:pPr>
        <w:spacing w:after="0" w:line="288" w:lineRule="auto"/>
        <w:jc w:val="both"/>
        <w:rPr>
          <w:rFonts w:ascii="Arial" w:eastAsia="Times New Roman" w:hAnsi="Arial" w:cs="Arial"/>
          <w:lang w:eastAsia="es-MX"/>
        </w:rPr>
      </w:pPr>
      <w:r w:rsidRPr="00E74119">
        <w:rPr>
          <w:rFonts w:ascii="Arial" w:eastAsia="Times New Roman" w:hAnsi="Arial" w:cs="Arial"/>
          <w:lang w:eastAsia="es-MX"/>
        </w:rPr>
        <w:t>Dichas responsabilidades se determinarán, en forma autónoma, a través de los procedimientos previstos en las leyes aplicables y las sanciones que, en su caso, se impongan por las autoridades competentes, también se ejecutarán de manera independiente.</w:t>
      </w:r>
    </w:p>
    <w:p w:rsidR="00E212D5" w:rsidRPr="00E74119" w:rsidRDefault="00E212D5" w:rsidP="00E74119">
      <w:pPr>
        <w:spacing w:after="0" w:line="288" w:lineRule="auto"/>
        <w:jc w:val="both"/>
        <w:rPr>
          <w:rFonts w:ascii="Arial" w:eastAsia="Times New Roman" w:hAnsi="Arial" w:cs="Arial"/>
          <w:lang w:eastAsia="es-MX"/>
        </w:rPr>
      </w:pPr>
    </w:p>
    <w:p w:rsidR="00E212D5" w:rsidRPr="00E74119" w:rsidRDefault="00E212D5" w:rsidP="00E74119">
      <w:pPr>
        <w:spacing w:after="0" w:line="288" w:lineRule="auto"/>
        <w:jc w:val="both"/>
        <w:rPr>
          <w:rFonts w:ascii="Arial" w:hAnsi="Arial" w:cs="Arial"/>
        </w:rPr>
      </w:pPr>
      <w:r w:rsidRPr="00E74119">
        <w:rPr>
          <w:rFonts w:ascii="Arial" w:eastAsia="Times New Roman" w:hAnsi="Arial" w:cs="Arial"/>
          <w:lang w:eastAsia="es-MX"/>
        </w:rPr>
        <w:t>Para tales efectos, el Instituto de Transparencia podrá denunciar ante las autoridades competentes cualquier acto u omisión violatoria de esta Ley y aportar las pruebas que consideren pertinentes, en los términos de las leyes aplicables.</w:t>
      </w:r>
    </w:p>
    <w:p w:rsidR="00E212D5" w:rsidRPr="00E74119" w:rsidRDefault="00E212D5" w:rsidP="00E74119">
      <w:pPr>
        <w:spacing w:after="0" w:line="288" w:lineRule="auto"/>
        <w:jc w:val="both"/>
        <w:rPr>
          <w:rFonts w:ascii="Arial" w:hAnsi="Arial" w:cs="Arial"/>
        </w:rPr>
      </w:pPr>
    </w:p>
    <w:p w:rsidR="00E212D5" w:rsidRPr="00E74119" w:rsidRDefault="00E212D5" w:rsidP="00E74119">
      <w:pPr>
        <w:spacing w:after="0" w:line="288" w:lineRule="auto"/>
        <w:jc w:val="both"/>
        <w:rPr>
          <w:rFonts w:ascii="Arial" w:eastAsia="Times New Roman" w:hAnsi="Arial" w:cs="Arial"/>
          <w:lang w:eastAsia="es-MX"/>
        </w:rPr>
      </w:pPr>
      <w:r w:rsidRPr="00E74119">
        <w:rPr>
          <w:rFonts w:ascii="Arial" w:eastAsia="Times New Roman" w:hAnsi="Arial" w:cs="Arial"/>
          <w:b/>
          <w:lang w:eastAsia="es-MX"/>
        </w:rPr>
        <w:t>ART</w:t>
      </w:r>
      <w:r w:rsidR="00F564D8">
        <w:rPr>
          <w:rFonts w:ascii="Arial" w:eastAsia="Times New Roman" w:hAnsi="Arial" w:cs="Arial"/>
          <w:b/>
          <w:lang w:eastAsia="es-MX"/>
        </w:rPr>
        <w:t>ÍCULO 200</w:t>
      </w:r>
      <w:r w:rsidRPr="00E74119">
        <w:rPr>
          <w:rFonts w:ascii="Arial" w:eastAsia="Times New Roman" w:hAnsi="Arial" w:cs="Arial"/>
          <w:b/>
          <w:lang w:eastAsia="es-MX"/>
        </w:rPr>
        <w:t>.</w:t>
      </w:r>
      <w:r w:rsidRPr="00E74119">
        <w:rPr>
          <w:rFonts w:ascii="Arial" w:eastAsia="Times New Roman" w:hAnsi="Arial" w:cs="Arial"/>
          <w:lang w:eastAsia="es-MX"/>
        </w:rPr>
        <w:t xml:space="preserve"> Ante incumplimientos en materia de transparencia y acceso a la información por parte de los partidos políticos, el Instituto de Transparencia dará vista, según corresponda, al Organismo Público Local Electoral, para que resuelva lo conducente, sin perjuicio de las sanciones establecidas para los partidos políticos en las leyes aplicables.</w:t>
      </w:r>
    </w:p>
    <w:p w:rsidR="00E212D5" w:rsidRPr="00E74119" w:rsidRDefault="00E212D5" w:rsidP="00E74119">
      <w:pPr>
        <w:spacing w:after="0" w:line="288" w:lineRule="auto"/>
        <w:jc w:val="both"/>
        <w:rPr>
          <w:rFonts w:ascii="Arial" w:eastAsia="Times New Roman" w:hAnsi="Arial" w:cs="Arial"/>
          <w:lang w:eastAsia="es-MX"/>
        </w:rPr>
      </w:pPr>
    </w:p>
    <w:p w:rsidR="00E212D5" w:rsidRPr="00E74119" w:rsidRDefault="00E212D5" w:rsidP="00E74119">
      <w:pPr>
        <w:spacing w:after="0" w:line="288" w:lineRule="auto"/>
        <w:jc w:val="both"/>
        <w:rPr>
          <w:rFonts w:ascii="Arial" w:eastAsia="Times New Roman" w:hAnsi="Arial" w:cs="Arial"/>
          <w:lang w:eastAsia="es-MX"/>
        </w:rPr>
      </w:pPr>
      <w:r w:rsidRPr="00E74119">
        <w:rPr>
          <w:rFonts w:ascii="Arial" w:eastAsia="Times New Roman" w:hAnsi="Arial" w:cs="Arial"/>
          <w:lang w:eastAsia="es-MX"/>
        </w:rPr>
        <w:t>En el caso de probables infracciones relacionadas con fideicomisos o fondos públicos, sindicatos o personas físicas o morales que reciban y ejerzan recursos públicos o realicen actos de autoridad, el Instituto de Transparencia deberá dar vista al órgano interno de control del sujeto obligado relacionado con éstos, tratándose de servidores públicos, con el fin de que instrumenten los procedimientos administrativos a que haya lugar.</w:t>
      </w:r>
    </w:p>
    <w:p w:rsidR="00E212D5" w:rsidRPr="00E74119" w:rsidRDefault="00E212D5" w:rsidP="00E74119">
      <w:pPr>
        <w:spacing w:after="0" w:line="288" w:lineRule="auto"/>
        <w:jc w:val="both"/>
        <w:rPr>
          <w:rFonts w:ascii="Arial" w:eastAsia="Times New Roman" w:hAnsi="Arial" w:cs="Arial"/>
          <w:lang w:eastAsia="es-MX"/>
        </w:rPr>
      </w:pPr>
    </w:p>
    <w:p w:rsidR="00E212D5" w:rsidRPr="00E74119" w:rsidRDefault="00E212D5" w:rsidP="00E74119">
      <w:pPr>
        <w:spacing w:after="0" w:line="288" w:lineRule="auto"/>
        <w:jc w:val="both"/>
        <w:rPr>
          <w:rFonts w:ascii="Arial" w:hAnsi="Arial" w:cs="Arial"/>
        </w:rPr>
      </w:pPr>
      <w:r w:rsidRPr="00E74119">
        <w:rPr>
          <w:rFonts w:ascii="Arial" w:eastAsia="Times New Roman" w:hAnsi="Arial" w:cs="Arial"/>
          <w:lang w:eastAsia="es-MX"/>
        </w:rPr>
        <w:t>Se deberá informar de la conclusión del procedimiento y en su caso, de la ejecución de la sanción al Instituto de Transparencia.</w:t>
      </w:r>
    </w:p>
    <w:p w:rsidR="00E212D5" w:rsidRPr="00E74119" w:rsidRDefault="00E212D5" w:rsidP="00E74119">
      <w:pPr>
        <w:spacing w:after="0" w:line="288" w:lineRule="auto"/>
        <w:jc w:val="both"/>
        <w:rPr>
          <w:rFonts w:ascii="Arial" w:hAnsi="Arial" w:cs="Arial"/>
        </w:rPr>
      </w:pPr>
    </w:p>
    <w:p w:rsidR="00E212D5" w:rsidRPr="00E74119" w:rsidRDefault="00F564D8" w:rsidP="00E74119">
      <w:pPr>
        <w:spacing w:after="0" w:line="288" w:lineRule="auto"/>
        <w:jc w:val="both"/>
        <w:rPr>
          <w:rFonts w:ascii="Arial" w:eastAsia="Times New Roman" w:hAnsi="Arial" w:cs="Arial"/>
          <w:lang w:eastAsia="es-MX"/>
        </w:rPr>
      </w:pPr>
      <w:r>
        <w:rPr>
          <w:rFonts w:ascii="Arial" w:eastAsia="Times New Roman" w:hAnsi="Arial" w:cs="Arial"/>
          <w:b/>
          <w:lang w:eastAsia="es-MX"/>
        </w:rPr>
        <w:t>ARTÍCULO 201</w:t>
      </w:r>
      <w:r w:rsidR="00E212D5" w:rsidRPr="00E74119">
        <w:rPr>
          <w:rFonts w:ascii="Arial" w:eastAsia="Times New Roman" w:hAnsi="Arial" w:cs="Arial"/>
          <w:b/>
          <w:lang w:eastAsia="es-MX"/>
        </w:rPr>
        <w:t>.</w:t>
      </w:r>
      <w:r w:rsidR="00E212D5" w:rsidRPr="00E74119">
        <w:rPr>
          <w:rFonts w:ascii="Arial" w:eastAsia="Times New Roman" w:hAnsi="Arial" w:cs="Arial"/>
          <w:lang w:eastAsia="es-MX"/>
        </w:rPr>
        <w:t xml:space="preserve"> En aquellos casos en que el presunto infractor tenga la calidad de servidor público, el Instituto de Transparencia deberá remitir a la autoridad competente, junto con la denuncia correspondiente, un expediente en que se contengan todos los elementos que sustenten la presunta responsabilidad administrativa.</w:t>
      </w:r>
    </w:p>
    <w:p w:rsidR="00E212D5" w:rsidRPr="00E74119" w:rsidRDefault="00E212D5" w:rsidP="00E74119">
      <w:pPr>
        <w:spacing w:after="0" w:line="288" w:lineRule="auto"/>
        <w:jc w:val="both"/>
        <w:rPr>
          <w:rFonts w:ascii="Arial" w:eastAsia="Times New Roman" w:hAnsi="Arial" w:cs="Arial"/>
          <w:lang w:eastAsia="es-MX"/>
        </w:rPr>
      </w:pPr>
    </w:p>
    <w:p w:rsidR="00E212D5" w:rsidRPr="00E74119" w:rsidRDefault="00E212D5" w:rsidP="00E74119">
      <w:pPr>
        <w:spacing w:after="0" w:line="288" w:lineRule="auto"/>
        <w:jc w:val="both"/>
        <w:rPr>
          <w:rFonts w:ascii="Arial" w:hAnsi="Arial" w:cs="Arial"/>
        </w:rPr>
      </w:pPr>
      <w:r w:rsidRPr="00E74119">
        <w:rPr>
          <w:rFonts w:ascii="Arial" w:eastAsia="Times New Roman" w:hAnsi="Arial" w:cs="Arial"/>
          <w:lang w:eastAsia="es-MX"/>
        </w:rPr>
        <w:t>La autoridad que conozca del asunto deberá informar de la conclusión del procedimiento y en su caso, de la ejecución de la sanción al Instituto de Transparencia.</w:t>
      </w:r>
    </w:p>
    <w:p w:rsidR="00E212D5" w:rsidRPr="00E74119" w:rsidRDefault="00E212D5" w:rsidP="00E74119">
      <w:pPr>
        <w:spacing w:after="0" w:line="288" w:lineRule="auto"/>
        <w:jc w:val="both"/>
        <w:rPr>
          <w:rFonts w:ascii="Arial" w:hAnsi="Arial" w:cs="Arial"/>
        </w:rPr>
      </w:pPr>
    </w:p>
    <w:p w:rsidR="00E212D5" w:rsidRPr="00E74119" w:rsidRDefault="00F564D8" w:rsidP="00E74119">
      <w:pPr>
        <w:spacing w:after="0" w:line="288" w:lineRule="auto"/>
        <w:jc w:val="both"/>
        <w:rPr>
          <w:rFonts w:ascii="Arial" w:hAnsi="Arial" w:cs="Arial"/>
        </w:rPr>
      </w:pPr>
      <w:r>
        <w:rPr>
          <w:rFonts w:ascii="Arial" w:eastAsia="Times New Roman" w:hAnsi="Arial" w:cs="Arial"/>
          <w:b/>
          <w:lang w:eastAsia="es-MX"/>
        </w:rPr>
        <w:t>ARTÍCULO 202</w:t>
      </w:r>
      <w:r w:rsidR="00E212D5" w:rsidRPr="00E74119">
        <w:rPr>
          <w:rFonts w:ascii="Arial" w:eastAsia="Times New Roman" w:hAnsi="Arial" w:cs="Arial"/>
          <w:b/>
          <w:lang w:eastAsia="es-MX"/>
        </w:rPr>
        <w:t>.</w:t>
      </w:r>
      <w:r w:rsidR="00E212D5" w:rsidRPr="00E74119">
        <w:rPr>
          <w:rFonts w:ascii="Arial" w:eastAsia="Times New Roman" w:hAnsi="Arial" w:cs="Arial"/>
          <w:lang w:eastAsia="es-MX"/>
        </w:rPr>
        <w:t xml:space="preserve"> Tratándose de presuntos infractores de sujetos obligados que no cuenten con la calidad de Servidor Público, el Instituto de Transparencia será la autoridad facultada para conocer y desahogar el procedimiento sancionatorio conforme a esta Ley; y deberá llevar a cabo las acciones conducentes para la imposición y ejecución de las sanciones.</w:t>
      </w:r>
    </w:p>
    <w:p w:rsidR="00E212D5" w:rsidRPr="00E74119" w:rsidRDefault="00E212D5" w:rsidP="00E74119">
      <w:pPr>
        <w:spacing w:after="0" w:line="288" w:lineRule="auto"/>
        <w:jc w:val="both"/>
        <w:rPr>
          <w:rFonts w:ascii="Arial" w:hAnsi="Arial" w:cs="Arial"/>
        </w:rPr>
      </w:pPr>
    </w:p>
    <w:p w:rsidR="00E212D5" w:rsidRPr="00E74119" w:rsidRDefault="00F564D8" w:rsidP="00E74119">
      <w:pPr>
        <w:spacing w:after="0" w:line="288" w:lineRule="auto"/>
        <w:jc w:val="both"/>
        <w:rPr>
          <w:rFonts w:ascii="Arial" w:eastAsia="Times New Roman" w:hAnsi="Arial" w:cs="Arial"/>
          <w:lang w:eastAsia="es-MX"/>
        </w:rPr>
      </w:pPr>
      <w:r>
        <w:rPr>
          <w:rFonts w:ascii="Arial" w:eastAsia="Times New Roman" w:hAnsi="Arial" w:cs="Arial"/>
          <w:b/>
          <w:lang w:eastAsia="es-MX"/>
        </w:rPr>
        <w:t>ARTÍCULO 203</w:t>
      </w:r>
      <w:r w:rsidR="00E212D5" w:rsidRPr="00E74119">
        <w:rPr>
          <w:rFonts w:ascii="Arial" w:eastAsia="Times New Roman" w:hAnsi="Arial" w:cs="Arial"/>
          <w:b/>
          <w:lang w:eastAsia="es-MX"/>
        </w:rPr>
        <w:t>.</w:t>
      </w:r>
      <w:r w:rsidR="00E212D5" w:rsidRPr="00E74119">
        <w:rPr>
          <w:rFonts w:ascii="Arial" w:eastAsia="Times New Roman" w:hAnsi="Arial" w:cs="Arial"/>
          <w:lang w:eastAsia="es-MX"/>
        </w:rPr>
        <w:t xml:space="preserve"> El procedimiento a que se refiere el artículo anterior dará comienzo con la notificación que efectúe el Instituto de Transparencia al presunto infractor, sobre los hechos e </w:t>
      </w:r>
      <w:r w:rsidR="00E212D5" w:rsidRPr="00E74119">
        <w:rPr>
          <w:rFonts w:ascii="Arial" w:eastAsia="Times New Roman" w:hAnsi="Arial" w:cs="Arial"/>
          <w:lang w:eastAsia="es-MX"/>
        </w:rPr>
        <w:lastRenderedPageBreak/>
        <w:t>imputaciones que motivaron el inicio del procedimiento y le otorgarán un término de quince días hábiles para que rinda pruebas y manifieste por escrito lo que a su derecho convenga. En caso de no hacerlo, el Instituto de Transparencia, de inmediato, resolverá con los elementos de convicción que disponga.</w:t>
      </w:r>
    </w:p>
    <w:p w:rsidR="00E212D5" w:rsidRPr="00E74119" w:rsidRDefault="00E212D5" w:rsidP="00E74119">
      <w:pPr>
        <w:spacing w:after="0" w:line="288" w:lineRule="auto"/>
        <w:jc w:val="both"/>
        <w:rPr>
          <w:rFonts w:ascii="Arial" w:eastAsia="Times New Roman" w:hAnsi="Arial" w:cs="Arial"/>
          <w:lang w:eastAsia="es-MX"/>
        </w:rPr>
      </w:pPr>
    </w:p>
    <w:p w:rsidR="00E212D5" w:rsidRPr="00E74119" w:rsidRDefault="00E212D5" w:rsidP="00E74119">
      <w:pPr>
        <w:spacing w:after="0" w:line="288" w:lineRule="auto"/>
        <w:jc w:val="both"/>
        <w:rPr>
          <w:rFonts w:ascii="Arial" w:eastAsia="Times New Roman" w:hAnsi="Arial" w:cs="Arial"/>
          <w:lang w:eastAsia="es-MX"/>
        </w:rPr>
      </w:pPr>
      <w:r w:rsidRPr="00E74119">
        <w:rPr>
          <w:rFonts w:ascii="Arial" w:eastAsia="Times New Roman" w:hAnsi="Arial" w:cs="Arial"/>
          <w:lang w:eastAsia="es-MX"/>
        </w:rPr>
        <w:t>El Instituto de Transparencia admitirá las pruebas que estime pertinentes y procederá a su desahogo; y concluido esto, notificará al presunto infractor el derecho que le asiste para que, de considerarlo necesario, presente sus alegatos dentro de los cinco días hábiles siguientes a su notificación.</w:t>
      </w:r>
    </w:p>
    <w:p w:rsidR="00E212D5" w:rsidRPr="00E74119" w:rsidRDefault="00E212D5" w:rsidP="00E74119">
      <w:pPr>
        <w:spacing w:after="0" w:line="288" w:lineRule="auto"/>
        <w:jc w:val="both"/>
        <w:rPr>
          <w:rFonts w:ascii="Arial" w:eastAsia="Times New Roman" w:hAnsi="Arial" w:cs="Arial"/>
          <w:lang w:eastAsia="es-MX"/>
        </w:rPr>
      </w:pPr>
    </w:p>
    <w:p w:rsidR="00E212D5" w:rsidRPr="00E74119" w:rsidRDefault="00E212D5" w:rsidP="00E74119">
      <w:pPr>
        <w:spacing w:after="0" w:line="288" w:lineRule="auto"/>
        <w:jc w:val="both"/>
        <w:rPr>
          <w:rFonts w:ascii="Arial" w:eastAsia="Times New Roman" w:hAnsi="Arial" w:cs="Arial"/>
          <w:lang w:eastAsia="es-MX"/>
        </w:rPr>
      </w:pPr>
      <w:r w:rsidRPr="00E74119">
        <w:rPr>
          <w:rFonts w:ascii="Arial" w:eastAsia="Times New Roman" w:hAnsi="Arial" w:cs="Arial"/>
          <w:lang w:eastAsia="es-MX"/>
        </w:rPr>
        <w:t>Una vez analizadas las pruebas y demás elementos de convicción el Instituto de Transparencia resolverá, en definitiva, dentro de los treinta días hábiles siguientes a la fecha en que inició el procedimiento sancionador. Dicha resolución deberá ser notificada al presunto infractor y, dentro de los diez días hábiles siguientes a la notificación, se hará pública la resolución correspondiente.</w:t>
      </w:r>
    </w:p>
    <w:p w:rsidR="00E212D5" w:rsidRPr="00E74119" w:rsidRDefault="00E212D5" w:rsidP="00E74119">
      <w:pPr>
        <w:spacing w:after="0" w:line="288" w:lineRule="auto"/>
        <w:jc w:val="both"/>
        <w:rPr>
          <w:rFonts w:ascii="Arial" w:eastAsia="Times New Roman" w:hAnsi="Arial" w:cs="Arial"/>
          <w:lang w:eastAsia="es-MX"/>
        </w:rPr>
      </w:pPr>
    </w:p>
    <w:p w:rsidR="00E212D5" w:rsidRPr="00E74119" w:rsidRDefault="00E212D5" w:rsidP="00E74119">
      <w:pPr>
        <w:spacing w:after="0" w:line="288" w:lineRule="auto"/>
        <w:jc w:val="both"/>
        <w:rPr>
          <w:rFonts w:ascii="Arial" w:eastAsia="Times New Roman" w:hAnsi="Arial" w:cs="Arial"/>
          <w:lang w:eastAsia="es-MX"/>
        </w:rPr>
      </w:pPr>
      <w:r w:rsidRPr="00E74119">
        <w:rPr>
          <w:rFonts w:ascii="Arial" w:eastAsia="Times New Roman" w:hAnsi="Arial" w:cs="Arial"/>
          <w:lang w:eastAsia="es-MX"/>
        </w:rPr>
        <w:t>Cuando haya causa justificada por acuerdo indelegable del Pleno del Instituto de Transparencia, podrá ampliar por una sola vez y hasta por un periodo igual el plazo de resolución.</w:t>
      </w:r>
    </w:p>
    <w:p w:rsidR="00E212D5" w:rsidRPr="00E74119" w:rsidRDefault="00E212D5" w:rsidP="00E74119">
      <w:pPr>
        <w:spacing w:after="0" w:line="288" w:lineRule="auto"/>
        <w:jc w:val="both"/>
        <w:rPr>
          <w:rFonts w:ascii="Arial" w:eastAsia="Times New Roman" w:hAnsi="Arial" w:cs="Arial"/>
          <w:lang w:eastAsia="es-MX"/>
        </w:rPr>
      </w:pPr>
    </w:p>
    <w:p w:rsidR="00E212D5" w:rsidRPr="00E74119" w:rsidRDefault="00F564D8" w:rsidP="00E74119">
      <w:pPr>
        <w:spacing w:after="0" w:line="288" w:lineRule="auto"/>
        <w:jc w:val="both"/>
        <w:rPr>
          <w:rFonts w:ascii="Arial" w:eastAsia="Times New Roman" w:hAnsi="Arial" w:cs="Arial"/>
          <w:lang w:eastAsia="es-MX"/>
        </w:rPr>
      </w:pPr>
      <w:r>
        <w:rPr>
          <w:rFonts w:ascii="Arial" w:eastAsia="Times New Roman" w:hAnsi="Arial" w:cs="Arial"/>
          <w:b/>
          <w:lang w:eastAsia="es-MX"/>
        </w:rPr>
        <w:t>ARTÍCULO 204</w:t>
      </w:r>
      <w:r w:rsidR="00E212D5" w:rsidRPr="00E74119">
        <w:rPr>
          <w:rFonts w:ascii="Arial" w:eastAsia="Times New Roman" w:hAnsi="Arial" w:cs="Arial"/>
          <w:b/>
          <w:lang w:eastAsia="es-MX"/>
        </w:rPr>
        <w:t>.</w:t>
      </w:r>
      <w:r w:rsidR="00E212D5" w:rsidRPr="00E74119">
        <w:rPr>
          <w:rFonts w:ascii="Arial" w:eastAsia="Times New Roman" w:hAnsi="Arial" w:cs="Arial"/>
          <w:lang w:eastAsia="es-MX"/>
        </w:rPr>
        <w:t xml:space="preserve"> En todo caso, será supletorio a los procedimientos establecidos en este Título lo dispuesto en la Ley de Responsabilidades de los Servidores Públicos del Estado de Puebla.</w:t>
      </w:r>
    </w:p>
    <w:p w:rsidR="00E212D5" w:rsidRPr="00E74119" w:rsidRDefault="00E212D5" w:rsidP="00E74119">
      <w:pPr>
        <w:spacing w:after="0" w:line="288" w:lineRule="auto"/>
        <w:jc w:val="both"/>
        <w:rPr>
          <w:rFonts w:ascii="Arial" w:eastAsia="Times New Roman" w:hAnsi="Arial" w:cs="Arial"/>
          <w:lang w:eastAsia="es-MX"/>
        </w:rPr>
      </w:pPr>
    </w:p>
    <w:p w:rsidR="00E212D5" w:rsidRPr="00E74119" w:rsidRDefault="00F564D8" w:rsidP="00E74119">
      <w:pPr>
        <w:spacing w:after="0" w:line="288" w:lineRule="auto"/>
        <w:jc w:val="both"/>
        <w:rPr>
          <w:rFonts w:ascii="Arial" w:eastAsia="Times New Roman" w:hAnsi="Arial" w:cs="Arial"/>
          <w:lang w:eastAsia="es-MX"/>
        </w:rPr>
      </w:pPr>
      <w:r>
        <w:rPr>
          <w:rFonts w:ascii="Arial" w:eastAsia="Times New Roman" w:hAnsi="Arial" w:cs="Arial"/>
          <w:b/>
          <w:lang w:eastAsia="es-MX"/>
        </w:rPr>
        <w:t>ARTÍCULO 205</w:t>
      </w:r>
      <w:r w:rsidR="00E212D5" w:rsidRPr="00E74119">
        <w:rPr>
          <w:rFonts w:ascii="Arial" w:eastAsia="Times New Roman" w:hAnsi="Arial" w:cs="Arial"/>
          <w:b/>
          <w:lang w:eastAsia="es-MX"/>
        </w:rPr>
        <w:t>.</w:t>
      </w:r>
      <w:r w:rsidR="00E212D5" w:rsidRPr="00E74119">
        <w:rPr>
          <w:rFonts w:ascii="Arial" w:eastAsia="Times New Roman" w:hAnsi="Arial" w:cs="Arial"/>
          <w:lang w:eastAsia="es-MX"/>
        </w:rPr>
        <w:t xml:space="preserve"> Las infracciones a lo previsto en la presente Ley por parte de sujetos obligados serán sancionadas con:</w:t>
      </w:r>
    </w:p>
    <w:p w:rsidR="00E212D5" w:rsidRPr="00E74119" w:rsidRDefault="00E212D5" w:rsidP="00E74119">
      <w:pPr>
        <w:spacing w:after="0" w:line="288" w:lineRule="auto"/>
        <w:jc w:val="both"/>
        <w:rPr>
          <w:rFonts w:ascii="Arial" w:eastAsia="Times New Roman" w:hAnsi="Arial" w:cs="Arial"/>
          <w:lang w:eastAsia="es-MX"/>
        </w:rPr>
      </w:pPr>
    </w:p>
    <w:p w:rsidR="00E212D5" w:rsidRPr="00E74119" w:rsidRDefault="00E212D5" w:rsidP="00E74119">
      <w:pPr>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I.</w:t>
      </w:r>
      <w:r w:rsidRPr="00E74119">
        <w:rPr>
          <w:rFonts w:ascii="Arial" w:eastAsia="Times New Roman" w:hAnsi="Arial" w:cs="Arial"/>
          <w:lang w:eastAsia="es-MX"/>
        </w:rPr>
        <w:t xml:space="preserve"> El apercibimiento, por única ocasión, para que el sujeto obligado cumpla su obligación de manera inmediata, en los términos previstos en esta Ley, tratándose de los supuestos previstos en las </w:t>
      </w:r>
      <w:r w:rsidRPr="00022031">
        <w:rPr>
          <w:rFonts w:ascii="Arial" w:eastAsia="Times New Roman" w:hAnsi="Arial" w:cs="Arial"/>
          <w:lang w:eastAsia="es-MX"/>
        </w:rPr>
        <w:t xml:space="preserve">fracciones </w:t>
      </w:r>
      <w:r w:rsidR="00022031" w:rsidRPr="00022031">
        <w:rPr>
          <w:rFonts w:ascii="Arial" w:eastAsia="Times New Roman" w:hAnsi="Arial" w:cs="Arial"/>
          <w:lang w:eastAsia="es-MX"/>
        </w:rPr>
        <w:t xml:space="preserve">I, III, V, VI y </w:t>
      </w:r>
      <w:r w:rsidRPr="00022031">
        <w:rPr>
          <w:rFonts w:ascii="Arial" w:eastAsia="Times New Roman" w:hAnsi="Arial" w:cs="Arial"/>
          <w:lang w:eastAsia="es-MX"/>
        </w:rPr>
        <w:t xml:space="preserve">X del artículo </w:t>
      </w:r>
      <w:r w:rsidR="00433FED" w:rsidRPr="00022031">
        <w:rPr>
          <w:rFonts w:ascii="Arial" w:eastAsia="Times New Roman" w:hAnsi="Arial" w:cs="Arial"/>
          <w:lang w:eastAsia="es-MX"/>
        </w:rPr>
        <w:t>198</w:t>
      </w:r>
      <w:r w:rsidRPr="00022031">
        <w:rPr>
          <w:rFonts w:ascii="Arial" w:eastAsia="Times New Roman" w:hAnsi="Arial" w:cs="Arial"/>
          <w:lang w:eastAsia="es-MX"/>
        </w:rPr>
        <w:t xml:space="preserve"> de esta Ley.</w:t>
      </w:r>
    </w:p>
    <w:p w:rsidR="00E212D5" w:rsidRPr="00E74119" w:rsidRDefault="00E212D5" w:rsidP="00E74119">
      <w:pPr>
        <w:spacing w:after="0" w:line="288" w:lineRule="auto"/>
        <w:ind w:left="567"/>
        <w:jc w:val="both"/>
        <w:rPr>
          <w:rFonts w:ascii="Arial" w:eastAsia="Times New Roman" w:hAnsi="Arial" w:cs="Arial"/>
          <w:lang w:eastAsia="es-MX"/>
        </w:rPr>
      </w:pPr>
    </w:p>
    <w:p w:rsidR="00E212D5" w:rsidRPr="00E74119" w:rsidRDefault="00E212D5" w:rsidP="00E74119">
      <w:pPr>
        <w:spacing w:after="0" w:line="288" w:lineRule="auto"/>
        <w:ind w:left="567"/>
        <w:jc w:val="both"/>
        <w:rPr>
          <w:rFonts w:ascii="Arial" w:eastAsia="Times New Roman" w:hAnsi="Arial" w:cs="Arial"/>
          <w:lang w:val="es-ES" w:eastAsia="es-MX"/>
        </w:rPr>
      </w:pPr>
      <w:r w:rsidRPr="00E74119">
        <w:rPr>
          <w:rFonts w:ascii="Arial" w:eastAsia="Times New Roman" w:hAnsi="Arial" w:cs="Arial"/>
          <w:lang w:eastAsia="es-MX"/>
        </w:rPr>
        <w:t>Si una vez hecho el apercibimiento no se cumple de manera inmediata con la obligación, en los términos previstos en esta Ley, tratándose de los supuestos mencionados en esta fracción,</w:t>
      </w:r>
      <w:r w:rsidRPr="00E74119">
        <w:rPr>
          <w:rFonts w:ascii="Arial" w:eastAsia="Times New Roman" w:hAnsi="Arial" w:cs="Arial"/>
          <w:lang w:val="es-ES" w:eastAsia="es-MX"/>
        </w:rPr>
        <w:t xml:space="preserve"> se aplicará multa de ciento cincuenta a doscientos cincuenta días de la Unidad de Medida y Actualización vigente;</w:t>
      </w:r>
    </w:p>
    <w:p w:rsidR="00E212D5" w:rsidRPr="00E74119" w:rsidRDefault="00E212D5" w:rsidP="00E74119">
      <w:pPr>
        <w:spacing w:after="0" w:line="288" w:lineRule="auto"/>
        <w:ind w:left="567"/>
        <w:jc w:val="both"/>
        <w:rPr>
          <w:rFonts w:ascii="Arial" w:eastAsia="Times New Roman" w:hAnsi="Arial" w:cs="Arial"/>
          <w:lang w:eastAsia="es-MX"/>
        </w:rPr>
      </w:pPr>
    </w:p>
    <w:p w:rsidR="00E212D5" w:rsidRPr="00E74119" w:rsidRDefault="00E212D5" w:rsidP="00E74119">
      <w:pPr>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II</w:t>
      </w:r>
      <w:r w:rsidR="002B3340">
        <w:rPr>
          <w:rFonts w:ascii="Arial" w:eastAsia="Times New Roman" w:hAnsi="Arial" w:cs="Arial"/>
          <w:b/>
          <w:lang w:eastAsia="es-MX"/>
        </w:rPr>
        <w:t>.</w:t>
      </w:r>
      <w:r w:rsidRPr="00E74119">
        <w:rPr>
          <w:rFonts w:ascii="Arial" w:eastAsia="Times New Roman" w:hAnsi="Arial" w:cs="Arial"/>
          <w:lang w:val="es-ES" w:eastAsia="es-MX"/>
        </w:rPr>
        <w:t xml:space="preserve"> Multa de doscientos cincuenta a ochocientos días de la Unidad de Medida y Actualización vigente </w:t>
      </w:r>
      <w:r w:rsidRPr="00E74119">
        <w:rPr>
          <w:rFonts w:ascii="Arial" w:eastAsia="Times New Roman" w:hAnsi="Arial" w:cs="Arial"/>
          <w:lang w:eastAsia="es-MX"/>
        </w:rPr>
        <w:t xml:space="preserve">en los casos previstos en las fracciones </w:t>
      </w:r>
      <w:r w:rsidR="00022031" w:rsidRPr="00022031">
        <w:rPr>
          <w:rFonts w:ascii="Arial" w:eastAsia="Times New Roman" w:hAnsi="Arial" w:cs="Arial"/>
          <w:lang w:eastAsia="es-MX"/>
        </w:rPr>
        <w:t xml:space="preserve">II y IV </w:t>
      </w:r>
      <w:r w:rsidRPr="00022031">
        <w:rPr>
          <w:rFonts w:ascii="Arial" w:eastAsia="Times New Roman" w:hAnsi="Arial" w:cs="Arial"/>
          <w:lang w:eastAsia="es-MX"/>
        </w:rPr>
        <w:t xml:space="preserve">del artículo </w:t>
      </w:r>
      <w:r w:rsidR="00433FED" w:rsidRPr="00022031">
        <w:rPr>
          <w:rFonts w:ascii="Arial" w:eastAsia="Times New Roman" w:hAnsi="Arial" w:cs="Arial"/>
          <w:lang w:eastAsia="es-MX"/>
        </w:rPr>
        <w:t>198</w:t>
      </w:r>
      <w:r w:rsidRPr="00022031">
        <w:rPr>
          <w:rFonts w:ascii="Arial" w:eastAsia="Times New Roman" w:hAnsi="Arial" w:cs="Arial"/>
          <w:lang w:eastAsia="es-MX"/>
        </w:rPr>
        <w:t xml:space="preserve"> de esta Ley, y</w:t>
      </w:r>
    </w:p>
    <w:p w:rsidR="00E212D5" w:rsidRPr="00E74119" w:rsidRDefault="00E212D5" w:rsidP="00E74119">
      <w:pPr>
        <w:spacing w:after="0" w:line="288" w:lineRule="auto"/>
        <w:ind w:left="567"/>
        <w:jc w:val="both"/>
        <w:rPr>
          <w:rFonts w:ascii="Arial" w:eastAsia="Times New Roman" w:hAnsi="Arial" w:cs="Arial"/>
          <w:lang w:eastAsia="es-MX"/>
        </w:rPr>
      </w:pPr>
    </w:p>
    <w:p w:rsidR="00E212D5" w:rsidRPr="00E74119" w:rsidRDefault="00E212D5" w:rsidP="00E74119">
      <w:pPr>
        <w:spacing w:after="0" w:line="288" w:lineRule="auto"/>
        <w:ind w:left="567"/>
        <w:jc w:val="both"/>
        <w:rPr>
          <w:rFonts w:ascii="Arial" w:eastAsia="Times New Roman" w:hAnsi="Arial" w:cs="Arial"/>
          <w:lang w:eastAsia="es-MX"/>
        </w:rPr>
      </w:pPr>
      <w:r w:rsidRPr="00E74119">
        <w:rPr>
          <w:rFonts w:ascii="Arial" w:eastAsia="Times New Roman" w:hAnsi="Arial" w:cs="Arial"/>
          <w:b/>
          <w:lang w:eastAsia="es-MX"/>
        </w:rPr>
        <w:t>III.</w:t>
      </w:r>
      <w:r w:rsidRPr="00E74119">
        <w:rPr>
          <w:rFonts w:ascii="Arial" w:eastAsia="Times New Roman" w:hAnsi="Arial" w:cs="Arial"/>
          <w:lang w:eastAsia="es-MX"/>
        </w:rPr>
        <w:t xml:space="preserve"> </w:t>
      </w:r>
      <w:r w:rsidRPr="00E74119">
        <w:rPr>
          <w:rFonts w:ascii="Arial" w:eastAsia="Times New Roman" w:hAnsi="Arial" w:cs="Arial"/>
          <w:lang w:val="es-ES" w:eastAsia="es-MX"/>
        </w:rPr>
        <w:t>Multa de ochocientos a mil quinientos días de la Unidad de Medida y Actualización</w:t>
      </w:r>
      <w:r w:rsidRPr="00E74119" w:rsidDel="00E32D1B">
        <w:rPr>
          <w:rFonts w:ascii="Arial" w:eastAsia="Times New Roman" w:hAnsi="Arial" w:cs="Arial"/>
          <w:lang w:val="es-ES" w:eastAsia="es-MX"/>
        </w:rPr>
        <w:t xml:space="preserve"> </w:t>
      </w:r>
      <w:r w:rsidRPr="00E74119">
        <w:rPr>
          <w:rFonts w:ascii="Arial" w:eastAsia="Times New Roman" w:hAnsi="Arial" w:cs="Arial"/>
          <w:lang w:val="es-ES" w:eastAsia="es-MX"/>
        </w:rPr>
        <w:t>vigente, en los casos previstos en las fracciones</w:t>
      </w:r>
      <w:r w:rsidRPr="00E74119">
        <w:rPr>
          <w:rFonts w:ascii="Arial" w:eastAsia="Times New Roman" w:hAnsi="Arial" w:cs="Arial"/>
          <w:lang w:eastAsia="es-MX"/>
        </w:rPr>
        <w:t xml:space="preserve"> </w:t>
      </w:r>
      <w:r w:rsidR="00022031" w:rsidRPr="00022031">
        <w:rPr>
          <w:rFonts w:ascii="Arial" w:eastAsia="Times New Roman" w:hAnsi="Arial" w:cs="Arial"/>
          <w:lang w:eastAsia="es-MX"/>
        </w:rPr>
        <w:t>VII, VIII, IX, XI</w:t>
      </w:r>
      <w:r w:rsidRPr="00022031">
        <w:rPr>
          <w:rFonts w:ascii="Arial" w:eastAsia="Times New Roman" w:hAnsi="Arial" w:cs="Arial"/>
          <w:lang w:eastAsia="es-MX"/>
        </w:rPr>
        <w:t>, X</w:t>
      </w:r>
      <w:r w:rsidR="00022031" w:rsidRPr="00022031">
        <w:rPr>
          <w:rFonts w:ascii="Arial" w:eastAsia="Times New Roman" w:hAnsi="Arial" w:cs="Arial"/>
          <w:lang w:eastAsia="es-MX"/>
        </w:rPr>
        <w:t>II</w:t>
      </w:r>
      <w:r w:rsidRPr="00022031">
        <w:rPr>
          <w:rFonts w:ascii="Arial" w:eastAsia="Times New Roman" w:hAnsi="Arial" w:cs="Arial"/>
          <w:lang w:eastAsia="es-MX"/>
        </w:rPr>
        <w:t>, X</w:t>
      </w:r>
      <w:r w:rsidR="00022031" w:rsidRPr="00022031">
        <w:rPr>
          <w:rFonts w:ascii="Arial" w:eastAsia="Times New Roman" w:hAnsi="Arial" w:cs="Arial"/>
          <w:lang w:eastAsia="es-MX"/>
        </w:rPr>
        <w:t>I</w:t>
      </w:r>
      <w:r w:rsidRPr="00022031">
        <w:rPr>
          <w:rFonts w:ascii="Arial" w:eastAsia="Times New Roman" w:hAnsi="Arial" w:cs="Arial"/>
          <w:lang w:eastAsia="es-MX"/>
        </w:rPr>
        <w:t>II, X</w:t>
      </w:r>
      <w:r w:rsidR="00022031" w:rsidRPr="00022031">
        <w:rPr>
          <w:rFonts w:ascii="Arial" w:eastAsia="Times New Roman" w:hAnsi="Arial" w:cs="Arial"/>
          <w:lang w:eastAsia="es-MX"/>
        </w:rPr>
        <w:t>I</w:t>
      </w:r>
      <w:r w:rsidRPr="00022031">
        <w:rPr>
          <w:rFonts w:ascii="Arial" w:eastAsia="Times New Roman" w:hAnsi="Arial" w:cs="Arial"/>
          <w:lang w:eastAsia="es-MX"/>
        </w:rPr>
        <w:t>V</w:t>
      </w:r>
      <w:r w:rsidR="00022031" w:rsidRPr="00022031">
        <w:rPr>
          <w:rFonts w:ascii="Arial" w:eastAsia="Times New Roman" w:hAnsi="Arial" w:cs="Arial"/>
          <w:lang w:eastAsia="es-MX"/>
        </w:rPr>
        <w:t xml:space="preserve"> y XV</w:t>
      </w:r>
      <w:r w:rsidRPr="00022031">
        <w:rPr>
          <w:rFonts w:ascii="Arial" w:eastAsia="Times New Roman" w:hAnsi="Arial" w:cs="Arial"/>
          <w:lang w:eastAsia="es-MX"/>
        </w:rPr>
        <w:t xml:space="preserve"> del artículo </w:t>
      </w:r>
      <w:r w:rsidR="00433FED" w:rsidRPr="00022031">
        <w:rPr>
          <w:rFonts w:ascii="Arial" w:eastAsia="Times New Roman" w:hAnsi="Arial" w:cs="Arial"/>
          <w:lang w:eastAsia="es-MX"/>
        </w:rPr>
        <w:t xml:space="preserve">198 </w:t>
      </w:r>
      <w:r w:rsidRPr="00022031">
        <w:rPr>
          <w:rFonts w:ascii="Arial" w:eastAsia="Times New Roman" w:hAnsi="Arial" w:cs="Arial"/>
          <w:lang w:eastAsia="es-MX"/>
        </w:rPr>
        <w:t>de esta Ley.</w:t>
      </w:r>
    </w:p>
    <w:p w:rsidR="00E212D5" w:rsidRPr="00E74119" w:rsidRDefault="00E212D5" w:rsidP="00E74119">
      <w:pPr>
        <w:spacing w:after="0" w:line="288" w:lineRule="auto"/>
        <w:jc w:val="both"/>
        <w:rPr>
          <w:rFonts w:ascii="Arial" w:eastAsia="Times New Roman" w:hAnsi="Arial" w:cs="Arial"/>
          <w:lang w:eastAsia="es-MX"/>
        </w:rPr>
      </w:pPr>
    </w:p>
    <w:p w:rsidR="00E212D5" w:rsidRPr="00E74119" w:rsidRDefault="00E212D5" w:rsidP="00E74119">
      <w:pPr>
        <w:spacing w:after="0" w:line="288" w:lineRule="auto"/>
        <w:jc w:val="both"/>
        <w:rPr>
          <w:rFonts w:ascii="Arial" w:eastAsia="Times New Roman" w:hAnsi="Arial" w:cs="Arial"/>
          <w:lang w:eastAsia="es-MX"/>
        </w:rPr>
      </w:pPr>
      <w:r w:rsidRPr="00E74119">
        <w:rPr>
          <w:rFonts w:ascii="Arial" w:eastAsia="Times New Roman" w:hAnsi="Arial" w:cs="Arial"/>
          <w:lang w:val="es-ES" w:eastAsia="es-MX"/>
        </w:rPr>
        <w:lastRenderedPageBreak/>
        <w:t>Se aplicará multa adicional de hasta cincuenta días de la Unidad de Medida y Actualización</w:t>
      </w:r>
      <w:r w:rsidRPr="00E74119" w:rsidDel="00E32D1B">
        <w:rPr>
          <w:rFonts w:ascii="Arial" w:eastAsia="Times New Roman" w:hAnsi="Arial" w:cs="Arial"/>
          <w:lang w:val="es-ES" w:eastAsia="es-MX"/>
        </w:rPr>
        <w:t xml:space="preserve"> </w:t>
      </w:r>
      <w:r w:rsidRPr="00E74119">
        <w:rPr>
          <w:rFonts w:ascii="Arial" w:eastAsia="Times New Roman" w:hAnsi="Arial" w:cs="Arial"/>
          <w:lang w:val="es-ES" w:eastAsia="es-MX"/>
        </w:rPr>
        <w:t>vigente, por día, a quien persista en las infracciones citadas en los incisos anteriores.</w:t>
      </w:r>
    </w:p>
    <w:p w:rsidR="00E212D5" w:rsidRPr="00E74119" w:rsidRDefault="00E212D5" w:rsidP="00E74119">
      <w:pPr>
        <w:spacing w:after="0" w:line="288" w:lineRule="auto"/>
        <w:jc w:val="both"/>
        <w:rPr>
          <w:rFonts w:ascii="Arial" w:hAnsi="Arial" w:cs="Arial"/>
        </w:rPr>
      </w:pPr>
    </w:p>
    <w:p w:rsidR="00E212D5" w:rsidRPr="00E74119" w:rsidRDefault="00F564D8" w:rsidP="00E74119">
      <w:pPr>
        <w:spacing w:after="0" w:line="288" w:lineRule="auto"/>
        <w:jc w:val="both"/>
        <w:rPr>
          <w:rFonts w:ascii="Arial" w:eastAsia="Times New Roman" w:hAnsi="Arial" w:cs="Arial"/>
          <w:b/>
          <w:lang w:eastAsia="es-MX"/>
        </w:rPr>
      </w:pPr>
      <w:r>
        <w:rPr>
          <w:rFonts w:ascii="Arial" w:eastAsia="Times New Roman" w:hAnsi="Arial" w:cs="Arial"/>
          <w:b/>
          <w:lang w:eastAsia="es-MX"/>
        </w:rPr>
        <w:t>ARTÍCULO 206</w:t>
      </w:r>
      <w:r w:rsidR="00E212D5" w:rsidRPr="00E74119">
        <w:rPr>
          <w:rFonts w:ascii="Arial" w:eastAsia="Times New Roman" w:hAnsi="Arial" w:cs="Arial"/>
          <w:b/>
          <w:lang w:eastAsia="es-MX"/>
        </w:rPr>
        <w:t>.</w:t>
      </w:r>
      <w:r w:rsidR="00E212D5" w:rsidRPr="00E74119">
        <w:rPr>
          <w:rFonts w:ascii="Arial" w:eastAsia="Times New Roman" w:hAnsi="Arial" w:cs="Arial"/>
          <w:lang w:eastAsia="es-MX"/>
        </w:rPr>
        <w:t xml:space="preserve"> En caso de que el incumplimiento de las determinaciones del Instituto de Transparencia implique la presunta comisión de un delito, ésta deberá denunciar los hechos ante la autoridad competente.</w:t>
      </w:r>
    </w:p>
    <w:p w:rsidR="00E212D5" w:rsidRDefault="00E212D5" w:rsidP="00E74119">
      <w:pPr>
        <w:spacing w:after="0" w:line="288" w:lineRule="auto"/>
        <w:jc w:val="center"/>
        <w:rPr>
          <w:rFonts w:ascii="Arial" w:hAnsi="Arial" w:cs="Arial"/>
          <w:b/>
        </w:rPr>
      </w:pPr>
    </w:p>
    <w:p w:rsidR="004C22C9" w:rsidRPr="00E74119" w:rsidRDefault="004C22C9" w:rsidP="00E74119">
      <w:pPr>
        <w:spacing w:after="0" w:line="288" w:lineRule="auto"/>
        <w:jc w:val="center"/>
        <w:rPr>
          <w:rFonts w:ascii="Arial" w:hAnsi="Arial" w:cs="Arial"/>
          <w:b/>
        </w:rPr>
      </w:pPr>
    </w:p>
    <w:p w:rsidR="00E212D5" w:rsidRPr="00E74119" w:rsidRDefault="00E212D5" w:rsidP="00E74119">
      <w:pPr>
        <w:spacing w:after="0" w:line="288" w:lineRule="auto"/>
        <w:jc w:val="center"/>
        <w:rPr>
          <w:rFonts w:ascii="Arial" w:eastAsia="Times New Roman" w:hAnsi="Arial" w:cs="Arial"/>
          <w:b/>
          <w:lang w:eastAsia="es-MX"/>
        </w:rPr>
      </w:pPr>
      <w:r w:rsidRPr="00E74119">
        <w:rPr>
          <w:rFonts w:ascii="Arial" w:hAnsi="Arial" w:cs="Arial"/>
          <w:b/>
        </w:rPr>
        <w:t>ARTÍCULOS TRANSITORIOS</w:t>
      </w:r>
    </w:p>
    <w:p w:rsidR="00E212D5" w:rsidRDefault="00E212D5" w:rsidP="00E74119">
      <w:pPr>
        <w:spacing w:after="0" w:line="288" w:lineRule="auto"/>
        <w:jc w:val="both"/>
        <w:rPr>
          <w:rFonts w:ascii="Arial" w:eastAsia="Times New Roman" w:hAnsi="Arial" w:cs="Arial"/>
          <w:b/>
          <w:lang w:eastAsia="es-MX"/>
        </w:rPr>
      </w:pPr>
    </w:p>
    <w:p w:rsidR="004C22C9" w:rsidRPr="00E74119" w:rsidRDefault="004C22C9" w:rsidP="00E74119">
      <w:pPr>
        <w:spacing w:after="0" w:line="288" w:lineRule="auto"/>
        <w:jc w:val="both"/>
        <w:rPr>
          <w:rFonts w:ascii="Arial" w:eastAsia="Times New Roman" w:hAnsi="Arial" w:cs="Arial"/>
          <w:b/>
          <w:lang w:eastAsia="es-MX"/>
        </w:rPr>
      </w:pPr>
    </w:p>
    <w:p w:rsidR="00E212D5" w:rsidRPr="00E74119" w:rsidRDefault="00E212D5" w:rsidP="00E74119">
      <w:pPr>
        <w:spacing w:after="0" w:line="288" w:lineRule="auto"/>
        <w:jc w:val="both"/>
        <w:rPr>
          <w:rFonts w:ascii="Arial" w:hAnsi="Arial" w:cs="Arial"/>
        </w:rPr>
      </w:pPr>
      <w:r w:rsidRPr="00E74119">
        <w:rPr>
          <w:rFonts w:ascii="Arial" w:hAnsi="Arial" w:cs="Arial"/>
          <w:b/>
        </w:rPr>
        <w:t xml:space="preserve">PRIMERO. </w:t>
      </w:r>
      <w:r w:rsidRPr="00E74119">
        <w:rPr>
          <w:rFonts w:ascii="Arial" w:hAnsi="Arial" w:cs="Arial"/>
        </w:rPr>
        <w:t>La presente Ley entrará en vigor al día siguiente de su publicación en el Periódico Oficial del Estado.</w:t>
      </w:r>
    </w:p>
    <w:p w:rsidR="00E212D5" w:rsidRDefault="00E212D5" w:rsidP="00E74119">
      <w:pPr>
        <w:spacing w:after="0" w:line="288" w:lineRule="auto"/>
        <w:jc w:val="both"/>
        <w:rPr>
          <w:rFonts w:ascii="Arial" w:eastAsia="Times New Roman" w:hAnsi="Arial" w:cs="Arial"/>
          <w:b/>
          <w:lang w:eastAsia="es-MX"/>
        </w:rPr>
      </w:pPr>
    </w:p>
    <w:p w:rsidR="004C22C9" w:rsidRPr="00E74119" w:rsidRDefault="004C22C9" w:rsidP="00E74119">
      <w:pPr>
        <w:spacing w:after="0" w:line="288" w:lineRule="auto"/>
        <w:jc w:val="both"/>
        <w:rPr>
          <w:rFonts w:ascii="Arial" w:eastAsia="Times New Roman" w:hAnsi="Arial" w:cs="Arial"/>
          <w:b/>
          <w:lang w:eastAsia="es-MX"/>
        </w:rPr>
      </w:pPr>
    </w:p>
    <w:p w:rsidR="00E212D5" w:rsidRPr="00E74119" w:rsidRDefault="00E212D5" w:rsidP="00E74119">
      <w:pPr>
        <w:spacing w:after="0" w:line="288" w:lineRule="auto"/>
        <w:jc w:val="both"/>
        <w:rPr>
          <w:rFonts w:ascii="Arial" w:hAnsi="Arial" w:cs="Arial"/>
          <w:b/>
        </w:rPr>
      </w:pPr>
      <w:r w:rsidRPr="00E74119">
        <w:rPr>
          <w:rFonts w:ascii="Arial" w:hAnsi="Arial" w:cs="Arial"/>
          <w:b/>
        </w:rPr>
        <w:t>SEGUNDO.</w:t>
      </w:r>
      <w:r w:rsidRPr="00E74119">
        <w:rPr>
          <w:rFonts w:ascii="Arial" w:hAnsi="Arial" w:cs="Arial"/>
        </w:rPr>
        <w:t xml:space="preserve"> Se abroga la Ley de Transparencia y Acceso a la Información Pública del Estado de Puebla, publicada en el Periódico Oficial del Estado el 31 de diciembre de 2011.</w:t>
      </w:r>
      <w:r w:rsidRPr="00E74119">
        <w:rPr>
          <w:rFonts w:ascii="Arial" w:hAnsi="Arial" w:cs="Arial"/>
          <w:b/>
        </w:rPr>
        <w:t xml:space="preserve"> </w:t>
      </w:r>
    </w:p>
    <w:p w:rsidR="00E212D5" w:rsidRPr="00E74119" w:rsidRDefault="00E212D5" w:rsidP="00E74119">
      <w:pPr>
        <w:spacing w:after="0" w:line="288" w:lineRule="auto"/>
        <w:jc w:val="both"/>
        <w:rPr>
          <w:rFonts w:ascii="Arial" w:hAnsi="Arial" w:cs="Arial"/>
          <w:b/>
        </w:rPr>
      </w:pPr>
    </w:p>
    <w:p w:rsidR="004C22C9" w:rsidRDefault="004C22C9" w:rsidP="00E74119">
      <w:pPr>
        <w:spacing w:after="0" w:line="288" w:lineRule="auto"/>
        <w:jc w:val="both"/>
        <w:rPr>
          <w:rFonts w:ascii="Arial" w:hAnsi="Arial" w:cs="Arial"/>
          <w:b/>
        </w:rPr>
      </w:pPr>
    </w:p>
    <w:p w:rsidR="00E212D5" w:rsidRPr="00E74119" w:rsidRDefault="00E212D5" w:rsidP="00E74119">
      <w:pPr>
        <w:spacing w:after="0" w:line="288" w:lineRule="auto"/>
        <w:jc w:val="both"/>
        <w:rPr>
          <w:rFonts w:ascii="Arial" w:hAnsi="Arial" w:cs="Arial"/>
        </w:rPr>
      </w:pPr>
      <w:r w:rsidRPr="00E74119">
        <w:rPr>
          <w:rFonts w:ascii="Arial" w:hAnsi="Arial" w:cs="Arial"/>
          <w:b/>
        </w:rPr>
        <w:t xml:space="preserve">TERCERO. </w:t>
      </w:r>
      <w:r w:rsidRPr="00E74119">
        <w:rPr>
          <w:rFonts w:ascii="Arial" w:hAnsi="Arial" w:cs="Arial"/>
        </w:rPr>
        <w:t>Queda derogada cualquier disposición que contravenga los principios, bases, procedimientos y derechos reconocidos en la presente Ley, sin perjuicio de lo previsto en los siguientes Transitorios.</w:t>
      </w:r>
    </w:p>
    <w:p w:rsidR="00E212D5" w:rsidRPr="00E74119" w:rsidRDefault="00E212D5" w:rsidP="00E74119">
      <w:pPr>
        <w:spacing w:after="0" w:line="288" w:lineRule="auto"/>
        <w:jc w:val="both"/>
        <w:rPr>
          <w:rFonts w:ascii="Arial" w:hAnsi="Arial" w:cs="Arial"/>
        </w:rPr>
      </w:pPr>
    </w:p>
    <w:p w:rsidR="004C22C9" w:rsidRDefault="004C22C9" w:rsidP="00E74119">
      <w:pPr>
        <w:spacing w:after="0" w:line="288" w:lineRule="auto"/>
        <w:jc w:val="both"/>
        <w:rPr>
          <w:rFonts w:ascii="Arial" w:hAnsi="Arial" w:cs="Arial"/>
          <w:b/>
        </w:rPr>
      </w:pPr>
    </w:p>
    <w:p w:rsidR="00E212D5" w:rsidRPr="00E74119" w:rsidRDefault="00E212D5" w:rsidP="00E74119">
      <w:pPr>
        <w:spacing w:after="0" w:line="288" w:lineRule="auto"/>
        <w:jc w:val="both"/>
        <w:rPr>
          <w:rFonts w:ascii="Arial" w:hAnsi="Arial" w:cs="Arial"/>
        </w:rPr>
      </w:pPr>
      <w:r w:rsidRPr="00E74119">
        <w:rPr>
          <w:rFonts w:ascii="Arial" w:hAnsi="Arial" w:cs="Arial"/>
          <w:b/>
        </w:rPr>
        <w:t>CUARTO.</w:t>
      </w:r>
      <w:r w:rsidRPr="00E74119">
        <w:rPr>
          <w:rFonts w:ascii="Arial" w:hAnsi="Arial" w:cs="Arial"/>
        </w:rPr>
        <w:t xml:space="preserve"> </w:t>
      </w:r>
      <w:r w:rsidRPr="00E74119">
        <w:rPr>
          <w:rFonts w:ascii="Arial" w:hAnsi="Arial" w:cs="Arial"/>
          <w:b/>
        </w:rPr>
        <w:t xml:space="preserve"> </w:t>
      </w:r>
      <w:r w:rsidRPr="00E74119">
        <w:rPr>
          <w:rFonts w:ascii="Arial" w:hAnsi="Arial" w:cs="Arial"/>
        </w:rPr>
        <w:t>Los empleados que laboren a la fecha al servicio de la Comisión para el Acceso a la Información Pública y Protección de Datos Personales del Estado, se incorporarán al Instituto de Transparencia, Acceso a la Información Pública y Protección de Datos Personales del Estado de Puebla, en los términos de la presente Ley, respetando su antigüedad, así como los derechos adquiridos de los que disfrutan.</w:t>
      </w:r>
    </w:p>
    <w:p w:rsidR="00E212D5" w:rsidRPr="00E74119" w:rsidRDefault="00E212D5" w:rsidP="00E74119">
      <w:pPr>
        <w:spacing w:after="0" w:line="288" w:lineRule="auto"/>
        <w:jc w:val="both"/>
        <w:rPr>
          <w:rFonts w:ascii="Arial" w:hAnsi="Arial" w:cs="Arial"/>
        </w:rPr>
      </w:pPr>
    </w:p>
    <w:p w:rsidR="004C22C9" w:rsidRDefault="004C22C9" w:rsidP="00E74119">
      <w:pPr>
        <w:spacing w:after="0" w:line="288" w:lineRule="auto"/>
        <w:jc w:val="both"/>
        <w:rPr>
          <w:rFonts w:ascii="Arial" w:hAnsi="Arial" w:cs="Arial"/>
          <w:b/>
        </w:rPr>
      </w:pPr>
    </w:p>
    <w:p w:rsidR="00E212D5" w:rsidRPr="00E74119" w:rsidRDefault="004E3D11" w:rsidP="00E74119">
      <w:pPr>
        <w:spacing w:after="0" w:line="288" w:lineRule="auto"/>
        <w:jc w:val="both"/>
        <w:rPr>
          <w:rFonts w:ascii="Arial" w:hAnsi="Arial" w:cs="Arial"/>
        </w:rPr>
      </w:pPr>
      <w:r w:rsidRPr="004E3D11">
        <w:rPr>
          <w:rFonts w:ascii="Arial" w:hAnsi="Arial" w:cs="Arial"/>
          <w:b/>
        </w:rPr>
        <w:t>QUINTO.</w:t>
      </w:r>
      <w:r>
        <w:rPr>
          <w:rFonts w:ascii="Arial" w:hAnsi="Arial" w:cs="Arial"/>
        </w:rPr>
        <w:t xml:space="preserve"> </w:t>
      </w:r>
      <w:r w:rsidR="00E212D5" w:rsidRPr="00E74119">
        <w:rPr>
          <w:rFonts w:ascii="Arial" w:hAnsi="Arial" w:cs="Arial"/>
        </w:rPr>
        <w:t>El Instituto de Transparencia expedirá las reformas necesarias a su Reglamento para el ejercicio de sus atribuciones, de conformidad con lo previsto en la presente Ley, dentro de los seis meses siguiente</w:t>
      </w:r>
      <w:r w:rsidR="00EC0FFB">
        <w:rPr>
          <w:rFonts w:ascii="Arial" w:hAnsi="Arial" w:cs="Arial"/>
        </w:rPr>
        <w:t>s</w:t>
      </w:r>
      <w:r w:rsidR="00E212D5" w:rsidRPr="00E74119">
        <w:rPr>
          <w:rFonts w:ascii="Arial" w:hAnsi="Arial" w:cs="Arial"/>
        </w:rPr>
        <w:t xml:space="preserve"> a la entrada en vigor del presente Decreto.</w:t>
      </w:r>
    </w:p>
    <w:p w:rsidR="00E212D5" w:rsidRPr="00E74119" w:rsidRDefault="00E212D5" w:rsidP="00E74119">
      <w:pPr>
        <w:spacing w:after="0" w:line="288" w:lineRule="auto"/>
        <w:jc w:val="both"/>
        <w:rPr>
          <w:rFonts w:ascii="Arial" w:hAnsi="Arial" w:cs="Arial"/>
        </w:rPr>
      </w:pPr>
    </w:p>
    <w:p w:rsidR="00E212D5" w:rsidRPr="00E74119" w:rsidRDefault="004E3D11" w:rsidP="00E74119">
      <w:pPr>
        <w:spacing w:after="0" w:line="288" w:lineRule="auto"/>
        <w:jc w:val="both"/>
        <w:rPr>
          <w:rFonts w:ascii="Arial" w:hAnsi="Arial" w:cs="Arial"/>
        </w:rPr>
      </w:pPr>
      <w:r w:rsidRPr="00E74119">
        <w:rPr>
          <w:rFonts w:ascii="Arial" w:hAnsi="Arial" w:cs="Arial"/>
          <w:b/>
        </w:rPr>
        <w:t>SEXTO.</w:t>
      </w:r>
      <w:r w:rsidRPr="00E74119">
        <w:rPr>
          <w:rFonts w:ascii="Arial" w:hAnsi="Arial" w:cs="Arial"/>
        </w:rPr>
        <w:t xml:space="preserve"> </w:t>
      </w:r>
      <w:r w:rsidR="00E212D5" w:rsidRPr="00E74119">
        <w:rPr>
          <w:rFonts w:ascii="Arial" w:hAnsi="Arial" w:cs="Arial"/>
        </w:rPr>
        <w:t>Los integrantes de las Unidades Administrativas de Acceso a la Información conformarán las Unidades de Transparencia a las que se refiere la presente Ley.</w:t>
      </w:r>
    </w:p>
    <w:p w:rsidR="00E212D5" w:rsidRPr="00E74119" w:rsidRDefault="00E212D5" w:rsidP="00E74119">
      <w:pPr>
        <w:spacing w:after="0" w:line="288" w:lineRule="auto"/>
        <w:jc w:val="both"/>
        <w:rPr>
          <w:rFonts w:ascii="Arial" w:hAnsi="Arial" w:cs="Arial"/>
        </w:rPr>
      </w:pPr>
    </w:p>
    <w:p w:rsidR="004C22C9" w:rsidRDefault="004C22C9" w:rsidP="00E74119">
      <w:pPr>
        <w:spacing w:after="0" w:line="288" w:lineRule="auto"/>
        <w:jc w:val="both"/>
        <w:rPr>
          <w:rFonts w:ascii="Arial" w:hAnsi="Arial" w:cs="Arial"/>
          <w:b/>
        </w:rPr>
      </w:pPr>
    </w:p>
    <w:p w:rsidR="00E212D5" w:rsidRPr="00E74119" w:rsidRDefault="004E3D11" w:rsidP="00E74119">
      <w:pPr>
        <w:spacing w:after="0" w:line="288" w:lineRule="auto"/>
        <w:jc w:val="both"/>
        <w:rPr>
          <w:rFonts w:ascii="Arial" w:hAnsi="Arial" w:cs="Arial"/>
        </w:rPr>
      </w:pPr>
      <w:r w:rsidRPr="00E74119">
        <w:rPr>
          <w:rFonts w:ascii="Arial" w:hAnsi="Arial" w:cs="Arial"/>
          <w:b/>
        </w:rPr>
        <w:t>SÉPTIMO.</w:t>
      </w:r>
      <w:r w:rsidR="00E212D5" w:rsidRPr="00E74119">
        <w:rPr>
          <w:rFonts w:ascii="Arial" w:hAnsi="Arial" w:cs="Arial"/>
        </w:rPr>
        <w:t xml:space="preserve"> Las solicitudes de acceso y los recursos de revisión que se encuentren en trámite al día anterior de la entrada en vigor de la presente Ley, se tramitarán en los términos y plazos contemplados en la legislación anterior. </w:t>
      </w:r>
    </w:p>
    <w:p w:rsidR="00E212D5" w:rsidRPr="00E74119" w:rsidRDefault="00E212D5" w:rsidP="00E74119">
      <w:pPr>
        <w:spacing w:after="0" w:line="288" w:lineRule="auto"/>
        <w:jc w:val="both"/>
        <w:rPr>
          <w:rFonts w:ascii="Arial" w:hAnsi="Arial" w:cs="Arial"/>
        </w:rPr>
      </w:pPr>
    </w:p>
    <w:p w:rsidR="00E212D5" w:rsidRPr="00E74119" w:rsidRDefault="00E212D5" w:rsidP="00E74119">
      <w:pPr>
        <w:spacing w:after="0" w:line="288" w:lineRule="auto"/>
        <w:jc w:val="both"/>
        <w:rPr>
          <w:rFonts w:ascii="Arial" w:hAnsi="Arial" w:cs="Arial"/>
        </w:rPr>
      </w:pPr>
      <w:r w:rsidRPr="00E74119">
        <w:rPr>
          <w:rFonts w:ascii="Arial" w:hAnsi="Arial" w:cs="Arial"/>
        </w:rPr>
        <w:lastRenderedPageBreak/>
        <w:t>Las solicitudes de acceso y recursos de revisión presentados el día de la entrada en vigor de la presente Ley, serán resueltos de acuerdo a los plazos y procedimientos de la misma.</w:t>
      </w:r>
    </w:p>
    <w:p w:rsidR="00E212D5" w:rsidRDefault="00E212D5" w:rsidP="00E74119">
      <w:pPr>
        <w:spacing w:after="0" w:line="288" w:lineRule="auto"/>
        <w:jc w:val="both"/>
        <w:rPr>
          <w:rFonts w:ascii="Arial" w:hAnsi="Arial" w:cs="Arial"/>
        </w:rPr>
      </w:pPr>
    </w:p>
    <w:p w:rsidR="004C22C9" w:rsidRPr="00E74119" w:rsidRDefault="004C22C9" w:rsidP="00E74119">
      <w:pPr>
        <w:spacing w:after="0" w:line="288" w:lineRule="auto"/>
        <w:jc w:val="both"/>
        <w:rPr>
          <w:rFonts w:ascii="Arial" w:hAnsi="Arial" w:cs="Arial"/>
        </w:rPr>
      </w:pPr>
    </w:p>
    <w:p w:rsidR="00E212D5" w:rsidRPr="00E74119" w:rsidRDefault="004E3D11" w:rsidP="00E74119">
      <w:pPr>
        <w:spacing w:after="0" w:line="288" w:lineRule="auto"/>
        <w:jc w:val="both"/>
        <w:rPr>
          <w:rFonts w:ascii="Arial" w:hAnsi="Arial" w:cs="Arial"/>
        </w:rPr>
      </w:pPr>
      <w:r w:rsidRPr="00E74119">
        <w:rPr>
          <w:rFonts w:ascii="Arial" w:hAnsi="Arial" w:cs="Arial"/>
          <w:b/>
        </w:rPr>
        <w:t>OCTAVO.</w:t>
      </w:r>
      <w:r w:rsidR="00E212D5" w:rsidRPr="00E74119">
        <w:rPr>
          <w:rFonts w:ascii="Arial" w:hAnsi="Arial" w:cs="Arial"/>
        </w:rPr>
        <w:t xml:space="preserve"> Los sujetos obligados se incorporarán a la Plataforma Nacional de Transparencia, en los términos que establezcan los lineamientos que realice el Sistema Nacional para su implementación.</w:t>
      </w:r>
    </w:p>
    <w:p w:rsidR="00E212D5" w:rsidRDefault="00E212D5" w:rsidP="00E74119">
      <w:pPr>
        <w:spacing w:after="0" w:line="288" w:lineRule="auto"/>
        <w:jc w:val="both"/>
        <w:rPr>
          <w:rFonts w:ascii="Arial" w:hAnsi="Arial" w:cs="Arial"/>
        </w:rPr>
      </w:pPr>
    </w:p>
    <w:p w:rsidR="004C22C9" w:rsidRPr="00E74119" w:rsidRDefault="004C22C9" w:rsidP="00E74119">
      <w:pPr>
        <w:spacing w:after="0" w:line="288" w:lineRule="auto"/>
        <w:jc w:val="both"/>
        <w:rPr>
          <w:rFonts w:ascii="Arial" w:hAnsi="Arial" w:cs="Arial"/>
        </w:rPr>
      </w:pPr>
    </w:p>
    <w:p w:rsidR="00E212D5" w:rsidRPr="00E74119" w:rsidRDefault="004E3D11" w:rsidP="00E74119">
      <w:pPr>
        <w:spacing w:after="0" w:line="288" w:lineRule="auto"/>
        <w:jc w:val="both"/>
        <w:rPr>
          <w:rFonts w:ascii="Arial" w:hAnsi="Arial" w:cs="Arial"/>
        </w:rPr>
      </w:pPr>
      <w:r w:rsidRPr="00E74119">
        <w:rPr>
          <w:rFonts w:ascii="Arial" w:hAnsi="Arial" w:cs="Arial"/>
          <w:b/>
        </w:rPr>
        <w:t>NOVENO.</w:t>
      </w:r>
      <w:r w:rsidRPr="00E74119">
        <w:rPr>
          <w:rFonts w:ascii="Arial" w:hAnsi="Arial" w:cs="Arial"/>
        </w:rPr>
        <w:t xml:space="preserve"> </w:t>
      </w:r>
      <w:r w:rsidR="00E212D5" w:rsidRPr="00E74119">
        <w:rPr>
          <w:rFonts w:ascii="Arial" w:hAnsi="Arial" w:cs="Arial"/>
        </w:rPr>
        <w:t>Los sujetos obligados cuentan con un plazo de seis meses, a partir de la entrada en vigor de la presente Ley, para cumplir con las obligaciones de transparencia referidas en el Título Quinto de la presente Ley. Lo anterior siempre y cuando no exista disposición en contrario emitida por el Sistema Nacional.</w:t>
      </w:r>
    </w:p>
    <w:p w:rsidR="00E212D5" w:rsidRPr="00E74119" w:rsidRDefault="00E212D5" w:rsidP="00E74119">
      <w:pPr>
        <w:spacing w:after="0" w:line="288" w:lineRule="auto"/>
        <w:jc w:val="both"/>
        <w:rPr>
          <w:rFonts w:ascii="Arial" w:hAnsi="Arial" w:cs="Arial"/>
        </w:rPr>
      </w:pPr>
    </w:p>
    <w:p w:rsidR="00E212D5" w:rsidRPr="00E74119" w:rsidRDefault="00E212D5" w:rsidP="00E74119">
      <w:pPr>
        <w:spacing w:after="0" w:line="288" w:lineRule="auto"/>
        <w:jc w:val="both"/>
        <w:rPr>
          <w:rFonts w:ascii="Arial" w:hAnsi="Arial" w:cs="Arial"/>
        </w:rPr>
      </w:pPr>
      <w:r w:rsidRPr="00E74119">
        <w:rPr>
          <w:rFonts w:ascii="Arial" w:hAnsi="Arial" w:cs="Arial"/>
        </w:rPr>
        <w:t>Las nuevas obligaciones establecidas en la presente Ley no contempladas en la Ley anterior, serán aplicables respecto de la información generada desde la entrada en vigor de la Ley General; es decir, desde el 5 de mayo de 2015.</w:t>
      </w:r>
    </w:p>
    <w:p w:rsidR="00E212D5" w:rsidRPr="00E74119" w:rsidRDefault="00E212D5" w:rsidP="00E74119">
      <w:pPr>
        <w:spacing w:after="0" w:line="288" w:lineRule="auto"/>
        <w:jc w:val="both"/>
        <w:rPr>
          <w:rFonts w:ascii="Arial" w:hAnsi="Arial" w:cs="Arial"/>
        </w:rPr>
      </w:pPr>
    </w:p>
    <w:p w:rsidR="004C22C9" w:rsidRDefault="004C22C9" w:rsidP="00E74119">
      <w:pPr>
        <w:spacing w:after="0" w:line="288" w:lineRule="auto"/>
        <w:jc w:val="both"/>
        <w:rPr>
          <w:rFonts w:ascii="Arial" w:hAnsi="Arial" w:cs="Arial"/>
          <w:b/>
        </w:rPr>
      </w:pPr>
    </w:p>
    <w:p w:rsidR="00E212D5" w:rsidRPr="00E74119" w:rsidRDefault="004E3D11" w:rsidP="00E74119">
      <w:pPr>
        <w:spacing w:after="0" w:line="288" w:lineRule="auto"/>
        <w:jc w:val="both"/>
        <w:rPr>
          <w:rFonts w:ascii="Arial" w:hAnsi="Arial" w:cs="Arial"/>
        </w:rPr>
      </w:pPr>
      <w:r w:rsidRPr="00E74119">
        <w:rPr>
          <w:rFonts w:ascii="Arial" w:hAnsi="Arial" w:cs="Arial"/>
          <w:b/>
        </w:rPr>
        <w:t>DÉCIMO.</w:t>
      </w:r>
      <w:r w:rsidR="00E212D5" w:rsidRPr="00E74119">
        <w:rPr>
          <w:rFonts w:ascii="Arial" w:hAnsi="Arial" w:cs="Arial"/>
        </w:rPr>
        <w:t xml:space="preserve"> En tanto el Sistema Nacional emite los lineamientos, mecanismos y criterios correspondientes para determinar las acciones a tomar, los municipios con población menor a 70,000 habitantes cumplirán con las obligaciones de transparencia de conformidad con sus posibilidades presupuestarias.</w:t>
      </w:r>
    </w:p>
    <w:p w:rsidR="00E212D5" w:rsidRPr="00E74119" w:rsidRDefault="00E212D5" w:rsidP="00E74119">
      <w:pPr>
        <w:spacing w:after="0" w:line="288" w:lineRule="auto"/>
        <w:jc w:val="both"/>
        <w:rPr>
          <w:rFonts w:ascii="Arial" w:hAnsi="Arial" w:cs="Arial"/>
        </w:rPr>
      </w:pPr>
    </w:p>
    <w:p w:rsidR="00E212D5" w:rsidRPr="00E74119" w:rsidRDefault="00E212D5" w:rsidP="00E74119">
      <w:pPr>
        <w:spacing w:after="0" w:line="288" w:lineRule="auto"/>
        <w:jc w:val="both"/>
        <w:rPr>
          <w:rFonts w:ascii="Arial" w:hAnsi="Arial" w:cs="Arial"/>
        </w:rPr>
      </w:pPr>
      <w:r w:rsidRPr="00E74119">
        <w:rPr>
          <w:rFonts w:ascii="Arial" w:hAnsi="Arial" w:cs="Arial"/>
        </w:rPr>
        <w:t>Dichos municipios podrán solicitar al Instituto de Transparencia que, de manera subsidiaria, divulgue vía Internet las obligaciones de transparencia correspondientes.</w:t>
      </w:r>
    </w:p>
    <w:p w:rsidR="00E212D5" w:rsidRDefault="00E212D5" w:rsidP="00E74119">
      <w:pPr>
        <w:spacing w:after="0" w:line="288" w:lineRule="auto"/>
        <w:jc w:val="both"/>
        <w:rPr>
          <w:rFonts w:ascii="Arial" w:hAnsi="Arial" w:cs="Arial"/>
        </w:rPr>
      </w:pPr>
    </w:p>
    <w:p w:rsidR="004C22C9" w:rsidRPr="00E74119" w:rsidRDefault="004C22C9" w:rsidP="00E74119">
      <w:pPr>
        <w:spacing w:after="0" w:line="288" w:lineRule="auto"/>
        <w:jc w:val="both"/>
        <w:rPr>
          <w:rFonts w:ascii="Arial" w:hAnsi="Arial" w:cs="Arial"/>
        </w:rPr>
      </w:pPr>
    </w:p>
    <w:p w:rsidR="00E212D5" w:rsidRPr="00E74119" w:rsidRDefault="004E3D11" w:rsidP="00E74119">
      <w:pPr>
        <w:spacing w:after="0" w:line="288" w:lineRule="auto"/>
        <w:jc w:val="both"/>
        <w:rPr>
          <w:rFonts w:ascii="Arial" w:hAnsi="Arial" w:cs="Arial"/>
        </w:rPr>
      </w:pPr>
      <w:r w:rsidRPr="00E74119">
        <w:rPr>
          <w:rFonts w:ascii="Arial" w:hAnsi="Arial" w:cs="Arial"/>
          <w:b/>
        </w:rPr>
        <w:t>DÉCIMO PRIMERO.</w:t>
      </w:r>
      <w:r w:rsidRPr="00E74119">
        <w:rPr>
          <w:rFonts w:ascii="Arial" w:hAnsi="Arial" w:cs="Arial"/>
        </w:rPr>
        <w:t xml:space="preserve"> </w:t>
      </w:r>
      <w:r w:rsidR="00E212D5" w:rsidRPr="00E74119">
        <w:rPr>
          <w:rFonts w:ascii="Arial" w:hAnsi="Arial" w:cs="Arial"/>
        </w:rPr>
        <w:t>Los sujetos obligados contarán con el plazo de un año contado a partir de la entrada en vigor de la presente Ley para expedir su reglamento respectivo.</w:t>
      </w:r>
    </w:p>
    <w:p w:rsidR="00E212D5" w:rsidRPr="00E74119" w:rsidRDefault="00E212D5" w:rsidP="00E74119">
      <w:pPr>
        <w:spacing w:after="0" w:line="288" w:lineRule="auto"/>
        <w:jc w:val="both"/>
        <w:rPr>
          <w:rFonts w:ascii="Arial" w:hAnsi="Arial" w:cs="Arial"/>
        </w:rPr>
      </w:pPr>
    </w:p>
    <w:p w:rsidR="00915FEE" w:rsidRDefault="00915FEE">
      <w:pPr>
        <w:spacing w:after="160" w:line="259" w:lineRule="auto"/>
        <w:rPr>
          <w:rFonts w:ascii="Arial" w:hAnsi="Arial" w:cs="Arial"/>
        </w:rPr>
      </w:pPr>
      <w:r>
        <w:rPr>
          <w:rFonts w:ascii="Arial" w:hAnsi="Arial" w:cs="Arial"/>
        </w:rPr>
        <w:br w:type="page"/>
      </w:r>
    </w:p>
    <w:p w:rsidR="00E212D5" w:rsidRPr="00E74119" w:rsidRDefault="00E212D5" w:rsidP="00E74119">
      <w:pPr>
        <w:spacing w:after="0" w:line="288" w:lineRule="auto"/>
        <w:jc w:val="both"/>
        <w:rPr>
          <w:rFonts w:ascii="Arial" w:hAnsi="Arial" w:cs="Arial"/>
        </w:rPr>
      </w:pPr>
    </w:p>
    <w:p w:rsidR="00E212D5" w:rsidRPr="00E74119" w:rsidRDefault="00E212D5" w:rsidP="00E74119">
      <w:pPr>
        <w:spacing w:after="0" w:line="288" w:lineRule="auto"/>
        <w:jc w:val="center"/>
        <w:rPr>
          <w:rFonts w:ascii="Arial" w:hAnsi="Arial" w:cs="Arial"/>
          <w:b/>
        </w:rPr>
      </w:pPr>
      <w:r w:rsidRPr="00E74119">
        <w:rPr>
          <w:rFonts w:ascii="Arial" w:hAnsi="Arial" w:cs="Arial"/>
          <w:b/>
        </w:rPr>
        <w:t>A T E N T A M E N T E</w:t>
      </w:r>
    </w:p>
    <w:p w:rsidR="00E212D5" w:rsidRPr="00E74119" w:rsidRDefault="00E212D5" w:rsidP="00E74119">
      <w:pPr>
        <w:spacing w:after="0" w:line="288" w:lineRule="auto"/>
        <w:jc w:val="center"/>
        <w:rPr>
          <w:rFonts w:ascii="Arial" w:hAnsi="Arial" w:cs="Arial"/>
          <w:b/>
        </w:rPr>
      </w:pPr>
    </w:p>
    <w:p w:rsidR="00915FEE" w:rsidRPr="00BA1E97" w:rsidRDefault="00915FEE" w:rsidP="004E07FE">
      <w:pPr>
        <w:pStyle w:val="Prrafodelista"/>
        <w:spacing w:after="0" w:line="288" w:lineRule="auto"/>
        <w:ind w:left="0"/>
        <w:rPr>
          <w:rFonts w:ascii="Arial" w:hAnsi="Arial" w:cs="Arial"/>
          <w:sz w:val="24"/>
          <w:shd w:val="clear" w:color="auto" w:fill="FFFFFF"/>
        </w:rPr>
      </w:pPr>
      <w:r w:rsidRPr="009B174A">
        <w:rPr>
          <w:rFonts w:ascii="Arial" w:hAnsi="Arial" w:cs="Arial"/>
          <w:b/>
          <w:sz w:val="24"/>
          <w:shd w:val="clear" w:color="auto" w:fill="FFFFFF"/>
        </w:rPr>
        <w:t xml:space="preserve">CUATRO VECES HEROICA </w:t>
      </w:r>
      <w:r>
        <w:rPr>
          <w:rFonts w:ascii="Arial" w:hAnsi="Arial" w:cs="Arial"/>
          <w:b/>
          <w:sz w:val="24"/>
          <w:shd w:val="clear" w:color="auto" w:fill="FFFFFF"/>
        </w:rPr>
        <w:t xml:space="preserve">PUEBLA DE ZARAGOZA, A </w:t>
      </w:r>
      <w:r w:rsidR="004E07FE">
        <w:rPr>
          <w:rFonts w:ascii="Arial" w:hAnsi="Arial" w:cs="Arial"/>
          <w:b/>
          <w:sz w:val="24"/>
          <w:shd w:val="clear" w:color="auto" w:fill="FFFFFF"/>
        </w:rPr>
        <w:t>26</w:t>
      </w:r>
      <w:r>
        <w:rPr>
          <w:rFonts w:ascii="Arial" w:hAnsi="Arial" w:cs="Arial"/>
          <w:b/>
          <w:sz w:val="24"/>
          <w:shd w:val="clear" w:color="auto" w:fill="FFFFFF"/>
        </w:rPr>
        <w:t xml:space="preserve"> DE ABRIL</w:t>
      </w:r>
      <w:r w:rsidRPr="009B174A">
        <w:rPr>
          <w:rFonts w:ascii="Arial" w:hAnsi="Arial" w:cs="Arial"/>
          <w:b/>
          <w:sz w:val="24"/>
          <w:shd w:val="clear" w:color="auto" w:fill="FFFFFF"/>
        </w:rPr>
        <w:t xml:space="preserve"> DE 2016</w:t>
      </w:r>
    </w:p>
    <w:p w:rsidR="00915FEE" w:rsidRDefault="00915FEE" w:rsidP="00915FEE">
      <w:pPr>
        <w:pStyle w:val="Prrafodelista"/>
        <w:spacing w:after="0" w:line="288" w:lineRule="auto"/>
        <w:ind w:left="0"/>
        <w:jc w:val="both"/>
        <w:rPr>
          <w:rFonts w:ascii="Arial" w:hAnsi="Arial" w:cs="Arial"/>
          <w:sz w:val="24"/>
          <w:shd w:val="clear" w:color="auto" w:fill="FFFFFF"/>
        </w:rPr>
      </w:pPr>
    </w:p>
    <w:p w:rsidR="00915FEE" w:rsidRDefault="00915FEE" w:rsidP="00915FEE">
      <w:pPr>
        <w:pStyle w:val="Prrafodelista"/>
        <w:spacing w:after="0" w:line="288" w:lineRule="auto"/>
        <w:ind w:left="0"/>
        <w:jc w:val="both"/>
        <w:rPr>
          <w:rFonts w:ascii="Arial" w:hAnsi="Arial" w:cs="Arial"/>
          <w:sz w:val="24"/>
          <w:shd w:val="clear" w:color="auto" w:fill="FFFFFF"/>
        </w:rPr>
      </w:pPr>
    </w:p>
    <w:p w:rsidR="00915FEE" w:rsidRDefault="00915FEE" w:rsidP="00915FEE">
      <w:pPr>
        <w:pStyle w:val="Prrafodelista"/>
        <w:spacing w:after="0" w:line="288" w:lineRule="auto"/>
        <w:ind w:left="0"/>
        <w:jc w:val="both"/>
        <w:rPr>
          <w:rFonts w:ascii="Arial" w:hAnsi="Arial" w:cs="Arial"/>
          <w:sz w:val="24"/>
          <w:shd w:val="clear" w:color="auto" w:fill="FFFFFF"/>
        </w:rPr>
      </w:pPr>
    </w:p>
    <w:p w:rsidR="00915FEE" w:rsidRPr="00BA1E97" w:rsidRDefault="00915FEE" w:rsidP="00915FEE">
      <w:pPr>
        <w:pStyle w:val="Prrafodelista"/>
        <w:spacing w:after="0" w:line="288" w:lineRule="auto"/>
        <w:ind w:left="0"/>
        <w:jc w:val="both"/>
        <w:rPr>
          <w:rFonts w:ascii="Arial" w:hAnsi="Arial" w:cs="Arial"/>
          <w:sz w:val="24"/>
          <w:shd w:val="clear" w:color="auto" w:fill="FFFFFF"/>
        </w:rPr>
      </w:pPr>
    </w:p>
    <w:p w:rsidR="00915FEE" w:rsidRPr="00BA1E97" w:rsidRDefault="00915FEE" w:rsidP="00915FEE">
      <w:pPr>
        <w:pStyle w:val="Sinespaciado1"/>
        <w:spacing w:line="288" w:lineRule="auto"/>
        <w:jc w:val="center"/>
        <w:rPr>
          <w:rFonts w:ascii="Arial" w:hAnsi="Arial" w:cs="Arial"/>
          <w:b/>
          <w:sz w:val="24"/>
        </w:rPr>
      </w:pPr>
      <w:r w:rsidRPr="00BA1E97">
        <w:rPr>
          <w:rFonts w:ascii="Arial" w:hAnsi="Arial" w:cs="Arial"/>
          <w:b/>
          <w:sz w:val="24"/>
        </w:rPr>
        <w:t>EL GOBERNADOR CONSTITUCIONAL DEL</w:t>
      </w:r>
    </w:p>
    <w:p w:rsidR="00915FEE" w:rsidRPr="00BA1E97" w:rsidRDefault="00915FEE" w:rsidP="00915FEE">
      <w:pPr>
        <w:pStyle w:val="Sinespaciado1"/>
        <w:spacing w:line="288" w:lineRule="auto"/>
        <w:jc w:val="center"/>
        <w:rPr>
          <w:rFonts w:ascii="Arial" w:hAnsi="Arial" w:cs="Arial"/>
          <w:b/>
          <w:sz w:val="24"/>
        </w:rPr>
      </w:pPr>
      <w:r w:rsidRPr="00BA1E97">
        <w:rPr>
          <w:rFonts w:ascii="Arial" w:hAnsi="Arial" w:cs="Arial"/>
          <w:b/>
          <w:sz w:val="24"/>
        </w:rPr>
        <w:t>ESTADO LIBRE Y SOBERANO DE PUEBLA</w:t>
      </w:r>
    </w:p>
    <w:p w:rsidR="00915FEE" w:rsidRPr="00BA1E97" w:rsidRDefault="00915FEE" w:rsidP="00915FEE">
      <w:pPr>
        <w:pStyle w:val="Sinespaciado1"/>
        <w:spacing w:line="288" w:lineRule="auto"/>
        <w:jc w:val="center"/>
        <w:rPr>
          <w:rFonts w:ascii="Arial" w:hAnsi="Arial" w:cs="Arial"/>
          <w:b/>
          <w:sz w:val="24"/>
        </w:rPr>
      </w:pPr>
    </w:p>
    <w:p w:rsidR="00915FEE" w:rsidRPr="00BA1E97" w:rsidRDefault="00915FEE" w:rsidP="00915FEE">
      <w:pPr>
        <w:pStyle w:val="Encabezado"/>
        <w:spacing w:line="288" w:lineRule="auto"/>
        <w:jc w:val="center"/>
        <w:outlineLvl w:val="0"/>
        <w:rPr>
          <w:rFonts w:ascii="Arial" w:hAnsi="Arial" w:cs="Arial"/>
          <w:b/>
          <w:sz w:val="24"/>
        </w:rPr>
      </w:pPr>
    </w:p>
    <w:p w:rsidR="00915FEE" w:rsidRPr="00BA1E97" w:rsidRDefault="00915FEE" w:rsidP="00915FEE">
      <w:pPr>
        <w:pStyle w:val="Encabezado"/>
        <w:spacing w:line="288" w:lineRule="auto"/>
        <w:jc w:val="center"/>
        <w:outlineLvl w:val="0"/>
        <w:rPr>
          <w:rFonts w:ascii="Arial" w:hAnsi="Arial" w:cs="Arial"/>
          <w:b/>
          <w:sz w:val="24"/>
        </w:rPr>
      </w:pPr>
    </w:p>
    <w:p w:rsidR="00915FEE" w:rsidRPr="00BA1E97" w:rsidRDefault="00915FEE" w:rsidP="00915FEE">
      <w:pPr>
        <w:pStyle w:val="Encabezado"/>
        <w:spacing w:line="288" w:lineRule="auto"/>
        <w:jc w:val="center"/>
        <w:outlineLvl w:val="0"/>
        <w:rPr>
          <w:rFonts w:ascii="Arial" w:hAnsi="Arial" w:cs="Arial"/>
          <w:b/>
          <w:sz w:val="24"/>
        </w:rPr>
      </w:pPr>
    </w:p>
    <w:p w:rsidR="00915FEE" w:rsidRPr="00BA1E97" w:rsidRDefault="00915FEE" w:rsidP="00915FEE">
      <w:pPr>
        <w:pStyle w:val="Encabezado"/>
        <w:spacing w:line="288" w:lineRule="auto"/>
        <w:jc w:val="center"/>
        <w:outlineLvl w:val="0"/>
        <w:rPr>
          <w:rFonts w:ascii="Arial" w:hAnsi="Arial" w:cs="Arial"/>
          <w:b/>
          <w:sz w:val="24"/>
        </w:rPr>
      </w:pPr>
      <w:r w:rsidRPr="00BA1E97">
        <w:rPr>
          <w:rFonts w:ascii="Arial" w:hAnsi="Arial" w:cs="Arial"/>
          <w:b/>
          <w:sz w:val="24"/>
        </w:rPr>
        <w:t>RAFAEL MORENO VALLE ROSAS</w:t>
      </w:r>
    </w:p>
    <w:p w:rsidR="00915FEE" w:rsidRPr="00BA1E97" w:rsidRDefault="00915FEE" w:rsidP="00915FEE">
      <w:pPr>
        <w:pStyle w:val="Encabezado"/>
        <w:spacing w:line="288" w:lineRule="auto"/>
        <w:jc w:val="center"/>
        <w:outlineLvl w:val="0"/>
        <w:rPr>
          <w:rFonts w:ascii="Arial" w:hAnsi="Arial" w:cs="Arial"/>
          <w:b/>
          <w:sz w:val="24"/>
        </w:rPr>
      </w:pPr>
    </w:p>
    <w:p w:rsidR="00915FEE" w:rsidRDefault="00915FEE" w:rsidP="00915FEE">
      <w:pPr>
        <w:pStyle w:val="Encabezado"/>
        <w:spacing w:line="288" w:lineRule="auto"/>
        <w:jc w:val="center"/>
        <w:outlineLvl w:val="0"/>
        <w:rPr>
          <w:rFonts w:ascii="Arial" w:hAnsi="Arial" w:cs="Arial"/>
          <w:b/>
          <w:sz w:val="24"/>
        </w:rPr>
      </w:pPr>
    </w:p>
    <w:p w:rsidR="00915FEE" w:rsidRDefault="00915FEE" w:rsidP="00915FEE">
      <w:pPr>
        <w:pStyle w:val="Encabezado"/>
        <w:spacing w:line="288" w:lineRule="auto"/>
        <w:jc w:val="center"/>
        <w:outlineLvl w:val="0"/>
        <w:rPr>
          <w:rFonts w:ascii="Arial" w:hAnsi="Arial" w:cs="Arial"/>
          <w:b/>
          <w:sz w:val="24"/>
        </w:rPr>
      </w:pPr>
    </w:p>
    <w:p w:rsidR="00915FEE" w:rsidRDefault="00915FEE" w:rsidP="00915FEE">
      <w:pPr>
        <w:pStyle w:val="Encabezado"/>
        <w:spacing w:line="288" w:lineRule="auto"/>
        <w:jc w:val="center"/>
        <w:outlineLvl w:val="0"/>
        <w:rPr>
          <w:rFonts w:ascii="Arial" w:hAnsi="Arial" w:cs="Arial"/>
          <w:b/>
          <w:sz w:val="24"/>
        </w:rPr>
      </w:pPr>
    </w:p>
    <w:p w:rsidR="00915FEE" w:rsidRPr="00BA1E97" w:rsidRDefault="00915FEE" w:rsidP="00915FEE">
      <w:pPr>
        <w:pStyle w:val="Encabezado"/>
        <w:spacing w:line="288" w:lineRule="auto"/>
        <w:jc w:val="center"/>
        <w:outlineLvl w:val="0"/>
        <w:rPr>
          <w:rFonts w:ascii="Arial" w:hAnsi="Arial" w:cs="Arial"/>
          <w:b/>
          <w:sz w:val="24"/>
        </w:rPr>
      </w:pPr>
    </w:p>
    <w:p w:rsidR="00915FEE" w:rsidRPr="00BA1E97" w:rsidRDefault="00915FEE" w:rsidP="00915FEE">
      <w:pPr>
        <w:pStyle w:val="Encabezado"/>
        <w:spacing w:line="288" w:lineRule="auto"/>
        <w:jc w:val="center"/>
        <w:outlineLvl w:val="0"/>
        <w:rPr>
          <w:rFonts w:ascii="Arial" w:hAnsi="Arial" w:cs="Arial"/>
          <w:b/>
          <w:sz w:val="24"/>
        </w:rPr>
      </w:pPr>
    </w:p>
    <w:p w:rsidR="00915FEE" w:rsidRPr="00BA1E97" w:rsidRDefault="00915FEE" w:rsidP="00915FEE">
      <w:pPr>
        <w:pStyle w:val="Encabezado"/>
        <w:spacing w:line="288" w:lineRule="auto"/>
        <w:jc w:val="center"/>
        <w:outlineLvl w:val="0"/>
        <w:rPr>
          <w:rFonts w:ascii="Arial" w:hAnsi="Arial" w:cs="Arial"/>
          <w:b/>
          <w:sz w:val="24"/>
        </w:rPr>
      </w:pPr>
    </w:p>
    <w:p w:rsidR="00915FEE" w:rsidRPr="00BA1E97" w:rsidRDefault="00915FEE" w:rsidP="00915FEE">
      <w:pPr>
        <w:spacing w:after="0" w:line="288" w:lineRule="auto"/>
        <w:jc w:val="center"/>
        <w:rPr>
          <w:rFonts w:ascii="Arial" w:hAnsi="Arial" w:cs="Arial"/>
          <w:b/>
          <w:sz w:val="24"/>
        </w:rPr>
      </w:pPr>
      <w:r w:rsidRPr="00BA1E97">
        <w:rPr>
          <w:rFonts w:ascii="Arial" w:hAnsi="Arial" w:cs="Arial"/>
          <w:b/>
          <w:sz w:val="24"/>
        </w:rPr>
        <w:t>EL SECRETAR</w:t>
      </w:r>
      <w:r>
        <w:rPr>
          <w:rFonts w:ascii="Arial" w:hAnsi="Arial" w:cs="Arial"/>
          <w:b/>
          <w:sz w:val="24"/>
        </w:rPr>
        <w:t>IO</w:t>
      </w:r>
      <w:r w:rsidRPr="00BA1E97">
        <w:rPr>
          <w:rFonts w:ascii="Arial" w:hAnsi="Arial" w:cs="Arial"/>
          <w:b/>
          <w:sz w:val="24"/>
        </w:rPr>
        <w:t xml:space="preserve"> GENERAL DE GOBIERNO</w:t>
      </w:r>
    </w:p>
    <w:p w:rsidR="00915FEE" w:rsidRPr="00BA1E97" w:rsidRDefault="00915FEE" w:rsidP="00915FEE">
      <w:pPr>
        <w:spacing w:after="0" w:line="288" w:lineRule="auto"/>
        <w:ind w:hanging="142"/>
        <w:jc w:val="center"/>
        <w:rPr>
          <w:rFonts w:ascii="Arial" w:hAnsi="Arial" w:cs="Arial"/>
          <w:b/>
          <w:sz w:val="24"/>
        </w:rPr>
      </w:pPr>
    </w:p>
    <w:p w:rsidR="00915FEE" w:rsidRPr="00BA1E97" w:rsidRDefault="00915FEE" w:rsidP="00915FEE">
      <w:pPr>
        <w:spacing w:after="0" w:line="288" w:lineRule="auto"/>
        <w:ind w:hanging="142"/>
        <w:jc w:val="center"/>
        <w:rPr>
          <w:rFonts w:ascii="Arial" w:hAnsi="Arial" w:cs="Arial"/>
          <w:b/>
          <w:sz w:val="24"/>
        </w:rPr>
      </w:pPr>
    </w:p>
    <w:p w:rsidR="00915FEE" w:rsidRPr="00BA1E97" w:rsidRDefault="00915FEE" w:rsidP="00915FEE">
      <w:pPr>
        <w:spacing w:after="0" w:line="288" w:lineRule="auto"/>
        <w:ind w:hanging="142"/>
        <w:jc w:val="center"/>
        <w:rPr>
          <w:rFonts w:ascii="Arial" w:hAnsi="Arial" w:cs="Arial"/>
          <w:b/>
          <w:sz w:val="24"/>
        </w:rPr>
      </w:pPr>
    </w:p>
    <w:p w:rsidR="00915FEE" w:rsidRPr="00BA1E97" w:rsidRDefault="00915FEE" w:rsidP="00915FEE">
      <w:pPr>
        <w:spacing w:after="0" w:line="288" w:lineRule="auto"/>
        <w:ind w:hanging="142"/>
        <w:jc w:val="center"/>
        <w:rPr>
          <w:rFonts w:ascii="Arial" w:hAnsi="Arial" w:cs="Arial"/>
          <w:b/>
          <w:sz w:val="24"/>
        </w:rPr>
      </w:pPr>
    </w:p>
    <w:p w:rsidR="00915FEE" w:rsidRPr="00BA1E97" w:rsidRDefault="00915FEE" w:rsidP="00915FEE">
      <w:pPr>
        <w:pStyle w:val="Encabezado"/>
        <w:spacing w:line="288" w:lineRule="auto"/>
        <w:jc w:val="center"/>
        <w:outlineLvl w:val="0"/>
        <w:rPr>
          <w:rFonts w:ascii="Arial" w:hAnsi="Arial" w:cs="Arial"/>
          <w:b/>
          <w:sz w:val="24"/>
        </w:rPr>
      </w:pPr>
      <w:r>
        <w:rPr>
          <w:rFonts w:ascii="Arial" w:hAnsi="Arial" w:cs="Arial"/>
          <w:b/>
          <w:sz w:val="24"/>
        </w:rPr>
        <w:t>DIÓDORO HUMBERTO CARRASCO ALTAMIRANO</w:t>
      </w:r>
    </w:p>
    <w:p w:rsidR="00915FEE" w:rsidRPr="00BA1E97" w:rsidRDefault="00915FEE" w:rsidP="00915FEE">
      <w:pPr>
        <w:spacing w:after="0" w:line="288" w:lineRule="auto"/>
        <w:ind w:hanging="142"/>
        <w:jc w:val="center"/>
        <w:rPr>
          <w:rFonts w:ascii="Arial" w:hAnsi="Arial" w:cs="Arial"/>
          <w:b/>
          <w:sz w:val="24"/>
        </w:rPr>
      </w:pPr>
    </w:p>
    <w:p w:rsidR="00915FEE" w:rsidRDefault="00915FEE" w:rsidP="00915FEE">
      <w:pPr>
        <w:spacing w:after="0" w:line="288" w:lineRule="auto"/>
        <w:ind w:hanging="142"/>
        <w:jc w:val="center"/>
        <w:rPr>
          <w:rFonts w:ascii="Arial" w:hAnsi="Arial" w:cs="Arial"/>
          <w:b/>
          <w:sz w:val="24"/>
        </w:rPr>
      </w:pPr>
    </w:p>
    <w:p w:rsidR="00915FEE" w:rsidRDefault="00915FEE" w:rsidP="00915FEE">
      <w:pPr>
        <w:spacing w:after="0" w:line="288" w:lineRule="auto"/>
        <w:ind w:hanging="142"/>
        <w:jc w:val="center"/>
        <w:rPr>
          <w:rFonts w:ascii="Arial" w:hAnsi="Arial" w:cs="Arial"/>
          <w:b/>
          <w:sz w:val="24"/>
        </w:rPr>
      </w:pPr>
    </w:p>
    <w:p w:rsidR="004E07FE" w:rsidRDefault="004E07FE" w:rsidP="00915FEE">
      <w:pPr>
        <w:spacing w:after="0" w:line="288" w:lineRule="auto"/>
        <w:ind w:hanging="142"/>
        <w:jc w:val="center"/>
        <w:rPr>
          <w:rFonts w:ascii="Arial" w:hAnsi="Arial" w:cs="Arial"/>
          <w:b/>
          <w:sz w:val="24"/>
        </w:rPr>
      </w:pPr>
    </w:p>
    <w:p w:rsidR="004E07FE" w:rsidRDefault="004E07FE" w:rsidP="00915FEE">
      <w:pPr>
        <w:spacing w:after="0" w:line="288" w:lineRule="auto"/>
        <w:ind w:hanging="142"/>
        <w:jc w:val="center"/>
        <w:rPr>
          <w:rFonts w:ascii="Arial" w:hAnsi="Arial" w:cs="Arial"/>
          <w:b/>
          <w:sz w:val="24"/>
        </w:rPr>
      </w:pPr>
    </w:p>
    <w:p w:rsidR="004E07FE" w:rsidRDefault="004E07FE" w:rsidP="00915FEE">
      <w:pPr>
        <w:spacing w:after="0" w:line="288" w:lineRule="auto"/>
        <w:ind w:hanging="142"/>
        <w:jc w:val="center"/>
        <w:rPr>
          <w:rFonts w:ascii="Arial" w:hAnsi="Arial" w:cs="Arial"/>
          <w:b/>
          <w:sz w:val="24"/>
        </w:rPr>
      </w:pPr>
    </w:p>
    <w:p w:rsidR="004E07FE" w:rsidRPr="00BA1E97" w:rsidRDefault="004E07FE" w:rsidP="00915FEE">
      <w:pPr>
        <w:spacing w:after="0" w:line="288" w:lineRule="auto"/>
        <w:ind w:hanging="142"/>
        <w:jc w:val="center"/>
        <w:rPr>
          <w:rFonts w:ascii="Arial" w:hAnsi="Arial" w:cs="Arial"/>
          <w:b/>
          <w:sz w:val="24"/>
        </w:rPr>
      </w:pPr>
    </w:p>
    <w:p w:rsidR="00915FEE" w:rsidRPr="00BA1E97" w:rsidRDefault="00915FEE" w:rsidP="00915FEE">
      <w:pPr>
        <w:pStyle w:val="Prrafodelista"/>
        <w:spacing w:after="0" w:line="288" w:lineRule="auto"/>
        <w:ind w:left="0"/>
        <w:jc w:val="both"/>
        <w:rPr>
          <w:rFonts w:ascii="Arial" w:hAnsi="Arial" w:cs="Arial"/>
          <w:sz w:val="24"/>
        </w:rPr>
      </w:pPr>
    </w:p>
    <w:p w:rsidR="00915FEE" w:rsidRPr="00214DC2" w:rsidRDefault="00915FEE" w:rsidP="00915FEE">
      <w:pPr>
        <w:pStyle w:val="Prrafodelista"/>
        <w:ind w:left="0"/>
        <w:jc w:val="both"/>
        <w:rPr>
          <w:rFonts w:ascii="Arial" w:hAnsi="Arial" w:cs="Arial"/>
          <w:b/>
          <w:sz w:val="18"/>
          <w:szCs w:val="18"/>
        </w:rPr>
      </w:pPr>
      <w:r w:rsidRPr="00BA1E97">
        <w:rPr>
          <w:rFonts w:ascii="Arial" w:hAnsi="Arial" w:cs="Arial"/>
          <w:sz w:val="18"/>
          <w:szCs w:val="18"/>
        </w:rPr>
        <w:t>LA PRESENTE HOJA DE FIRMAS CORRESPONDE A LA INICIATIVA DE</w:t>
      </w:r>
      <w:r w:rsidRPr="00211BC4">
        <w:rPr>
          <w:rFonts w:ascii="Arial" w:hAnsi="Arial" w:cs="Arial"/>
          <w:sz w:val="18"/>
          <w:szCs w:val="18"/>
        </w:rPr>
        <w:t xml:space="preserve"> LEY DE TRANSPARENCIA Y ACCESO A LA INFORMACIÓN PÚBLICA DEL ESTADO DE PUEBLA</w:t>
      </w:r>
      <w:r>
        <w:rPr>
          <w:rFonts w:ascii="Arial" w:hAnsi="Arial" w:cs="Arial"/>
          <w:sz w:val="18"/>
          <w:szCs w:val="18"/>
        </w:rPr>
        <w:t>.</w:t>
      </w:r>
    </w:p>
    <w:p w:rsidR="00915FEE" w:rsidRDefault="00915FEE" w:rsidP="00915FEE">
      <w:pPr>
        <w:widowControl w:val="0"/>
        <w:spacing w:after="0" w:line="240" w:lineRule="auto"/>
        <w:jc w:val="center"/>
        <w:rPr>
          <w:rFonts w:ascii="Arial" w:hAnsi="Arial" w:cs="Arial"/>
          <w:sz w:val="18"/>
          <w:szCs w:val="18"/>
        </w:rPr>
      </w:pPr>
      <w:r>
        <w:rPr>
          <w:rFonts w:ascii="Arial" w:hAnsi="Arial" w:cs="Arial"/>
          <w:sz w:val="18"/>
          <w:szCs w:val="18"/>
        </w:rPr>
        <w:br w:type="page"/>
      </w:r>
    </w:p>
    <w:p w:rsidR="00915FEE" w:rsidRPr="005950C8" w:rsidRDefault="00915FEE" w:rsidP="00915FEE">
      <w:pPr>
        <w:widowControl w:val="0"/>
        <w:spacing w:after="0" w:line="240" w:lineRule="auto"/>
        <w:jc w:val="center"/>
        <w:rPr>
          <w:rFonts w:ascii="Arial" w:hAnsi="Arial" w:cs="Arial"/>
          <w:b/>
          <w:sz w:val="20"/>
          <w:szCs w:val="20"/>
        </w:rPr>
      </w:pPr>
      <w:r w:rsidRPr="005950C8">
        <w:rPr>
          <w:rFonts w:ascii="Arial" w:hAnsi="Arial" w:cs="Arial"/>
          <w:b/>
          <w:sz w:val="20"/>
          <w:szCs w:val="20"/>
        </w:rPr>
        <w:lastRenderedPageBreak/>
        <w:t>A T E N T A M E N T E</w:t>
      </w:r>
    </w:p>
    <w:p w:rsidR="00915FEE" w:rsidRPr="005950C8" w:rsidRDefault="00915FEE" w:rsidP="00915FEE">
      <w:pPr>
        <w:widowControl w:val="0"/>
        <w:spacing w:after="0" w:line="240" w:lineRule="auto"/>
        <w:jc w:val="center"/>
        <w:rPr>
          <w:rFonts w:ascii="Arial" w:hAnsi="Arial" w:cs="Arial"/>
          <w:b/>
          <w:sz w:val="20"/>
          <w:szCs w:val="20"/>
        </w:rPr>
      </w:pPr>
      <w:r w:rsidRPr="005950C8">
        <w:rPr>
          <w:rFonts w:ascii="Arial" w:hAnsi="Arial" w:cs="Arial"/>
          <w:b/>
          <w:sz w:val="20"/>
          <w:szCs w:val="20"/>
        </w:rPr>
        <w:t>CUATRO VECE</w:t>
      </w:r>
      <w:r>
        <w:rPr>
          <w:rFonts w:ascii="Arial" w:hAnsi="Arial" w:cs="Arial"/>
          <w:b/>
          <w:sz w:val="20"/>
          <w:szCs w:val="20"/>
        </w:rPr>
        <w:t>S HEROICA PUEBLA DE ZARAGOZA, A 26</w:t>
      </w:r>
      <w:r w:rsidRPr="005950C8">
        <w:rPr>
          <w:rFonts w:ascii="Arial" w:hAnsi="Arial" w:cs="Arial"/>
          <w:b/>
          <w:sz w:val="20"/>
          <w:szCs w:val="20"/>
        </w:rPr>
        <w:t xml:space="preserve"> DE </w:t>
      </w:r>
      <w:r>
        <w:rPr>
          <w:rFonts w:ascii="Arial" w:hAnsi="Arial" w:cs="Arial"/>
          <w:b/>
          <w:sz w:val="20"/>
          <w:szCs w:val="20"/>
        </w:rPr>
        <w:t>ABRIL</w:t>
      </w:r>
      <w:r w:rsidRPr="005950C8">
        <w:rPr>
          <w:rFonts w:ascii="Arial" w:hAnsi="Arial" w:cs="Arial"/>
          <w:b/>
          <w:sz w:val="20"/>
          <w:szCs w:val="20"/>
        </w:rPr>
        <w:t xml:space="preserve"> DE 2016</w:t>
      </w:r>
    </w:p>
    <w:p w:rsidR="00915FEE" w:rsidRPr="005950C8" w:rsidRDefault="00915FEE" w:rsidP="00915FEE">
      <w:pPr>
        <w:widowControl w:val="0"/>
        <w:spacing w:after="0" w:line="240" w:lineRule="auto"/>
        <w:jc w:val="center"/>
        <w:rPr>
          <w:rFonts w:ascii="Arial" w:hAnsi="Arial" w:cs="Arial"/>
          <w:b/>
          <w:sz w:val="20"/>
          <w:szCs w:val="20"/>
        </w:rPr>
      </w:pPr>
      <w:r w:rsidRPr="005950C8">
        <w:rPr>
          <w:rFonts w:ascii="Arial" w:hAnsi="Arial" w:cs="Arial"/>
          <w:b/>
          <w:sz w:val="20"/>
          <w:szCs w:val="20"/>
        </w:rPr>
        <w:t>JUNTA DE GOBIERNO Y COORDINACIÓN POLÍTICA</w:t>
      </w:r>
    </w:p>
    <w:p w:rsidR="00915FEE" w:rsidRDefault="00915FEE" w:rsidP="00915FEE">
      <w:pPr>
        <w:widowControl w:val="0"/>
        <w:spacing w:after="0" w:line="240" w:lineRule="auto"/>
        <w:jc w:val="both"/>
        <w:rPr>
          <w:rFonts w:ascii="Arial" w:hAnsi="Arial" w:cs="Arial"/>
          <w:b/>
          <w:sz w:val="20"/>
          <w:szCs w:val="20"/>
        </w:rPr>
      </w:pPr>
    </w:p>
    <w:p w:rsidR="00915FEE" w:rsidRPr="005950C8" w:rsidRDefault="00915FEE" w:rsidP="00915FEE">
      <w:pPr>
        <w:widowControl w:val="0"/>
        <w:spacing w:after="0" w:line="240" w:lineRule="auto"/>
        <w:jc w:val="both"/>
        <w:rPr>
          <w:rFonts w:ascii="Arial" w:hAnsi="Arial" w:cs="Arial"/>
          <w:b/>
          <w:sz w:val="20"/>
          <w:szCs w:val="20"/>
        </w:rPr>
      </w:pPr>
    </w:p>
    <w:p w:rsidR="00F43A12" w:rsidRDefault="00F43A12" w:rsidP="00915FEE">
      <w:pPr>
        <w:widowControl w:val="0"/>
        <w:spacing w:after="0" w:line="240" w:lineRule="auto"/>
        <w:jc w:val="both"/>
        <w:rPr>
          <w:rFonts w:ascii="Arial" w:hAnsi="Arial" w:cs="Arial"/>
          <w:b/>
          <w:sz w:val="20"/>
          <w:szCs w:val="20"/>
        </w:rPr>
      </w:pPr>
    </w:p>
    <w:p w:rsidR="00F43A12" w:rsidRPr="005950C8" w:rsidRDefault="00F43A12" w:rsidP="00915FEE">
      <w:pPr>
        <w:widowControl w:val="0"/>
        <w:spacing w:after="0" w:line="240" w:lineRule="auto"/>
        <w:jc w:val="both"/>
        <w:rPr>
          <w:rFonts w:ascii="Arial" w:hAnsi="Arial" w:cs="Arial"/>
          <w:b/>
          <w:sz w:val="20"/>
          <w:szCs w:val="20"/>
        </w:rPr>
      </w:pPr>
    </w:p>
    <w:p w:rsidR="00915FEE" w:rsidRPr="005950C8" w:rsidRDefault="00915FEE" w:rsidP="00915FEE">
      <w:pPr>
        <w:widowControl w:val="0"/>
        <w:spacing w:after="0" w:line="240" w:lineRule="auto"/>
        <w:jc w:val="both"/>
        <w:rPr>
          <w:rFonts w:ascii="Arial" w:hAnsi="Arial" w:cs="Arial"/>
          <w:b/>
          <w:sz w:val="20"/>
          <w:szCs w:val="20"/>
        </w:rPr>
      </w:pPr>
    </w:p>
    <w:p w:rsidR="00915FEE" w:rsidRPr="005950C8" w:rsidRDefault="00915FEE" w:rsidP="00915FEE">
      <w:pPr>
        <w:widowControl w:val="0"/>
        <w:spacing w:after="0" w:line="240" w:lineRule="auto"/>
        <w:jc w:val="center"/>
        <w:rPr>
          <w:rFonts w:ascii="Arial" w:eastAsia="Times New Roman" w:hAnsi="Arial" w:cs="Arial"/>
          <w:b/>
          <w:sz w:val="20"/>
          <w:szCs w:val="20"/>
          <w:lang w:eastAsia="es-MX"/>
        </w:rPr>
      </w:pPr>
      <w:r w:rsidRPr="005950C8">
        <w:rPr>
          <w:rFonts w:ascii="Arial" w:eastAsia="Times New Roman" w:hAnsi="Arial" w:cs="Arial"/>
          <w:b/>
          <w:sz w:val="20"/>
          <w:szCs w:val="20"/>
          <w:lang w:eastAsia="es-MX"/>
        </w:rPr>
        <w:t>DIP. JORGE AGUILAR CHEDRAUI</w:t>
      </w:r>
    </w:p>
    <w:p w:rsidR="00915FEE" w:rsidRPr="005950C8" w:rsidRDefault="00915FEE" w:rsidP="00915FEE">
      <w:pPr>
        <w:widowControl w:val="0"/>
        <w:spacing w:after="0" w:line="240" w:lineRule="auto"/>
        <w:jc w:val="center"/>
        <w:rPr>
          <w:rFonts w:ascii="Arial" w:eastAsia="Times New Roman" w:hAnsi="Arial" w:cs="Arial"/>
          <w:b/>
          <w:sz w:val="20"/>
          <w:szCs w:val="20"/>
          <w:lang w:eastAsia="es-MX"/>
        </w:rPr>
      </w:pPr>
      <w:r w:rsidRPr="005950C8">
        <w:rPr>
          <w:rFonts w:ascii="Arial" w:eastAsia="Times New Roman" w:hAnsi="Arial" w:cs="Arial"/>
          <w:b/>
          <w:sz w:val="20"/>
          <w:szCs w:val="20"/>
          <w:lang w:eastAsia="es-MX"/>
        </w:rPr>
        <w:t>COORDINADOR DEL GRUPO LEGISLATIVO</w:t>
      </w:r>
    </w:p>
    <w:p w:rsidR="00915FEE" w:rsidRPr="005950C8" w:rsidRDefault="00915FEE" w:rsidP="00915FEE">
      <w:pPr>
        <w:widowControl w:val="0"/>
        <w:spacing w:after="0" w:line="240" w:lineRule="auto"/>
        <w:jc w:val="center"/>
        <w:rPr>
          <w:rFonts w:ascii="Arial" w:eastAsia="Times New Roman" w:hAnsi="Arial" w:cs="Arial"/>
          <w:b/>
          <w:sz w:val="20"/>
          <w:szCs w:val="20"/>
          <w:lang w:eastAsia="es-MX"/>
        </w:rPr>
      </w:pPr>
      <w:r w:rsidRPr="005950C8">
        <w:rPr>
          <w:rFonts w:ascii="Arial" w:eastAsia="Times New Roman" w:hAnsi="Arial" w:cs="Arial"/>
          <w:b/>
          <w:sz w:val="20"/>
          <w:szCs w:val="20"/>
          <w:lang w:eastAsia="es-MX"/>
        </w:rPr>
        <w:t xml:space="preserve">    DEL PARTIDO ACCIÓN NACIONAL</w:t>
      </w:r>
    </w:p>
    <w:p w:rsidR="00915FEE" w:rsidRDefault="00915FEE" w:rsidP="00915FEE">
      <w:pPr>
        <w:widowControl w:val="0"/>
        <w:spacing w:after="0" w:line="240" w:lineRule="auto"/>
        <w:jc w:val="both"/>
        <w:rPr>
          <w:rFonts w:ascii="Arial" w:hAnsi="Arial" w:cs="Arial"/>
          <w:b/>
          <w:sz w:val="20"/>
          <w:szCs w:val="20"/>
        </w:rPr>
      </w:pPr>
    </w:p>
    <w:p w:rsidR="00915FEE" w:rsidRPr="005950C8" w:rsidRDefault="00915FEE" w:rsidP="00915FEE">
      <w:pPr>
        <w:widowControl w:val="0"/>
        <w:spacing w:after="0" w:line="240" w:lineRule="auto"/>
        <w:jc w:val="both"/>
        <w:rPr>
          <w:rFonts w:ascii="Arial" w:hAnsi="Arial" w:cs="Arial"/>
          <w:b/>
          <w:sz w:val="20"/>
          <w:szCs w:val="20"/>
        </w:rPr>
      </w:pPr>
    </w:p>
    <w:p w:rsidR="003A1374" w:rsidRDefault="003A1374" w:rsidP="00915FEE">
      <w:pPr>
        <w:widowControl w:val="0"/>
        <w:spacing w:after="0" w:line="240" w:lineRule="auto"/>
        <w:jc w:val="both"/>
        <w:rPr>
          <w:rFonts w:ascii="Arial" w:hAnsi="Arial" w:cs="Arial"/>
          <w:b/>
          <w:sz w:val="20"/>
          <w:szCs w:val="20"/>
        </w:rPr>
      </w:pPr>
    </w:p>
    <w:p w:rsidR="003A1374" w:rsidRPr="005950C8" w:rsidRDefault="003A1374" w:rsidP="00915FEE">
      <w:pPr>
        <w:widowControl w:val="0"/>
        <w:spacing w:after="0" w:line="240" w:lineRule="auto"/>
        <w:jc w:val="both"/>
        <w:rPr>
          <w:rFonts w:ascii="Arial" w:hAnsi="Arial" w:cs="Arial"/>
          <w:b/>
          <w:sz w:val="20"/>
          <w:szCs w:val="20"/>
        </w:rPr>
      </w:pPr>
    </w:p>
    <w:p w:rsidR="00915FEE" w:rsidRPr="005950C8" w:rsidRDefault="00915FEE" w:rsidP="00915FEE">
      <w:pPr>
        <w:widowControl w:val="0"/>
        <w:spacing w:after="0" w:line="240" w:lineRule="auto"/>
        <w:jc w:val="both"/>
        <w:rPr>
          <w:rFonts w:ascii="Arial" w:hAnsi="Arial" w:cs="Arial"/>
          <w:b/>
          <w:sz w:val="20"/>
          <w:szCs w:val="20"/>
        </w:rPr>
      </w:pPr>
    </w:p>
    <w:tbl>
      <w:tblPr>
        <w:tblW w:w="9322" w:type="dxa"/>
        <w:tblLook w:val="04A0" w:firstRow="1" w:lastRow="0" w:firstColumn="1" w:lastColumn="0" w:noHBand="0" w:noVBand="1"/>
      </w:tblPr>
      <w:tblGrid>
        <w:gridCol w:w="4535"/>
        <w:gridCol w:w="4787"/>
      </w:tblGrid>
      <w:tr w:rsidR="00915FEE" w:rsidRPr="005950C8" w:rsidTr="00BB62CD">
        <w:tc>
          <w:tcPr>
            <w:tcW w:w="4535" w:type="dxa"/>
            <w:shd w:val="clear" w:color="auto" w:fill="auto"/>
          </w:tcPr>
          <w:p w:rsidR="003A1374" w:rsidRPr="005950C8" w:rsidRDefault="003A1374" w:rsidP="003A1374">
            <w:pPr>
              <w:widowControl w:val="0"/>
              <w:spacing w:after="0" w:line="240" w:lineRule="auto"/>
              <w:jc w:val="center"/>
              <w:rPr>
                <w:rFonts w:ascii="Arial" w:eastAsia="Times New Roman" w:hAnsi="Arial" w:cs="Arial"/>
                <w:b/>
                <w:sz w:val="20"/>
                <w:szCs w:val="20"/>
                <w:lang w:eastAsia="es-MX"/>
              </w:rPr>
            </w:pPr>
            <w:r w:rsidRPr="005950C8">
              <w:rPr>
                <w:rFonts w:ascii="Arial" w:eastAsia="Times New Roman" w:hAnsi="Arial" w:cs="Arial"/>
                <w:b/>
                <w:sz w:val="20"/>
                <w:szCs w:val="20"/>
                <w:lang w:eastAsia="es-MX"/>
              </w:rPr>
              <w:t>DIP. JOSÉ GERMÁN JIMÉNEZ GARCÍA</w:t>
            </w:r>
          </w:p>
          <w:p w:rsidR="003A1374" w:rsidRPr="005950C8" w:rsidRDefault="003A1374" w:rsidP="003A1374">
            <w:pPr>
              <w:widowControl w:val="0"/>
              <w:spacing w:after="0" w:line="240" w:lineRule="auto"/>
              <w:jc w:val="center"/>
              <w:rPr>
                <w:rFonts w:ascii="Arial" w:eastAsia="Times New Roman" w:hAnsi="Arial" w:cs="Arial"/>
                <w:b/>
                <w:sz w:val="20"/>
                <w:szCs w:val="20"/>
                <w:lang w:eastAsia="es-MX"/>
              </w:rPr>
            </w:pPr>
            <w:r w:rsidRPr="005950C8">
              <w:rPr>
                <w:rFonts w:ascii="Arial" w:eastAsia="Times New Roman" w:hAnsi="Arial" w:cs="Arial"/>
                <w:b/>
                <w:sz w:val="20"/>
                <w:szCs w:val="20"/>
                <w:lang w:eastAsia="es-MX"/>
              </w:rPr>
              <w:t>COORDINADOR DEL GRUPO LEGISLATIVO</w:t>
            </w:r>
          </w:p>
          <w:p w:rsidR="003A1374" w:rsidRPr="005950C8" w:rsidRDefault="003A1374" w:rsidP="003A1374">
            <w:pPr>
              <w:widowControl w:val="0"/>
              <w:spacing w:after="0" w:line="240" w:lineRule="auto"/>
              <w:jc w:val="center"/>
              <w:rPr>
                <w:rFonts w:ascii="Arial" w:eastAsia="Times New Roman" w:hAnsi="Arial" w:cs="Arial"/>
                <w:b/>
                <w:sz w:val="20"/>
                <w:szCs w:val="20"/>
                <w:lang w:eastAsia="es-MX"/>
              </w:rPr>
            </w:pPr>
            <w:r w:rsidRPr="005950C8">
              <w:rPr>
                <w:rFonts w:ascii="Arial" w:eastAsia="Times New Roman" w:hAnsi="Arial" w:cs="Arial"/>
                <w:b/>
                <w:sz w:val="20"/>
                <w:szCs w:val="20"/>
                <w:lang w:eastAsia="es-MX"/>
              </w:rPr>
              <w:t>DEL PARTIDO COMPROMISO POR PUEBLA</w:t>
            </w:r>
          </w:p>
          <w:p w:rsidR="00915FEE" w:rsidRPr="005950C8" w:rsidRDefault="00915FEE" w:rsidP="00BB62CD">
            <w:pPr>
              <w:widowControl w:val="0"/>
              <w:spacing w:after="0" w:line="240" w:lineRule="auto"/>
              <w:jc w:val="center"/>
              <w:rPr>
                <w:rFonts w:ascii="Arial" w:eastAsia="Times New Roman" w:hAnsi="Arial" w:cs="Arial"/>
                <w:b/>
                <w:bCs/>
                <w:iCs/>
                <w:sz w:val="20"/>
                <w:szCs w:val="20"/>
                <w:lang w:eastAsia="es-MX"/>
              </w:rPr>
            </w:pPr>
          </w:p>
          <w:p w:rsidR="00915FEE" w:rsidRPr="005950C8" w:rsidRDefault="00915FEE" w:rsidP="00BB62CD">
            <w:pPr>
              <w:widowControl w:val="0"/>
              <w:spacing w:after="0" w:line="240" w:lineRule="auto"/>
              <w:rPr>
                <w:rFonts w:ascii="Arial" w:eastAsia="Times New Roman" w:hAnsi="Arial" w:cs="Arial"/>
                <w:sz w:val="20"/>
                <w:szCs w:val="20"/>
                <w:lang w:eastAsia="es-ES"/>
              </w:rPr>
            </w:pPr>
          </w:p>
        </w:tc>
        <w:tc>
          <w:tcPr>
            <w:tcW w:w="4787" w:type="dxa"/>
            <w:shd w:val="clear" w:color="auto" w:fill="auto"/>
          </w:tcPr>
          <w:p w:rsidR="003A1374" w:rsidRPr="005950C8" w:rsidRDefault="003A1374" w:rsidP="003A1374">
            <w:pPr>
              <w:widowControl w:val="0"/>
              <w:spacing w:after="0" w:line="240" w:lineRule="auto"/>
              <w:jc w:val="center"/>
              <w:rPr>
                <w:rFonts w:ascii="Arial" w:eastAsia="Times New Roman" w:hAnsi="Arial" w:cs="Arial"/>
                <w:b/>
                <w:bCs/>
                <w:iCs/>
                <w:sz w:val="20"/>
                <w:szCs w:val="20"/>
                <w:lang w:eastAsia="es-MX"/>
              </w:rPr>
            </w:pPr>
            <w:r w:rsidRPr="005950C8">
              <w:rPr>
                <w:rFonts w:ascii="Arial" w:eastAsia="Times New Roman" w:hAnsi="Arial" w:cs="Arial"/>
                <w:b/>
                <w:bCs/>
                <w:iCs/>
                <w:sz w:val="20"/>
                <w:szCs w:val="20"/>
                <w:lang w:eastAsia="es-MX"/>
              </w:rPr>
              <w:t xml:space="preserve">DIP. </w:t>
            </w:r>
            <w:r w:rsidRPr="005950C8">
              <w:rPr>
                <w:rFonts w:ascii="Arial" w:eastAsia="Times New Roman" w:hAnsi="Arial" w:cs="Arial"/>
                <w:b/>
                <w:sz w:val="20"/>
                <w:szCs w:val="20"/>
                <w:lang w:eastAsia="es-MX"/>
              </w:rPr>
              <w:t>CARLOS MARTÍNEZ AMADOR</w:t>
            </w:r>
          </w:p>
          <w:p w:rsidR="003A1374" w:rsidRPr="005950C8" w:rsidRDefault="003A1374" w:rsidP="003A1374">
            <w:pPr>
              <w:widowControl w:val="0"/>
              <w:spacing w:after="0" w:line="240" w:lineRule="auto"/>
              <w:jc w:val="center"/>
              <w:rPr>
                <w:rFonts w:ascii="Arial" w:eastAsia="Times New Roman" w:hAnsi="Arial" w:cs="Arial"/>
                <w:b/>
                <w:sz w:val="20"/>
                <w:szCs w:val="20"/>
                <w:lang w:eastAsia="es-MX"/>
              </w:rPr>
            </w:pPr>
            <w:r w:rsidRPr="005950C8">
              <w:rPr>
                <w:rFonts w:ascii="Arial" w:eastAsia="Times New Roman" w:hAnsi="Arial" w:cs="Arial"/>
                <w:b/>
                <w:sz w:val="20"/>
                <w:szCs w:val="20"/>
                <w:lang w:eastAsia="es-MX"/>
              </w:rPr>
              <w:t>COORDINADOR DEL GRUPO LEGISLATIVO</w:t>
            </w:r>
          </w:p>
          <w:p w:rsidR="003A1374" w:rsidRPr="005950C8" w:rsidRDefault="003A1374" w:rsidP="003A1374">
            <w:pPr>
              <w:widowControl w:val="0"/>
              <w:spacing w:after="0" w:line="240" w:lineRule="auto"/>
              <w:jc w:val="center"/>
              <w:rPr>
                <w:rFonts w:ascii="Arial" w:eastAsia="Times New Roman" w:hAnsi="Arial" w:cs="Arial"/>
                <w:b/>
                <w:sz w:val="20"/>
                <w:szCs w:val="20"/>
                <w:lang w:eastAsia="es-MX"/>
              </w:rPr>
            </w:pPr>
            <w:r w:rsidRPr="005950C8">
              <w:rPr>
                <w:rFonts w:ascii="Arial" w:eastAsia="Times New Roman" w:hAnsi="Arial" w:cs="Arial"/>
                <w:b/>
                <w:sz w:val="20"/>
                <w:szCs w:val="20"/>
                <w:lang w:eastAsia="es-MX"/>
              </w:rPr>
              <w:t>DEL PARTIDO DE LA REVOLUCIÓN DEMOCRÁTICA</w:t>
            </w:r>
          </w:p>
          <w:p w:rsidR="00915FEE" w:rsidRPr="005950C8" w:rsidRDefault="00915FEE" w:rsidP="003A1374">
            <w:pPr>
              <w:widowControl w:val="0"/>
              <w:spacing w:after="0" w:line="240" w:lineRule="auto"/>
              <w:jc w:val="center"/>
              <w:rPr>
                <w:rFonts w:ascii="Arial" w:eastAsia="Times New Roman" w:hAnsi="Arial" w:cs="Arial"/>
                <w:sz w:val="20"/>
                <w:szCs w:val="20"/>
                <w:lang w:eastAsia="es-ES"/>
              </w:rPr>
            </w:pPr>
          </w:p>
        </w:tc>
      </w:tr>
      <w:tr w:rsidR="00915FEE" w:rsidRPr="005950C8" w:rsidTr="00BB62CD">
        <w:tc>
          <w:tcPr>
            <w:tcW w:w="4535" w:type="dxa"/>
            <w:shd w:val="clear" w:color="auto" w:fill="auto"/>
          </w:tcPr>
          <w:p w:rsidR="00915FEE" w:rsidRDefault="00915FEE" w:rsidP="00BB62CD">
            <w:pPr>
              <w:widowControl w:val="0"/>
              <w:spacing w:after="0" w:line="240" w:lineRule="auto"/>
              <w:rPr>
                <w:rFonts w:ascii="Arial" w:eastAsia="Times New Roman" w:hAnsi="Arial" w:cs="Arial"/>
                <w:b/>
                <w:sz w:val="20"/>
                <w:szCs w:val="20"/>
                <w:lang w:eastAsia="es-MX"/>
              </w:rPr>
            </w:pPr>
          </w:p>
          <w:p w:rsidR="00915FEE" w:rsidRPr="005950C8" w:rsidRDefault="00915FEE" w:rsidP="00BB62CD">
            <w:pPr>
              <w:widowControl w:val="0"/>
              <w:spacing w:after="0" w:line="240" w:lineRule="auto"/>
              <w:rPr>
                <w:rFonts w:ascii="Arial" w:eastAsia="Times New Roman" w:hAnsi="Arial" w:cs="Arial"/>
                <w:b/>
                <w:sz w:val="20"/>
                <w:szCs w:val="20"/>
                <w:lang w:eastAsia="es-MX"/>
              </w:rPr>
            </w:pPr>
          </w:p>
          <w:p w:rsidR="00915FEE" w:rsidRDefault="00915FEE" w:rsidP="00BB62CD">
            <w:pPr>
              <w:widowControl w:val="0"/>
              <w:spacing w:after="0" w:line="240" w:lineRule="auto"/>
              <w:rPr>
                <w:rFonts w:ascii="Arial" w:eastAsia="Times New Roman" w:hAnsi="Arial" w:cs="Arial"/>
                <w:b/>
                <w:sz w:val="20"/>
                <w:szCs w:val="20"/>
                <w:lang w:eastAsia="es-MX"/>
              </w:rPr>
            </w:pPr>
          </w:p>
          <w:p w:rsidR="003A1374" w:rsidRDefault="003A1374" w:rsidP="00BB62CD">
            <w:pPr>
              <w:widowControl w:val="0"/>
              <w:spacing w:after="0" w:line="240" w:lineRule="auto"/>
              <w:rPr>
                <w:rFonts w:ascii="Arial" w:eastAsia="Times New Roman" w:hAnsi="Arial" w:cs="Arial"/>
                <w:b/>
                <w:sz w:val="20"/>
                <w:szCs w:val="20"/>
                <w:lang w:eastAsia="es-MX"/>
              </w:rPr>
            </w:pPr>
          </w:p>
          <w:p w:rsidR="003A1374" w:rsidRPr="005950C8" w:rsidRDefault="003A1374" w:rsidP="00BB62CD">
            <w:pPr>
              <w:widowControl w:val="0"/>
              <w:spacing w:after="0" w:line="240" w:lineRule="auto"/>
              <w:rPr>
                <w:rFonts w:ascii="Arial" w:eastAsia="Times New Roman" w:hAnsi="Arial" w:cs="Arial"/>
                <w:b/>
                <w:sz w:val="20"/>
                <w:szCs w:val="20"/>
                <w:lang w:eastAsia="es-MX"/>
              </w:rPr>
            </w:pPr>
          </w:p>
          <w:p w:rsidR="00915FEE" w:rsidRPr="005950C8" w:rsidRDefault="00915FEE" w:rsidP="00BB62CD">
            <w:pPr>
              <w:widowControl w:val="0"/>
              <w:spacing w:after="0" w:line="240" w:lineRule="auto"/>
              <w:rPr>
                <w:rFonts w:ascii="Arial" w:eastAsia="Times New Roman" w:hAnsi="Arial" w:cs="Arial"/>
                <w:b/>
                <w:sz w:val="20"/>
                <w:szCs w:val="20"/>
                <w:lang w:eastAsia="es-MX"/>
              </w:rPr>
            </w:pPr>
          </w:p>
          <w:p w:rsidR="003A1374" w:rsidRPr="005950C8" w:rsidRDefault="003A1374" w:rsidP="003A1374">
            <w:pPr>
              <w:widowControl w:val="0"/>
              <w:spacing w:after="0" w:line="240" w:lineRule="auto"/>
              <w:jc w:val="center"/>
              <w:rPr>
                <w:rFonts w:ascii="Arial" w:eastAsia="Times New Roman" w:hAnsi="Arial" w:cs="Arial"/>
                <w:b/>
                <w:sz w:val="20"/>
                <w:szCs w:val="20"/>
                <w:lang w:eastAsia="es-MX"/>
              </w:rPr>
            </w:pPr>
            <w:r w:rsidRPr="005950C8">
              <w:rPr>
                <w:rFonts w:ascii="Arial" w:eastAsia="Times New Roman" w:hAnsi="Arial" w:cs="Arial"/>
                <w:b/>
                <w:sz w:val="20"/>
                <w:szCs w:val="20"/>
                <w:lang w:eastAsia="es-MX"/>
              </w:rPr>
              <w:t>DIP. SUSANA DEL CARMEN RIESTRA PIÑA</w:t>
            </w:r>
          </w:p>
          <w:p w:rsidR="003A1374" w:rsidRPr="005950C8" w:rsidRDefault="003A1374" w:rsidP="003A1374">
            <w:pPr>
              <w:widowControl w:val="0"/>
              <w:spacing w:after="0" w:line="240" w:lineRule="auto"/>
              <w:jc w:val="center"/>
              <w:rPr>
                <w:rFonts w:ascii="Arial" w:eastAsia="Times New Roman" w:hAnsi="Arial" w:cs="Arial"/>
                <w:b/>
                <w:sz w:val="20"/>
                <w:szCs w:val="20"/>
                <w:lang w:eastAsia="es-MX"/>
              </w:rPr>
            </w:pPr>
            <w:r w:rsidRPr="005950C8">
              <w:rPr>
                <w:rFonts w:ascii="Arial" w:eastAsia="Times New Roman" w:hAnsi="Arial" w:cs="Arial"/>
                <w:b/>
                <w:sz w:val="20"/>
                <w:szCs w:val="20"/>
                <w:lang w:eastAsia="es-MX"/>
              </w:rPr>
              <w:t>COORDINADORA DEL GRUPO LEGISLATIVO DEL PARTIDO NUEVA ALIANZA</w:t>
            </w:r>
          </w:p>
          <w:p w:rsidR="00915FEE" w:rsidRPr="005950C8" w:rsidRDefault="00915FEE" w:rsidP="003A1374">
            <w:pPr>
              <w:widowControl w:val="0"/>
              <w:spacing w:after="0" w:line="240" w:lineRule="auto"/>
              <w:jc w:val="center"/>
              <w:rPr>
                <w:rFonts w:ascii="Arial" w:eastAsia="Times New Roman" w:hAnsi="Arial" w:cs="Arial"/>
                <w:sz w:val="20"/>
                <w:szCs w:val="20"/>
                <w:lang w:eastAsia="es-MX"/>
              </w:rPr>
            </w:pPr>
          </w:p>
        </w:tc>
        <w:tc>
          <w:tcPr>
            <w:tcW w:w="4787" w:type="dxa"/>
            <w:shd w:val="clear" w:color="auto" w:fill="auto"/>
          </w:tcPr>
          <w:p w:rsidR="00915FEE" w:rsidRDefault="00915FEE" w:rsidP="00BB62CD">
            <w:pPr>
              <w:widowControl w:val="0"/>
              <w:spacing w:after="0" w:line="240" w:lineRule="auto"/>
              <w:jc w:val="center"/>
              <w:rPr>
                <w:rFonts w:ascii="Arial" w:eastAsia="Times New Roman" w:hAnsi="Arial" w:cs="Arial"/>
                <w:b/>
                <w:sz w:val="20"/>
                <w:szCs w:val="20"/>
                <w:lang w:eastAsia="es-MX"/>
              </w:rPr>
            </w:pPr>
          </w:p>
          <w:p w:rsidR="00915FEE" w:rsidRPr="005950C8" w:rsidRDefault="00915FEE" w:rsidP="00BB62CD">
            <w:pPr>
              <w:widowControl w:val="0"/>
              <w:spacing w:after="0" w:line="240" w:lineRule="auto"/>
              <w:jc w:val="center"/>
              <w:rPr>
                <w:rFonts w:ascii="Arial" w:eastAsia="Times New Roman" w:hAnsi="Arial" w:cs="Arial"/>
                <w:b/>
                <w:sz w:val="20"/>
                <w:szCs w:val="20"/>
                <w:lang w:eastAsia="es-MX"/>
              </w:rPr>
            </w:pPr>
          </w:p>
          <w:p w:rsidR="00915FEE" w:rsidRDefault="00915FEE" w:rsidP="00BB62CD">
            <w:pPr>
              <w:widowControl w:val="0"/>
              <w:spacing w:after="0" w:line="240" w:lineRule="auto"/>
              <w:jc w:val="center"/>
              <w:rPr>
                <w:rFonts w:ascii="Arial" w:eastAsia="Times New Roman" w:hAnsi="Arial" w:cs="Arial"/>
                <w:b/>
                <w:sz w:val="20"/>
                <w:szCs w:val="20"/>
                <w:lang w:eastAsia="es-MX"/>
              </w:rPr>
            </w:pPr>
          </w:p>
          <w:p w:rsidR="003A1374" w:rsidRDefault="003A1374" w:rsidP="00BB62CD">
            <w:pPr>
              <w:widowControl w:val="0"/>
              <w:spacing w:after="0" w:line="240" w:lineRule="auto"/>
              <w:jc w:val="center"/>
              <w:rPr>
                <w:rFonts w:ascii="Arial" w:eastAsia="Times New Roman" w:hAnsi="Arial" w:cs="Arial"/>
                <w:b/>
                <w:sz w:val="20"/>
                <w:szCs w:val="20"/>
                <w:lang w:eastAsia="es-MX"/>
              </w:rPr>
            </w:pPr>
          </w:p>
          <w:p w:rsidR="003A1374" w:rsidRPr="005950C8" w:rsidRDefault="003A1374" w:rsidP="003A1374">
            <w:pPr>
              <w:widowControl w:val="0"/>
              <w:spacing w:after="0" w:line="240" w:lineRule="auto"/>
              <w:rPr>
                <w:rFonts w:ascii="Arial" w:eastAsia="Times New Roman" w:hAnsi="Arial" w:cs="Arial"/>
                <w:b/>
                <w:sz w:val="20"/>
                <w:szCs w:val="20"/>
                <w:lang w:eastAsia="es-MX"/>
              </w:rPr>
            </w:pPr>
          </w:p>
          <w:p w:rsidR="00915FEE" w:rsidRPr="005950C8" w:rsidRDefault="00915FEE" w:rsidP="00BB62CD">
            <w:pPr>
              <w:widowControl w:val="0"/>
              <w:spacing w:after="0" w:line="240" w:lineRule="auto"/>
              <w:jc w:val="center"/>
              <w:rPr>
                <w:rFonts w:ascii="Arial" w:eastAsia="Times New Roman" w:hAnsi="Arial" w:cs="Arial"/>
                <w:b/>
                <w:sz w:val="20"/>
                <w:szCs w:val="20"/>
                <w:lang w:eastAsia="es-MX"/>
              </w:rPr>
            </w:pPr>
          </w:p>
          <w:p w:rsidR="003A1374" w:rsidRPr="005950C8" w:rsidRDefault="003A1374" w:rsidP="003A1374">
            <w:pPr>
              <w:widowControl w:val="0"/>
              <w:spacing w:after="0" w:line="240" w:lineRule="auto"/>
              <w:jc w:val="center"/>
              <w:rPr>
                <w:rFonts w:ascii="Arial" w:eastAsia="Times New Roman" w:hAnsi="Arial" w:cs="Arial"/>
                <w:b/>
                <w:sz w:val="20"/>
                <w:szCs w:val="20"/>
                <w:lang w:eastAsia="es-MX"/>
              </w:rPr>
            </w:pPr>
            <w:r w:rsidRPr="005950C8">
              <w:rPr>
                <w:rFonts w:ascii="Arial" w:eastAsia="Times New Roman" w:hAnsi="Arial" w:cs="Arial"/>
                <w:b/>
                <w:sz w:val="20"/>
                <w:szCs w:val="20"/>
                <w:lang w:eastAsia="es-MX"/>
              </w:rPr>
              <w:t>DIP. LIZETH SÁNCHEZ GARCÍA</w:t>
            </w:r>
          </w:p>
          <w:p w:rsidR="003A1374" w:rsidRPr="005950C8" w:rsidRDefault="003A1374" w:rsidP="003A1374">
            <w:pPr>
              <w:widowControl w:val="0"/>
              <w:spacing w:after="0" w:line="240" w:lineRule="auto"/>
              <w:jc w:val="center"/>
              <w:rPr>
                <w:rFonts w:ascii="Arial" w:eastAsia="Times New Roman" w:hAnsi="Arial" w:cs="Arial"/>
                <w:b/>
                <w:sz w:val="20"/>
                <w:szCs w:val="20"/>
                <w:lang w:eastAsia="es-MX"/>
              </w:rPr>
            </w:pPr>
            <w:r w:rsidRPr="005950C8">
              <w:rPr>
                <w:rFonts w:ascii="Arial" w:eastAsia="Times New Roman" w:hAnsi="Arial" w:cs="Arial"/>
                <w:b/>
                <w:sz w:val="20"/>
                <w:szCs w:val="20"/>
                <w:lang w:eastAsia="es-MX"/>
              </w:rPr>
              <w:t>COORDINADORA DEL GRUPO LEGISLATIVO DEL PARTIDO DEL TRABAJO</w:t>
            </w:r>
          </w:p>
          <w:p w:rsidR="00915FEE" w:rsidRPr="005950C8" w:rsidRDefault="00915FEE" w:rsidP="003A1374">
            <w:pPr>
              <w:widowControl w:val="0"/>
              <w:spacing w:after="0" w:line="240" w:lineRule="auto"/>
              <w:jc w:val="center"/>
              <w:rPr>
                <w:rFonts w:ascii="Arial" w:eastAsia="Times New Roman" w:hAnsi="Arial" w:cs="Arial"/>
                <w:sz w:val="20"/>
                <w:szCs w:val="20"/>
                <w:lang w:eastAsia="es-MX"/>
              </w:rPr>
            </w:pPr>
          </w:p>
        </w:tc>
      </w:tr>
      <w:tr w:rsidR="00915FEE" w:rsidRPr="005950C8" w:rsidTr="00BB62CD">
        <w:tc>
          <w:tcPr>
            <w:tcW w:w="4535" w:type="dxa"/>
            <w:shd w:val="clear" w:color="auto" w:fill="auto"/>
          </w:tcPr>
          <w:p w:rsidR="00915FEE" w:rsidRDefault="00915FEE" w:rsidP="00BB62CD">
            <w:pPr>
              <w:widowControl w:val="0"/>
              <w:spacing w:after="0" w:line="240" w:lineRule="auto"/>
              <w:jc w:val="both"/>
              <w:rPr>
                <w:rFonts w:ascii="Arial" w:eastAsia="Times New Roman" w:hAnsi="Arial" w:cs="Arial"/>
                <w:sz w:val="20"/>
                <w:szCs w:val="20"/>
                <w:lang w:eastAsia="es-MX"/>
              </w:rPr>
            </w:pPr>
          </w:p>
          <w:p w:rsidR="00915FEE" w:rsidRPr="005950C8" w:rsidRDefault="00915FEE" w:rsidP="00BB62CD">
            <w:pPr>
              <w:widowControl w:val="0"/>
              <w:spacing w:after="0" w:line="240" w:lineRule="auto"/>
              <w:jc w:val="both"/>
              <w:rPr>
                <w:rFonts w:ascii="Arial" w:eastAsia="Times New Roman" w:hAnsi="Arial" w:cs="Arial"/>
                <w:sz w:val="20"/>
                <w:szCs w:val="20"/>
                <w:lang w:eastAsia="es-MX"/>
              </w:rPr>
            </w:pPr>
          </w:p>
          <w:p w:rsidR="00915FEE" w:rsidRPr="005950C8" w:rsidRDefault="00915FEE" w:rsidP="00BB62CD">
            <w:pPr>
              <w:widowControl w:val="0"/>
              <w:spacing w:after="0" w:line="240" w:lineRule="auto"/>
              <w:jc w:val="both"/>
              <w:rPr>
                <w:rFonts w:ascii="Arial" w:eastAsia="Times New Roman" w:hAnsi="Arial" w:cs="Arial"/>
                <w:sz w:val="20"/>
                <w:szCs w:val="20"/>
                <w:lang w:eastAsia="es-MX"/>
              </w:rPr>
            </w:pPr>
          </w:p>
          <w:p w:rsidR="00915FEE" w:rsidRDefault="00915FEE" w:rsidP="00BB62CD">
            <w:pPr>
              <w:widowControl w:val="0"/>
              <w:spacing w:after="0" w:line="240" w:lineRule="auto"/>
              <w:jc w:val="both"/>
              <w:rPr>
                <w:rFonts w:ascii="Arial" w:eastAsia="Times New Roman" w:hAnsi="Arial" w:cs="Arial"/>
                <w:sz w:val="20"/>
                <w:szCs w:val="20"/>
                <w:lang w:eastAsia="es-MX"/>
              </w:rPr>
            </w:pPr>
          </w:p>
          <w:p w:rsidR="00915FEE" w:rsidRPr="005950C8" w:rsidRDefault="00915FEE" w:rsidP="00BB62CD">
            <w:pPr>
              <w:widowControl w:val="0"/>
              <w:spacing w:after="0" w:line="240" w:lineRule="auto"/>
              <w:jc w:val="both"/>
              <w:rPr>
                <w:rFonts w:ascii="Arial" w:eastAsia="Times New Roman" w:hAnsi="Arial" w:cs="Arial"/>
                <w:sz w:val="20"/>
                <w:szCs w:val="20"/>
                <w:lang w:eastAsia="es-MX"/>
              </w:rPr>
            </w:pPr>
          </w:p>
          <w:p w:rsidR="00915FEE" w:rsidRPr="005950C8" w:rsidRDefault="00915FEE" w:rsidP="00BB62CD">
            <w:pPr>
              <w:widowControl w:val="0"/>
              <w:spacing w:after="0" w:line="240" w:lineRule="auto"/>
              <w:jc w:val="both"/>
              <w:rPr>
                <w:rFonts w:ascii="Arial" w:eastAsia="Times New Roman" w:hAnsi="Arial" w:cs="Arial"/>
                <w:sz w:val="20"/>
                <w:szCs w:val="20"/>
                <w:lang w:eastAsia="es-MX"/>
              </w:rPr>
            </w:pPr>
          </w:p>
          <w:p w:rsidR="00915FEE" w:rsidRPr="005950C8" w:rsidRDefault="00915FEE" w:rsidP="00BB62CD">
            <w:pPr>
              <w:widowControl w:val="0"/>
              <w:spacing w:after="0" w:line="240" w:lineRule="auto"/>
              <w:jc w:val="center"/>
              <w:rPr>
                <w:rFonts w:ascii="Arial" w:eastAsia="Times New Roman" w:hAnsi="Arial" w:cs="Arial"/>
                <w:b/>
                <w:sz w:val="20"/>
                <w:szCs w:val="20"/>
                <w:lang w:eastAsia="es-MX"/>
              </w:rPr>
            </w:pPr>
          </w:p>
          <w:p w:rsidR="00915FEE" w:rsidRPr="005950C8" w:rsidRDefault="00915FEE" w:rsidP="00BB62CD">
            <w:pPr>
              <w:widowControl w:val="0"/>
              <w:spacing w:after="0" w:line="240" w:lineRule="auto"/>
              <w:jc w:val="center"/>
              <w:rPr>
                <w:rFonts w:ascii="Arial" w:eastAsia="Times New Roman" w:hAnsi="Arial" w:cs="Arial"/>
                <w:b/>
                <w:sz w:val="20"/>
                <w:szCs w:val="20"/>
                <w:lang w:eastAsia="es-MX"/>
              </w:rPr>
            </w:pPr>
            <w:r w:rsidRPr="005950C8">
              <w:rPr>
                <w:rFonts w:ascii="Arial" w:eastAsia="Times New Roman" w:hAnsi="Arial" w:cs="Arial"/>
                <w:b/>
                <w:sz w:val="20"/>
                <w:szCs w:val="20"/>
                <w:lang w:eastAsia="es-MX"/>
              </w:rPr>
              <w:t>DIP.</w:t>
            </w:r>
            <w:r w:rsidR="00862A3C" w:rsidRPr="005950C8">
              <w:rPr>
                <w:rFonts w:ascii="Arial" w:eastAsia="Times New Roman" w:hAnsi="Arial" w:cs="Arial"/>
                <w:b/>
                <w:sz w:val="20"/>
                <w:szCs w:val="20"/>
                <w:lang w:eastAsia="es-MX"/>
              </w:rPr>
              <w:t xml:space="preserve"> </w:t>
            </w:r>
            <w:r w:rsidR="00862A3C" w:rsidRPr="00862A3C">
              <w:rPr>
                <w:rFonts w:ascii="Arial" w:eastAsia="Times New Roman" w:hAnsi="Arial" w:cs="Arial"/>
                <w:b/>
                <w:sz w:val="20"/>
                <w:szCs w:val="20"/>
                <w:lang w:eastAsia="es-MX"/>
              </w:rPr>
              <w:t>IGNACIO ALVÍZAR LINARES</w:t>
            </w:r>
          </w:p>
          <w:p w:rsidR="00915FEE" w:rsidRPr="005950C8" w:rsidRDefault="00432B52" w:rsidP="00BB62CD">
            <w:pPr>
              <w:widowControl w:val="0"/>
              <w:spacing w:after="0" w:line="240" w:lineRule="auto"/>
              <w:jc w:val="center"/>
              <w:rPr>
                <w:rFonts w:ascii="Arial" w:eastAsia="Times New Roman" w:hAnsi="Arial" w:cs="Arial"/>
                <w:b/>
                <w:sz w:val="20"/>
                <w:szCs w:val="20"/>
                <w:lang w:eastAsia="es-MX"/>
              </w:rPr>
            </w:pPr>
            <w:r>
              <w:rPr>
                <w:rFonts w:ascii="Arial" w:eastAsia="Times New Roman" w:hAnsi="Arial" w:cs="Arial"/>
                <w:b/>
                <w:sz w:val="20"/>
                <w:szCs w:val="20"/>
                <w:lang w:eastAsia="es-MX"/>
              </w:rPr>
              <w:t>INTEGRANTE</w:t>
            </w:r>
            <w:r w:rsidR="00915FEE" w:rsidRPr="005950C8">
              <w:rPr>
                <w:rFonts w:ascii="Arial" w:eastAsia="Times New Roman" w:hAnsi="Arial" w:cs="Arial"/>
                <w:b/>
                <w:sz w:val="20"/>
                <w:szCs w:val="20"/>
                <w:lang w:eastAsia="es-MX"/>
              </w:rPr>
              <w:t xml:space="preserve"> DEL GRUPO LEGISLATIVO</w:t>
            </w:r>
          </w:p>
          <w:p w:rsidR="00915FEE" w:rsidRDefault="00915FEE" w:rsidP="00BB62CD">
            <w:pPr>
              <w:widowControl w:val="0"/>
              <w:spacing w:after="0" w:line="240" w:lineRule="auto"/>
              <w:jc w:val="center"/>
              <w:rPr>
                <w:rFonts w:ascii="Arial" w:eastAsia="Times New Roman" w:hAnsi="Arial" w:cs="Arial"/>
                <w:b/>
                <w:sz w:val="20"/>
                <w:szCs w:val="20"/>
                <w:lang w:eastAsia="es-MX"/>
              </w:rPr>
            </w:pPr>
            <w:r w:rsidRPr="005950C8">
              <w:rPr>
                <w:rFonts w:ascii="Arial" w:eastAsia="Times New Roman" w:hAnsi="Arial" w:cs="Arial"/>
                <w:b/>
                <w:sz w:val="20"/>
                <w:szCs w:val="20"/>
                <w:lang w:eastAsia="es-MX"/>
              </w:rPr>
              <w:t>DE MOVIMIENTO CIUDADANO</w:t>
            </w:r>
          </w:p>
          <w:p w:rsidR="00275603" w:rsidRDefault="00275603" w:rsidP="00BB62CD">
            <w:pPr>
              <w:widowControl w:val="0"/>
              <w:spacing w:after="0" w:line="240" w:lineRule="auto"/>
              <w:jc w:val="center"/>
              <w:rPr>
                <w:rFonts w:ascii="Arial" w:eastAsia="Times New Roman" w:hAnsi="Arial" w:cs="Arial"/>
                <w:b/>
                <w:sz w:val="20"/>
                <w:szCs w:val="20"/>
                <w:lang w:eastAsia="es-MX"/>
              </w:rPr>
            </w:pPr>
          </w:p>
          <w:p w:rsidR="00275603" w:rsidRDefault="00275603" w:rsidP="00BB62CD">
            <w:pPr>
              <w:widowControl w:val="0"/>
              <w:spacing w:after="0" w:line="240" w:lineRule="auto"/>
              <w:jc w:val="center"/>
              <w:rPr>
                <w:rFonts w:ascii="Arial" w:eastAsia="Times New Roman" w:hAnsi="Arial" w:cs="Arial"/>
                <w:b/>
                <w:sz w:val="20"/>
                <w:szCs w:val="20"/>
                <w:lang w:eastAsia="es-MX"/>
              </w:rPr>
            </w:pPr>
          </w:p>
          <w:p w:rsidR="00275603" w:rsidRDefault="00275603" w:rsidP="00BB62CD">
            <w:pPr>
              <w:widowControl w:val="0"/>
              <w:spacing w:after="0" w:line="240" w:lineRule="auto"/>
              <w:jc w:val="center"/>
              <w:rPr>
                <w:rFonts w:ascii="Arial" w:eastAsia="Times New Roman" w:hAnsi="Arial" w:cs="Arial"/>
                <w:b/>
                <w:sz w:val="20"/>
                <w:szCs w:val="20"/>
                <w:lang w:eastAsia="es-MX"/>
              </w:rPr>
            </w:pPr>
          </w:p>
          <w:p w:rsidR="00275603" w:rsidRDefault="00275603" w:rsidP="00BB62CD">
            <w:pPr>
              <w:widowControl w:val="0"/>
              <w:spacing w:after="0" w:line="240" w:lineRule="auto"/>
              <w:jc w:val="center"/>
              <w:rPr>
                <w:rFonts w:ascii="Arial" w:eastAsia="Times New Roman" w:hAnsi="Arial" w:cs="Arial"/>
                <w:b/>
                <w:sz w:val="20"/>
                <w:szCs w:val="20"/>
                <w:lang w:eastAsia="es-MX"/>
              </w:rPr>
            </w:pPr>
          </w:p>
          <w:p w:rsidR="000B1422" w:rsidRDefault="000B1422" w:rsidP="00BB62CD">
            <w:pPr>
              <w:widowControl w:val="0"/>
              <w:spacing w:after="0" w:line="240" w:lineRule="auto"/>
              <w:jc w:val="center"/>
              <w:rPr>
                <w:rFonts w:ascii="Arial" w:eastAsia="Times New Roman" w:hAnsi="Arial" w:cs="Arial"/>
                <w:b/>
                <w:sz w:val="20"/>
                <w:szCs w:val="20"/>
                <w:lang w:eastAsia="es-MX"/>
              </w:rPr>
            </w:pPr>
          </w:p>
          <w:p w:rsidR="00275603" w:rsidRDefault="00275603" w:rsidP="00BB62CD">
            <w:pPr>
              <w:widowControl w:val="0"/>
              <w:spacing w:after="0" w:line="240" w:lineRule="auto"/>
              <w:jc w:val="center"/>
              <w:rPr>
                <w:rFonts w:ascii="Arial" w:eastAsia="Times New Roman" w:hAnsi="Arial" w:cs="Arial"/>
                <w:b/>
                <w:sz w:val="20"/>
                <w:szCs w:val="20"/>
                <w:lang w:eastAsia="es-MX"/>
              </w:rPr>
            </w:pPr>
          </w:p>
          <w:p w:rsidR="00275603" w:rsidRDefault="00275603" w:rsidP="00BB62CD">
            <w:pPr>
              <w:widowControl w:val="0"/>
              <w:spacing w:after="0" w:line="240" w:lineRule="auto"/>
              <w:jc w:val="center"/>
              <w:rPr>
                <w:rFonts w:ascii="Arial" w:eastAsia="Times New Roman" w:hAnsi="Arial" w:cs="Arial"/>
                <w:b/>
                <w:sz w:val="20"/>
                <w:szCs w:val="20"/>
                <w:lang w:eastAsia="es-MX"/>
              </w:rPr>
            </w:pPr>
            <w:r>
              <w:rPr>
                <w:rFonts w:ascii="Arial" w:eastAsia="Times New Roman" w:hAnsi="Arial" w:cs="Arial"/>
                <w:b/>
                <w:sz w:val="20"/>
                <w:szCs w:val="20"/>
                <w:lang w:eastAsia="es-MX"/>
              </w:rPr>
              <w:t>DIP. IRMA PATRICIA LEAL ISLAS</w:t>
            </w:r>
          </w:p>
          <w:p w:rsidR="00915FEE" w:rsidRPr="005950C8" w:rsidRDefault="00275603" w:rsidP="00275603">
            <w:pPr>
              <w:widowControl w:val="0"/>
              <w:spacing w:after="0" w:line="240" w:lineRule="auto"/>
              <w:jc w:val="center"/>
              <w:rPr>
                <w:rFonts w:ascii="Arial" w:eastAsia="Times New Roman" w:hAnsi="Arial" w:cs="Arial"/>
                <w:sz w:val="20"/>
                <w:szCs w:val="20"/>
                <w:lang w:eastAsia="es-MX"/>
              </w:rPr>
            </w:pPr>
            <w:r>
              <w:rPr>
                <w:rFonts w:ascii="Arial" w:eastAsia="Times New Roman" w:hAnsi="Arial" w:cs="Arial"/>
                <w:b/>
                <w:sz w:val="20"/>
                <w:szCs w:val="20"/>
                <w:lang w:eastAsia="es-MX"/>
              </w:rPr>
              <w:t xml:space="preserve">INTEGRANTE DEL GRUPO </w:t>
            </w:r>
            <w:r w:rsidR="00637886">
              <w:rPr>
                <w:rFonts w:ascii="Arial" w:eastAsia="Times New Roman" w:hAnsi="Arial" w:cs="Arial"/>
                <w:b/>
                <w:sz w:val="20"/>
                <w:szCs w:val="20"/>
                <w:lang w:eastAsia="es-MX"/>
              </w:rPr>
              <w:t>LEGISLATIVO</w:t>
            </w:r>
            <w:r>
              <w:rPr>
                <w:rFonts w:ascii="Arial" w:eastAsia="Times New Roman" w:hAnsi="Arial" w:cs="Arial"/>
                <w:b/>
                <w:sz w:val="20"/>
                <w:szCs w:val="20"/>
                <w:lang w:eastAsia="es-MX"/>
              </w:rPr>
              <w:t xml:space="preserve"> DEL PARTIDO ACCIÓN NACIONAL</w:t>
            </w:r>
          </w:p>
          <w:p w:rsidR="00915FEE" w:rsidRPr="005950C8" w:rsidRDefault="00915FEE" w:rsidP="00BB62CD">
            <w:pPr>
              <w:widowControl w:val="0"/>
              <w:spacing w:after="0" w:line="240" w:lineRule="auto"/>
              <w:jc w:val="both"/>
              <w:rPr>
                <w:rFonts w:ascii="Arial" w:eastAsia="Times New Roman" w:hAnsi="Arial" w:cs="Arial"/>
                <w:sz w:val="20"/>
                <w:szCs w:val="20"/>
                <w:lang w:eastAsia="es-MX"/>
              </w:rPr>
            </w:pPr>
          </w:p>
        </w:tc>
        <w:tc>
          <w:tcPr>
            <w:tcW w:w="4787" w:type="dxa"/>
            <w:shd w:val="clear" w:color="auto" w:fill="auto"/>
          </w:tcPr>
          <w:p w:rsidR="00915FEE" w:rsidRPr="005950C8" w:rsidRDefault="00915FEE" w:rsidP="00BB62CD">
            <w:pPr>
              <w:widowControl w:val="0"/>
              <w:spacing w:after="0" w:line="240" w:lineRule="auto"/>
              <w:jc w:val="center"/>
              <w:rPr>
                <w:rFonts w:ascii="Arial" w:eastAsia="Times New Roman" w:hAnsi="Arial" w:cs="Arial"/>
                <w:sz w:val="20"/>
                <w:szCs w:val="20"/>
                <w:lang w:eastAsia="es-MX"/>
              </w:rPr>
            </w:pPr>
          </w:p>
          <w:p w:rsidR="00915FEE" w:rsidRDefault="00915FEE" w:rsidP="00BB62CD">
            <w:pPr>
              <w:widowControl w:val="0"/>
              <w:spacing w:after="0" w:line="240" w:lineRule="auto"/>
              <w:jc w:val="center"/>
              <w:rPr>
                <w:rFonts w:ascii="Arial" w:eastAsia="Times New Roman" w:hAnsi="Arial" w:cs="Arial"/>
                <w:sz w:val="20"/>
                <w:szCs w:val="20"/>
                <w:lang w:eastAsia="es-MX"/>
              </w:rPr>
            </w:pPr>
          </w:p>
          <w:p w:rsidR="00915FEE" w:rsidRPr="005950C8" w:rsidRDefault="00915FEE" w:rsidP="00BB62CD">
            <w:pPr>
              <w:widowControl w:val="0"/>
              <w:spacing w:after="0" w:line="240" w:lineRule="auto"/>
              <w:jc w:val="center"/>
              <w:rPr>
                <w:rFonts w:ascii="Arial" w:eastAsia="Times New Roman" w:hAnsi="Arial" w:cs="Arial"/>
                <w:sz w:val="20"/>
                <w:szCs w:val="20"/>
                <w:lang w:eastAsia="es-MX"/>
              </w:rPr>
            </w:pPr>
          </w:p>
          <w:p w:rsidR="00915FEE" w:rsidRDefault="00915FEE" w:rsidP="00BB62CD">
            <w:pPr>
              <w:widowControl w:val="0"/>
              <w:spacing w:after="0" w:line="240" w:lineRule="auto"/>
              <w:jc w:val="center"/>
              <w:rPr>
                <w:rFonts w:ascii="Arial" w:eastAsia="Times New Roman" w:hAnsi="Arial" w:cs="Arial"/>
                <w:sz w:val="20"/>
                <w:szCs w:val="20"/>
                <w:lang w:eastAsia="es-MX"/>
              </w:rPr>
            </w:pPr>
          </w:p>
          <w:p w:rsidR="00915FEE" w:rsidRPr="005950C8" w:rsidRDefault="00915FEE" w:rsidP="00BB62CD">
            <w:pPr>
              <w:widowControl w:val="0"/>
              <w:spacing w:after="0" w:line="240" w:lineRule="auto"/>
              <w:jc w:val="center"/>
              <w:rPr>
                <w:rFonts w:ascii="Arial" w:eastAsia="Times New Roman" w:hAnsi="Arial" w:cs="Arial"/>
                <w:sz w:val="20"/>
                <w:szCs w:val="20"/>
                <w:lang w:eastAsia="es-MX"/>
              </w:rPr>
            </w:pPr>
          </w:p>
          <w:p w:rsidR="00915FEE" w:rsidRPr="005950C8" w:rsidRDefault="00915FEE" w:rsidP="00BB62CD">
            <w:pPr>
              <w:widowControl w:val="0"/>
              <w:spacing w:after="0" w:line="240" w:lineRule="auto"/>
              <w:jc w:val="center"/>
              <w:rPr>
                <w:rFonts w:ascii="Arial" w:eastAsia="Times New Roman" w:hAnsi="Arial" w:cs="Arial"/>
                <w:sz w:val="20"/>
                <w:szCs w:val="20"/>
                <w:lang w:eastAsia="es-MX"/>
              </w:rPr>
            </w:pPr>
          </w:p>
          <w:p w:rsidR="00915FEE" w:rsidRPr="005950C8" w:rsidRDefault="00915FEE" w:rsidP="00BB62CD">
            <w:pPr>
              <w:widowControl w:val="0"/>
              <w:spacing w:after="0" w:line="240" w:lineRule="auto"/>
              <w:jc w:val="center"/>
              <w:rPr>
                <w:rFonts w:ascii="Arial" w:eastAsia="Times New Roman" w:hAnsi="Arial" w:cs="Arial"/>
                <w:sz w:val="20"/>
                <w:szCs w:val="20"/>
                <w:lang w:eastAsia="es-MX"/>
              </w:rPr>
            </w:pPr>
          </w:p>
          <w:p w:rsidR="00915FEE" w:rsidRPr="005950C8" w:rsidRDefault="00915FEE" w:rsidP="00BB62CD">
            <w:pPr>
              <w:widowControl w:val="0"/>
              <w:spacing w:after="0" w:line="240" w:lineRule="auto"/>
              <w:jc w:val="center"/>
              <w:rPr>
                <w:rFonts w:ascii="Arial" w:eastAsia="Times New Roman" w:hAnsi="Arial" w:cs="Arial"/>
                <w:b/>
                <w:sz w:val="20"/>
                <w:szCs w:val="20"/>
                <w:lang w:eastAsia="es-MX"/>
              </w:rPr>
            </w:pPr>
            <w:r w:rsidRPr="005950C8">
              <w:rPr>
                <w:rFonts w:ascii="Arial" w:eastAsia="Times New Roman" w:hAnsi="Arial" w:cs="Arial"/>
                <w:b/>
                <w:sz w:val="20"/>
                <w:szCs w:val="20"/>
                <w:lang w:eastAsia="es-MX"/>
              </w:rPr>
              <w:t>DIP. MARCO ANTONIO RODRÍGUEZ ACOSTA</w:t>
            </w:r>
          </w:p>
          <w:p w:rsidR="00915FEE" w:rsidRPr="005950C8" w:rsidRDefault="00915FEE" w:rsidP="00BB62CD">
            <w:pPr>
              <w:widowControl w:val="0"/>
              <w:spacing w:after="0" w:line="240" w:lineRule="auto"/>
              <w:jc w:val="center"/>
              <w:rPr>
                <w:rFonts w:ascii="Arial" w:eastAsia="Times New Roman" w:hAnsi="Arial" w:cs="Arial"/>
                <w:b/>
                <w:sz w:val="20"/>
                <w:szCs w:val="20"/>
                <w:lang w:eastAsia="es-MX"/>
              </w:rPr>
            </w:pPr>
            <w:r w:rsidRPr="005950C8">
              <w:rPr>
                <w:rFonts w:ascii="Arial" w:eastAsia="Times New Roman" w:hAnsi="Arial" w:cs="Arial"/>
                <w:b/>
                <w:sz w:val="20"/>
                <w:szCs w:val="20"/>
                <w:lang w:eastAsia="es-MX"/>
              </w:rPr>
              <w:t>REPRESENTANTE LEGISLATIVO DE PACTO SOCIAL DE INTEGRACIÓN, PARTIDO POLÍTICO</w:t>
            </w:r>
          </w:p>
          <w:p w:rsidR="00915FEE" w:rsidRPr="005950C8" w:rsidRDefault="00915FEE" w:rsidP="00BB62CD">
            <w:pPr>
              <w:widowControl w:val="0"/>
              <w:spacing w:after="0" w:line="240" w:lineRule="auto"/>
              <w:jc w:val="center"/>
              <w:rPr>
                <w:rFonts w:ascii="Arial" w:eastAsia="Times New Roman" w:hAnsi="Arial" w:cs="Arial"/>
                <w:sz w:val="20"/>
                <w:szCs w:val="20"/>
                <w:lang w:eastAsia="es-MX"/>
              </w:rPr>
            </w:pPr>
          </w:p>
        </w:tc>
      </w:tr>
    </w:tbl>
    <w:p w:rsidR="00915FEE" w:rsidRDefault="00915FEE" w:rsidP="00915FEE">
      <w:pPr>
        <w:pStyle w:val="Prrafodelista"/>
        <w:ind w:left="0"/>
        <w:rPr>
          <w:rFonts w:ascii="Arial" w:hAnsi="Arial" w:cs="Arial"/>
          <w:sz w:val="18"/>
          <w:szCs w:val="18"/>
        </w:rPr>
      </w:pPr>
    </w:p>
    <w:p w:rsidR="00915FEE" w:rsidRPr="00211BC4" w:rsidRDefault="00915FEE" w:rsidP="003218FC">
      <w:pPr>
        <w:pStyle w:val="Prrafodelista"/>
        <w:ind w:left="0"/>
        <w:jc w:val="both"/>
        <w:rPr>
          <w:rFonts w:ascii="Arial" w:hAnsi="Arial" w:cs="Arial"/>
          <w:b/>
          <w:sz w:val="18"/>
          <w:szCs w:val="18"/>
        </w:rPr>
      </w:pPr>
      <w:r w:rsidRPr="00211BC4">
        <w:rPr>
          <w:rFonts w:ascii="Arial" w:hAnsi="Arial" w:cs="Arial"/>
          <w:sz w:val="18"/>
          <w:szCs w:val="18"/>
        </w:rPr>
        <w:t>LA PRESENTE HOJA DE FIRMAS CORRESPONDE A LA INICIATIVA DE LEY DE TRANSPARENCIA Y ACCESO A LA INFORMACIÓN PÚBLICA DEL ESTADO DE PUEBLA</w:t>
      </w:r>
      <w:r>
        <w:rPr>
          <w:rFonts w:ascii="Arial" w:hAnsi="Arial" w:cs="Arial"/>
          <w:sz w:val="18"/>
          <w:szCs w:val="18"/>
        </w:rPr>
        <w:t>.</w:t>
      </w:r>
    </w:p>
    <w:sectPr w:rsidR="00915FEE" w:rsidRPr="00211BC4" w:rsidSect="00E74119">
      <w:pgSz w:w="12240" w:h="15840"/>
      <w:pgMar w:top="1701" w:right="1418"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5B32C0"/>
    <w:multiLevelType w:val="hybridMultilevel"/>
    <w:tmpl w:val="77B2874C"/>
    <w:lvl w:ilvl="0" w:tplc="05E2065C">
      <w:start w:val="1"/>
      <w:numFmt w:val="upperRoman"/>
      <w:lvlText w:val="%1."/>
      <w:lvlJc w:val="left"/>
      <w:pPr>
        <w:ind w:left="1127" w:hanging="720"/>
      </w:pPr>
      <w:rPr>
        <w:rFonts w:ascii="Arial" w:eastAsia="Arial" w:hAnsi="Arial" w:hint="default"/>
        <w:spacing w:val="-1"/>
        <w:w w:val="100"/>
        <w:sz w:val="18"/>
        <w:szCs w:val="18"/>
      </w:rPr>
    </w:lvl>
    <w:lvl w:ilvl="1" w:tplc="457AB1EE">
      <w:start w:val="1"/>
      <w:numFmt w:val="bullet"/>
      <w:lvlText w:val="•"/>
      <w:lvlJc w:val="left"/>
      <w:pPr>
        <w:ind w:left="1916" w:hanging="720"/>
      </w:pPr>
      <w:rPr>
        <w:rFonts w:hint="default"/>
      </w:rPr>
    </w:lvl>
    <w:lvl w:ilvl="2" w:tplc="85C41488">
      <w:start w:val="1"/>
      <w:numFmt w:val="bullet"/>
      <w:lvlText w:val="•"/>
      <w:lvlJc w:val="left"/>
      <w:pPr>
        <w:ind w:left="2712" w:hanging="720"/>
      </w:pPr>
      <w:rPr>
        <w:rFonts w:hint="default"/>
      </w:rPr>
    </w:lvl>
    <w:lvl w:ilvl="3" w:tplc="1BA03EFE">
      <w:start w:val="1"/>
      <w:numFmt w:val="bullet"/>
      <w:lvlText w:val="•"/>
      <w:lvlJc w:val="left"/>
      <w:pPr>
        <w:ind w:left="3508" w:hanging="720"/>
      </w:pPr>
      <w:rPr>
        <w:rFonts w:hint="default"/>
      </w:rPr>
    </w:lvl>
    <w:lvl w:ilvl="4" w:tplc="EDBA9B20">
      <w:start w:val="1"/>
      <w:numFmt w:val="bullet"/>
      <w:lvlText w:val="•"/>
      <w:lvlJc w:val="left"/>
      <w:pPr>
        <w:ind w:left="4304" w:hanging="720"/>
      </w:pPr>
      <w:rPr>
        <w:rFonts w:hint="default"/>
      </w:rPr>
    </w:lvl>
    <w:lvl w:ilvl="5" w:tplc="A8E02E70">
      <w:start w:val="1"/>
      <w:numFmt w:val="bullet"/>
      <w:lvlText w:val="•"/>
      <w:lvlJc w:val="left"/>
      <w:pPr>
        <w:ind w:left="5100" w:hanging="720"/>
      </w:pPr>
      <w:rPr>
        <w:rFonts w:hint="default"/>
      </w:rPr>
    </w:lvl>
    <w:lvl w:ilvl="6" w:tplc="06FC6DE6">
      <w:start w:val="1"/>
      <w:numFmt w:val="bullet"/>
      <w:lvlText w:val="•"/>
      <w:lvlJc w:val="left"/>
      <w:pPr>
        <w:ind w:left="5896" w:hanging="720"/>
      </w:pPr>
      <w:rPr>
        <w:rFonts w:hint="default"/>
      </w:rPr>
    </w:lvl>
    <w:lvl w:ilvl="7" w:tplc="739803C4">
      <w:start w:val="1"/>
      <w:numFmt w:val="bullet"/>
      <w:lvlText w:val="•"/>
      <w:lvlJc w:val="left"/>
      <w:pPr>
        <w:ind w:left="6692" w:hanging="720"/>
      </w:pPr>
      <w:rPr>
        <w:rFonts w:hint="default"/>
      </w:rPr>
    </w:lvl>
    <w:lvl w:ilvl="8" w:tplc="E6A4D3C4">
      <w:start w:val="1"/>
      <w:numFmt w:val="bullet"/>
      <w:lvlText w:val="•"/>
      <w:lvlJc w:val="left"/>
      <w:pPr>
        <w:ind w:left="7488" w:hanging="720"/>
      </w:pPr>
      <w:rPr>
        <w:rFonts w:hint="default"/>
      </w:rPr>
    </w:lvl>
  </w:abstractNum>
  <w:abstractNum w:abstractNumId="1" w15:restartNumberingAfterBreak="0">
    <w:nsid w:val="200922C4"/>
    <w:multiLevelType w:val="hybridMultilevel"/>
    <w:tmpl w:val="A5BA3A50"/>
    <w:lvl w:ilvl="0" w:tplc="700E2D9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5CE04CC"/>
    <w:multiLevelType w:val="hybridMultilevel"/>
    <w:tmpl w:val="6FF6915C"/>
    <w:lvl w:ilvl="0" w:tplc="080A0003">
      <w:start w:val="1"/>
      <w:numFmt w:val="bullet"/>
      <w:lvlText w:val="o"/>
      <w:lvlJc w:val="left"/>
      <w:pPr>
        <w:ind w:left="1068" w:hanging="360"/>
      </w:pPr>
      <w:rPr>
        <w:rFonts w:ascii="Courier New" w:hAnsi="Courier New" w:cs="Courier New" w:hint="default"/>
      </w:rPr>
    </w:lvl>
    <w:lvl w:ilvl="1" w:tplc="080A0003">
      <w:start w:val="1"/>
      <w:numFmt w:val="bullet"/>
      <w:lvlText w:val="o"/>
      <w:lvlJc w:val="left"/>
      <w:pPr>
        <w:ind w:left="1788" w:hanging="360"/>
      </w:pPr>
      <w:rPr>
        <w:rFonts w:ascii="Courier New" w:hAnsi="Courier New" w:cs="Courier New" w:hint="default"/>
      </w:rPr>
    </w:lvl>
    <w:lvl w:ilvl="2" w:tplc="080A0005">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 w15:restartNumberingAfterBreak="0">
    <w:nsid w:val="2761644D"/>
    <w:multiLevelType w:val="hybridMultilevel"/>
    <w:tmpl w:val="2EC0F4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ECB4CFE"/>
    <w:multiLevelType w:val="hybridMultilevel"/>
    <w:tmpl w:val="CB8EA766"/>
    <w:lvl w:ilvl="0" w:tplc="A51CC0FA">
      <w:start w:val="1"/>
      <w:numFmt w:val="upperRoman"/>
      <w:lvlText w:val="%1."/>
      <w:lvlJc w:val="left"/>
      <w:pPr>
        <w:ind w:left="1127" w:hanging="721"/>
      </w:pPr>
      <w:rPr>
        <w:rFonts w:ascii="Arial" w:eastAsia="Arial" w:hAnsi="Arial" w:hint="default"/>
        <w:spacing w:val="-1"/>
        <w:w w:val="100"/>
        <w:sz w:val="18"/>
        <w:szCs w:val="18"/>
      </w:rPr>
    </w:lvl>
    <w:lvl w:ilvl="1" w:tplc="E506CDB6">
      <w:start w:val="1"/>
      <w:numFmt w:val="bullet"/>
      <w:lvlText w:val="•"/>
      <w:lvlJc w:val="left"/>
      <w:pPr>
        <w:ind w:left="1916" w:hanging="721"/>
      </w:pPr>
      <w:rPr>
        <w:rFonts w:hint="default"/>
      </w:rPr>
    </w:lvl>
    <w:lvl w:ilvl="2" w:tplc="7B4A6262">
      <w:start w:val="1"/>
      <w:numFmt w:val="bullet"/>
      <w:lvlText w:val="•"/>
      <w:lvlJc w:val="left"/>
      <w:pPr>
        <w:ind w:left="2712" w:hanging="721"/>
      </w:pPr>
      <w:rPr>
        <w:rFonts w:hint="default"/>
      </w:rPr>
    </w:lvl>
    <w:lvl w:ilvl="3" w:tplc="CCB26908">
      <w:start w:val="1"/>
      <w:numFmt w:val="bullet"/>
      <w:lvlText w:val="•"/>
      <w:lvlJc w:val="left"/>
      <w:pPr>
        <w:ind w:left="3508" w:hanging="721"/>
      </w:pPr>
      <w:rPr>
        <w:rFonts w:hint="default"/>
      </w:rPr>
    </w:lvl>
    <w:lvl w:ilvl="4" w:tplc="CA7ED13E">
      <w:start w:val="1"/>
      <w:numFmt w:val="bullet"/>
      <w:lvlText w:val="•"/>
      <w:lvlJc w:val="left"/>
      <w:pPr>
        <w:ind w:left="4304" w:hanging="721"/>
      </w:pPr>
      <w:rPr>
        <w:rFonts w:hint="default"/>
      </w:rPr>
    </w:lvl>
    <w:lvl w:ilvl="5" w:tplc="B9B29BC8">
      <w:start w:val="1"/>
      <w:numFmt w:val="bullet"/>
      <w:lvlText w:val="•"/>
      <w:lvlJc w:val="left"/>
      <w:pPr>
        <w:ind w:left="5100" w:hanging="721"/>
      </w:pPr>
      <w:rPr>
        <w:rFonts w:hint="default"/>
      </w:rPr>
    </w:lvl>
    <w:lvl w:ilvl="6" w:tplc="E75C7044">
      <w:start w:val="1"/>
      <w:numFmt w:val="bullet"/>
      <w:lvlText w:val="•"/>
      <w:lvlJc w:val="left"/>
      <w:pPr>
        <w:ind w:left="5896" w:hanging="721"/>
      </w:pPr>
      <w:rPr>
        <w:rFonts w:hint="default"/>
      </w:rPr>
    </w:lvl>
    <w:lvl w:ilvl="7" w:tplc="5622D92A">
      <w:start w:val="1"/>
      <w:numFmt w:val="bullet"/>
      <w:lvlText w:val="•"/>
      <w:lvlJc w:val="left"/>
      <w:pPr>
        <w:ind w:left="6692" w:hanging="721"/>
      </w:pPr>
      <w:rPr>
        <w:rFonts w:hint="default"/>
      </w:rPr>
    </w:lvl>
    <w:lvl w:ilvl="8" w:tplc="A0B49D8A">
      <w:start w:val="1"/>
      <w:numFmt w:val="bullet"/>
      <w:lvlText w:val="•"/>
      <w:lvlJc w:val="left"/>
      <w:pPr>
        <w:ind w:left="7488" w:hanging="721"/>
      </w:pPr>
      <w:rPr>
        <w:rFonts w:hint="default"/>
      </w:rPr>
    </w:lvl>
  </w:abstractNum>
  <w:abstractNum w:abstractNumId="5" w15:restartNumberingAfterBreak="0">
    <w:nsid w:val="2FAC175B"/>
    <w:multiLevelType w:val="hybridMultilevel"/>
    <w:tmpl w:val="32D23176"/>
    <w:lvl w:ilvl="0" w:tplc="1520CE7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2343F37"/>
    <w:multiLevelType w:val="hybridMultilevel"/>
    <w:tmpl w:val="C6FE997E"/>
    <w:lvl w:ilvl="0" w:tplc="E5884AD6">
      <w:start w:val="1"/>
      <w:numFmt w:val="upperRoman"/>
      <w:lvlText w:val="%1."/>
      <w:lvlJc w:val="left"/>
      <w:pPr>
        <w:ind w:left="1275" w:hanging="91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A6E427D"/>
    <w:multiLevelType w:val="hybridMultilevel"/>
    <w:tmpl w:val="9B16467E"/>
    <w:lvl w:ilvl="0" w:tplc="D51A092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A9938A7"/>
    <w:multiLevelType w:val="hybridMultilevel"/>
    <w:tmpl w:val="2156376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1523B3B"/>
    <w:multiLevelType w:val="hybridMultilevel"/>
    <w:tmpl w:val="486EFC54"/>
    <w:lvl w:ilvl="0" w:tplc="FBB8780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32642DB"/>
    <w:multiLevelType w:val="hybridMultilevel"/>
    <w:tmpl w:val="2A22C3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6FB434A"/>
    <w:multiLevelType w:val="hybridMultilevel"/>
    <w:tmpl w:val="47C48C32"/>
    <w:lvl w:ilvl="0" w:tplc="EEE8F41A">
      <w:start w:val="1"/>
      <w:numFmt w:val="upperRoman"/>
      <w:lvlText w:val="%1."/>
      <w:lvlJc w:val="left"/>
      <w:pPr>
        <w:ind w:left="1127" w:hanging="720"/>
      </w:pPr>
      <w:rPr>
        <w:rFonts w:ascii="Arial" w:eastAsia="Arial" w:hAnsi="Arial" w:hint="default"/>
        <w:spacing w:val="-2"/>
        <w:w w:val="100"/>
        <w:sz w:val="18"/>
        <w:szCs w:val="18"/>
      </w:rPr>
    </w:lvl>
    <w:lvl w:ilvl="1" w:tplc="54907CD6">
      <w:start w:val="1"/>
      <w:numFmt w:val="bullet"/>
      <w:lvlText w:val="•"/>
      <w:lvlJc w:val="left"/>
      <w:pPr>
        <w:ind w:left="1916" w:hanging="720"/>
      </w:pPr>
      <w:rPr>
        <w:rFonts w:hint="default"/>
      </w:rPr>
    </w:lvl>
    <w:lvl w:ilvl="2" w:tplc="C1DCACBC">
      <w:start w:val="1"/>
      <w:numFmt w:val="bullet"/>
      <w:lvlText w:val="•"/>
      <w:lvlJc w:val="left"/>
      <w:pPr>
        <w:ind w:left="2712" w:hanging="720"/>
      </w:pPr>
      <w:rPr>
        <w:rFonts w:hint="default"/>
      </w:rPr>
    </w:lvl>
    <w:lvl w:ilvl="3" w:tplc="5720CC90">
      <w:start w:val="1"/>
      <w:numFmt w:val="bullet"/>
      <w:lvlText w:val="•"/>
      <w:lvlJc w:val="left"/>
      <w:pPr>
        <w:ind w:left="3508" w:hanging="720"/>
      </w:pPr>
      <w:rPr>
        <w:rFonts w:hint="default"/>
      </w:rPr>
    </w:lvl>
    <w:lvl w:ilvl="4" w:tplc="3B441D82">
      <w:start w:val="1"/>
      <w:numFmt w:val="bullet"/>
      <w:lvlText w:val="•"/>
      <w:lvlJc w:val="left"/>
      <w:pPr>
        <w:ind w:left="4304" w:hanging="720"/>
      </w:pPr>
      <w:rPr>
        <w:rFonts w:hint="default"/>
      </w:rPr>
    </w:lvl>
    <w:lvl w:ilvl="5" w:tplc="8DEC0A00">
      <w:start w:val="1"/>
      <w:numFmt w:val="bullet"/>
      <w:lvlText w:val="•"/>
      <w:lvlJc w:val="left"/>
      <w:pPr>
        <w:ind w:left="5100" w:hanging="720"/>
      </w:pPr>
      <w:rPr>
        <w:rFonts w:hint="default"/>
      </w:rPr>
    </w:lvl>
    <w:lvl w:ilvl="6" w:tplc="21E801C2">
      <w:start w:val="1"/>
      <w:numFmt w:val="bullet"/>
      <w:lvlText w:val="•"/>
      <w:lvlJc w:val="left"/>
      <w:pPr>
        <w:ind w:left="5896" w:hanging="720"/>
      </w:pPr>
      <w:rPr>
        <w:rFonts w:hint="default"/>
      </w:rPr>
    </w:lvl>
    <w:lvl w:ilvl="7" w:tplc="CDFA8C20">
      <w:start w:val="1"/>
      <w:numFmt w:val="bullet"/>
      <w:lvlText w:val="•"/>
      <w:lvlJc w:val="left"/>
      <w:pPr>
        <w:ind w:left="6692" w:hanging="720"/>
      </w:pPr>
      <w:rPr>
        <w:rFonts w:hint="default"/>
      </w:rPr>
    </w:lvl>
    <w:lvl w:ilvl="8" w:tplc="093815CC">
      <w:start w:val="1"/>
      <w:numFmt w:val="bullet"/>
      <w:lvlText w:val="•"/>
      <w:lvlJc w:val="left"/>
      <w:pPr>
        <w:ind w:left="7488" w:hanging="720"/>
      </w:pPr>
      <w:rPr>
        <w:rFonts w:hint="default"/>
      </w:rPr>
    </w:lvl>
  </w:abstractNum>
  <w:abstractNum w:abstractNumId="12" w15:restartNumberingAfterBreak="0">
    <w:nsid w:val="48C03C52"/>
    <w:multiLevelType w:val="hybridMultilevel"/>
    <w:tmpl w:val="C552512C"/>
    <w:lvl w:ilvl="0" w:tplc="E8D4A5A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DA74D55"/>
    <w:multiLevelType w:val="hybridMultilevel"/>
    <w:tmpl w:val="12CA38C6"/>
    <w:lvl w:ilvl="0" w:tplc="A5C616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B5D35E6"/>
    <w:multiLevelType w:val="hybridMultilevel"/>
    <w:tmpl w:val="4B008EFC"/>
    <w:lvl w:ilvl="0" w:tplc="481A664E">
      <w:start w:val="1"/>
      <w:numFmt w:val="upperRoman"/>
      <w:lvlText w:val="%1."/>
      <w:lvlJc w:val="left"/>
      <w:pPr>
        <w:ind w:left="1155" w:hanging="79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D8E5191"/>
    <w:multiLevelType w:val="hybridMultilevel"/>
    <w:tmpl w:val="D14A86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59C6E28"/>
    <w:multiLevelType w:val="hybridMultilevel"/>
    <w:tmpl w:val="6F3EFA1C"/>
    <w:lvl w:ilvl="0" w:tplc="DE3EAF9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37E6F53"/>
    <w:multiLevelType w:val="hybridMultilevel"/>
    <w:tmpl w:val="85F20B2A"/>
    <w:lvl w:ilvl="0" w:tplc="6D98BBE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49E10A3"/>
    <w:multiLevelType w:val="hybridMultilevel"/>
    <w:tmpl w:val="662878C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9CB2F1C"/>
    <w:multiLevelType w:val="hybridMultilevel"/>
    <w:tmpl w:val="205E0B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CE77D08"/>
    <w:multiLevelType w:val="hybridMultilevel"/>
    <w:tmpl w:val="07B4EF3A"/>
    <w:lvl w:ilvl="0" w:tplc="43BAC206">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num w:numId="1">
    <w:abstractNumId w:val="12"/>
  </w:num>
  <w:num w:numId="2">
    <w:abstractNumId w:val="7"/>
  </w:num>
  <w:num w:numId="3">
    <w:abstractNumId w:val="9"/>
  </w:num>
  <w:num w:numId="4">
    <w:abstractNumId w:val="5"/>
  </w:num>
  <w:num w:numId="5">
    <w:abstractNumId w:val="13"/>
  </w:num>
  <w:num w:numId="6">
    <w:abstractNumId w:val="1"/>
  </w:num>
  <w:num w:numId="7">
    <w:abstractNumId w:val="17"/>
  </w:num>
  <w:num w:numId="8">
    <w:abstractNumId w:val="14"/>
  </w:num>
  <w:num w:numId="9">
    <w:abstractNumId w:val="15"/>
  </w:num>
  <w:num w:numId="10">
    <w:abstractNumId w:val="6"/>
  </w:num>
  <w:num w:numId="11">
    <w:abstractNumId w:val="19"/>
  </w:num>
  <w:num w:numId="12">
    <w:abstractNumId w:val="3"/>
  </w:num>
  <w:num w:numId="13">
    <w:abstractNumId w:val="18"/>
  </w:num>
  <w:num w:numId="14">
    <w:abstractNumId w:val="10"/>
  </w:num>
  <w:num w:numId="15">
    <w:abstractNumId w:val="8"/>
  </w:num>
  <w:num w:numId="16">
    <w:abstractNumId w:val="2"/>
  </w:num>
  <w:num w:numId="17">
    <w:abstractNumId w:val="4"/>
  </w:num>
  <w:num w:numId="18">
    <w:abstractNumId w:val="0"/>
  </w:num>
  <w:num w:numId="19">
    <w:abstractNumId w:val="11"/>
  </w:num>
  <w:num w:numId="20">
    <w:abstractNumId w:val="20"/>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2D5"/>
    <w:rsid w:val="00022031"/>
    <w:rsid w:val="000B1422"/>
    <w:rsid w:val="00275603"/>
    <w:rsid w:val="0028474C"/>
    <w:rsid w:val="0029517A"/>
    <w:rsid w:val="002B3340"/>
    <w:rsid w:val="002C0340"/>
    <w:rsid w:val="003218FC"/>
    <w:rsid w:val="0035438A"/>
    <w:rsid w:val="0037029C"/>
    <w:rsid w:val="003A1374"/>
    <w:rsid w:val="0042571E"/>
    <w:rsid w:val="00432B52"/>
    <w:rsid w:val="00433FED"/>
    <w:rsid w:val="004C22C9"/>
    <w:rsid w:val="004D7AB2"/>
    <w:rsid w:val="004E07FE"/>
    <w:rsid w:val="004E3D11"/>
    <w:rsid w:val="005B62DE"/>
    <w:rsid w:val="005C6C46"/>
    <w:rsid w:val="005F359B"/>
    <w:rsid w:val="00637886"/>
    <w:rsid w:val="00647F60"/>
    <w:rsid w:val="00681B37"/>
    <w:rsid w:val="00692C2E"/>
    <w:rsid w:val="00767CC5"/>
    <w:rsid w:val="007C7963"/>
    <w:rsid w:val="00857669"/>
    <w:rsid w:val="00862A3C"/>
    <w:rsid w:val="00915FEE"/>
    <w:rsid w:val="009274CA"/>
    <w:rsid w:val="00945706"/>
    <w:rsid w:val="009733FA"/>
    <w:rsid w:val="0098084E"/>
    <w:rsid w:val="00A32015"/>
    <w:rsid w:val="00A35643"/>
    <w:rsid w:val="00A407CD"/>
    <w:rsid w:val="00B136C6"/>
    <w:rsid w:val="00B46E25"/>
    <w:rsid w:val="00BB62CD"/>
    <w:rsid w:val="00BE19CF"/>
    <w:rsid w:val="00D21D48"/>
    <w:rsid w:val="00DB0116"/>
    <w:rsid w:val="00DD5116"/>
    <w:rsid w:val="00DF4BD3"/>
    <w:rsid w:val="00E212D5"/>
    <w:rsid w:val="00E6469D"/>
    <w:rsid w:val="00E74119"/>
    <w:rsid w:val="00E94EDD"/>
    <w:rsid w:val="00EC0FFB"/>
    <w:rsid w:val="00F2364E"/>
    <w:rsid w:val="00F43A12"/>
    <w:rsid w:val="00F564D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DD78FD-6F03-4B88-9971-4A28E99CE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12D5"/>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Sinlista1">
    <w:name w:val="Sin lista1"/>
    <w:next w:val="Sinlista"/>
    <w:uiPriority w:val="99"/>
    <w:semiHidden/>
    <w:unhideWhenUsed/>
    <w:rsid w:val="00E212D5"/>
  </w:style>
  <w:style w:type="table" w:styleId="Tablaconcuadrcula">
    <w:name w:val="Table Grid"/>
    <w:basedOn w:val="Tablanormal"/>
    <w:uiPriority w:val="59"/>
    <w:rsid w:val="00E21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E212D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212D5"/>
  </w:style>
  <w:style w:type="paragraph" w:styleId="Piedepgina">
    <w:name w:val="footer"/>
    <w:basedOn w:val="Normal"/>
    <w:link w:val="PiedepginaCar"/>
    <w:uiPriority w:val="99"/>
    <w:unhideWhenUsed/>
    <w:rsid w:val="00E212D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212D5"/>
  </w:style>
  <w:style w:type="character" w:customStyle="1" w:styleId="apple-converted-space">
    <w:name w:val="apple-converted-space"/>
    <w:basedOn w:val="Fuentedeprrafopredeter"/>
    <w:rsid w:val="00E212D5"/>
  </w:style>
  <w:style w:type="numbering" w:customStyle="1" w:styleId="Sinlista11">
    <w:name w:val="Sin lista11"/>
    <w:next w:val="Sinlista"/>
    <w:uiPriority w:val="99"/>
    <w:semiHidden/>
    <w:unhideWhenUsed/>
    <w:rsid w:val="00E212D5"/>
  </w:style>
  <w:style w:type="character" w:styleId="Refdecomentario">
    <w:name w:val="annotation reference"/>
    <w:basedOn w:val="Fuentedeprrafopredeter"/>
    <w:uiPriority w:val="99"/>
    <w:semiHidden/>
    <w:unhideWhenUsed/>
    <w:rsid w:val="00E212D5"/>
    <w:rPr>
      <w:sz w:val="16"/>
      <w:szCs w:val="16"/>
    </w:rPr>
  </w:style>
  <w:style w:type="paragraph" w:styleId="Textocomentario">
    <w:name w:val="annotation text"/>
    <w:basedOn w:val="Normal"/>
    <w:link w:val="TextocomentarioCar"/>
    <w:uiPriority w:val="99"/>
    <w:semiHidden/>
    <w:unhideWhenUsed/>
    <w:rsid w:val="00E212D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212D5"/>
    <w:rPr>
      <w:sz w:val="20"/>
      <w:szCs w:val="20"/>
    </w:rPr>
  </w:style>
  <w:style w:type="paragraph" w:styleId="Asuntodelcomentario">
    <w:name w:val="annotation subject"/>
    <w:basedOn w:val="Textocomentario"/>
    <w:next w:val="Textocomentario"/>
    <w:link w:val="AsuntodelcomentarioCar"/>
    <w:uiPriority w:val="99"/>
    <w:semiHidden/>
    <w:unhideWhenUsed/>
    <w:rsid w:val="00E212D5"/>
    <w:rPr>
      <w:b/>
      <w:bCs/>
    </w:rPr>
  </w:style>
  <w:style w:type="character" w:customStyle="1" w:styleId="AsuntodelcomentarioCar">
    <w:name w:val="Asunto del comentario Car"/>
    <w:basedOn w:val="TextocomentarioCar"/>
    <w:link w:val="Asuntodelcomentario"/>
    <w:uiPriority w:val="99"/>
    <w:semiHidden/>
    <w:rsid w:val="00E212D5"/>
    <w:rPr>
      <w:b/>
      <w:bCs/>
      <w:sz w:val="20"/>
      <w:szCs w:val="20"/>
    </w:rPr>
  </w:style>
  <w:style w:type="paragraph" w:styleId="Textodeglobo">
    <w:name w:val="Balloon Text"/>
    <w:basedOn w:val="Normal"/>
    <w:link w:val="TextodegloboCar"/>
    <w:uiPriority w:val="99"/>
    <w:semiHidden/>
    <w:unhideWhenUsed/>
    <w:rsid w:val="00E212D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212D5"/>
    <w:rPr>
      <w:rFonts w:ascii="Tahoma" w:hAnsi="Tahoma" w:cs="Tahoma"/>
      <w:sz w:val="16"/>
      <w:szCs w:val="16"/>
    </w:rPr>
  </w:style>
  <w:style w:type="paragraph" w:styleId="Prrafodelista">
    <w:name w:val="List Paragraph"/>
    <w:basedOn w:val="Normal"/>
    <w:uiPriority w:val="1"/>
    <w:qFormat/>
    <w:rsid w:val="00E212D5"/>
    <w:pPr>
      <w:ind w:left="720"/>
      <w:contextualSpacing/>
    </w:pPr>
  </w:style>
  <w:style w:type="paragraph" w:customStyle="1" w:styleId="Texto">
    <w:name w:val="Texto"/>
    <w:basedOn w:val="Normal"/>
    <w:link w:val="TextoCar"/>
    <w:rsid w:val="00E212D5"/>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E212D5"/>
    <w:rPr>
      <w:rFonts w:ascii="Arial" w:eastAsia="Times New Roman" w:hAnsi="Arial" w:cs="Arial"/>
      <w:sz w:val="18"/>
      <w:szCs w:val="20"/>
      <w:lang w:val="es-ES" w:eastAsia="es-ES"/>
    </w:rPr>
  </w:style>
  <w:style w:type="table" w:customStyle="1" w:styleId="Tablaconcuadrcula1">
    <w:name w:val="Tabla con cuadrícula1"/>
    <w:basedOn w:val="Tablanormal"/>
    <w:next w:val="Tablaconcuadrcula"/>
    <w:uiPriority w:val="59"/>
    <w:rsid w:val="00E212D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cabezado1">
    <w:name w:val="Encabezado1"/>
    <w:basedOn w:val="Normal"/>
    <w:next w:val="Encabezado"/>
    <w:uiPriority w:val="99"/>
    <w:unhideWhenUsed/>
    <w:rsid w:val="00E212D5"/>
    <w:pPr>
      <w:tabs>
        <w:tab w:val="center" w:pos="4419"/>
        <w:tab w:val="right" w:pos="8838"/>
      </w:tabs>
      <w:spacing w:after="0" w:line="240" w:lineRule="auto"/>
    </w:pPr>
    <w:rPr>
      <w:rFonts w:eastAsiaTheme="minorEastAsia"/>
      <w:sz w:val="24"/>
      <w:szCs w:val="24"/>
      <w:lang w:val="es-ES_tradnl" w:eastAsia="es-ES"/>
    </w:rPr>
  </w:style>
  <w:style w:type="paragraph" w:customStyle="1" w:styleId="Piedepgina1">
    <w:name w:val="Pie de página1"/>
    <w:basedOn w:val="Normal"/>
    <w:next w:val="Piedepgina"/>
    <w:uiPriority w:val="99"/>
    <w:unhideWhenUsed/>
    <w:rsid w:val="00E212D5"/>
    <w:pPr>
      <w:tabs>
        <w:tab w:val="center" w:pos="4419"/>
        <w:tab w:val="right" w:pos="8838"/>
      </w:tabs>
      <w:spacing w:after="0" w:line="240" w:lineRule="auto"/>
    </w:pPr>
    <w:rPr>
      <w:rFonts w:eastAsiaTheme="minorEastAsia"/>
      <w:sz w:val="24"/>
      <w:szCs w:val="24"/>
      <w:lang w:val="es-ES_tradnl" w:eastAsia="es-ES"/>
    </w:rPr>
  </w:style>
  <w:style w:type="paragraph" w:customStyle="1" w:styleId="Textocomentario1">
    <w:name w:val="Texto comentario1"/>
    <w:basedOn w:val="Normal"/>
    <w:next w:val="Textocomentario"/>
    <w:uiPriority w:val="99"/>
    <w:semiHidden/>
    <w:unhideWhenUsed/>
    <w:rsid w:val="00E212D5"/>
    <w:pPr>
      <w:spacing w:line="240" w:lineRule="auto"/>
    </w:pPr>
    <w:rPr>
      <w:rFonts w:eastAsiaTheme="minorEastAsia"/>
      <w:sz w:val="20"/>
      <w:szCs w:val="20"/>
      <w:lang w:val="es-ES_tradnl" w:eastAsia="es-ES"/>
    </w:rPr>
  </w:style>
  <w:style w:type="paragraph" w:customStyle="1" w:styleId="Asuntodelcomentario1">
    <w:name w:val="Asunto del comentario1"/>
    <w:basedOn w:val="Textocomentario"/>
    <w:next w:val="Textocomentario"/>
    <w:uiPriority w:val="99"/>
    <w:semiHidden/>
    <w:unhideWhenUsed/>
    <w:rsid w:val="00E212D5"/>
    <w:rPr>
      <w:b/>
      <w:bCs/>
    </w:rPr>
  </w:style>
  <w:style w:type="paragraph" w:customStyle="1" w:styleId="Textodeglobo1">
    <w:name w:val="Texto de globo1"/>
    <w:basedOn w:val="Normal"/>
    <w:next w:val="Textodeglobo"/>
    <w:uiPriority w:val="99"/>
    <w:semiHidden/>
    <w:unhideWhenUsed/>
    <w:rsid w:val="00E212D5"/>
    <w:pPr>
      <w:spacing w:after="0" w:line="240" w:lineRule="auto"/>
    </w:pPr>
    <w:rPr>
      <w:rFonts w:ascii="Tahoma" w:eastAsiaTheme="minorEastAsia" w:hAnsi="Tahoma" w:cs="Tahoma"/>
      <w:sz w:val="16"/>
      <w:szCs w:val="16"/>
      <w:lang w:val="es-ES_tradnl" w:eastAsia="es-ES"/>
    </w:rPr>
  </w:style>
  <w:style w:type="paragraph" w:customStyle="1" w:styleId="Prrafodelista1">
    <w:name w:val="Párrafo de lista1"/>
    <w:basedOn w:val="Normal"/>
    <w:next w:val="Prrafodelista"/>
    <w:uiPriority w:val="34"/>
    <w:qFormat/>
    <w:rsid w:val="00E212D5"/>
    <w:pPr>
      <w:ind w:left="720"/>
      <w:contextualSpacing/>
    </w:pPr>
  </w:style>
  <w:style w:type="character" w:customStyle="1" w:styleId="EncabezadoCar1">
    <w:name w:val="Encabezado Car1"/>
    <w:basedOn w:val="Fuentedeprrafopredeter"/>
    <w:uiPriority w:val="99"/>
    <w:semiHidden/>
    <w:rsid w:val="00E212D5"/>
    <w:rPr>
      <w:rFonts w:eastAsiaTheme="minorHAnsi"/>
      <w:sz w:val="22"/>
      <w:szCs w:val="22"/>
      <w:lang w:val="es-MX" w:eastAsia="en-US"/>
    </w:rPr>
  </w:style>
  <w:style w:type="character" w:customStyle="1" w:styleId="PiedepginaCar1">
    <w:name w:val="Pie de página Car1"/>
    <w:basedOn w:val="Fuentedeprrafopredeter"/>
    <w:uiPriority w:val="99"/>
    <w:semiHidden/>
    <w:rsid w:val="00E212D5"/>
    <w:rPr>
      <w:rFonts w:eastAsiaTheme="minorHAnsi"/>
      <w:sz w:val="22"/>
      <w:szCs w:val="22"/>
      <w:lang w:val="es-MX" w:eastAsia="en-US"/>
    </w:rPr>
  </w:style>
  <w:style w:type="character" w:customStyle="1" w:styleId="TextocomentarioCar1">
    <w:name w:val="Texto comentario Car1"/>
    <w:basedOn w:val="Fuentedeprrafopredeter"/>
    <w:uiPriority w:val="99"/>
    <w:semiHidden/>
    <w:rsid w:val="00E212D5"/>
    <w:rPr>
      <w:rFonts w:eastAsiaTheme="minorHAnsi"/>
      <w:lang w:val="es-MX" w:eastAsia="en-US"/>
    </w:rPr>
  </w:style>
  <w:style w:type="character" w:customStyle="1" w:styleId="AsuntodelcomentarioCar1">
    <w:name w:val="Asunto del comentario Car1"/>
    <w:basedOn w:val="TextocomentarioCar1"/>
    <w:uiPriority w:val="99"/>
    <w:semiHidden/>
    <w:rsid w:val="00E212D5"/>
    <w:rPr>
      <w:rFonts w:eastAsiaTheme="minorHAnsi"/>
      <w:b/>
      <w:bCs/>
      <w:sz w:val="20"/>
      <w:szCs w:val="20"/>
      <w:lang w:val="es-MX" w:eastAsia="en-US"/>
    </w:rPr>
  </w:style>
  <w:style w:type="character" w:customStyle="1" w:styleId="TextodegloboCar1">
    <w:name w:val="Texto de globo Car1"/>
    <w:basedOn w:val="Fuentedeprrafopredeter"/>
    <w:uiPriority w:val="99"/>
    <w:semiHidden/>
    <w:rsid w:val="00E212D5"/>
    <w:rPr>
      <w:rFonts w:ascii="Lucida Grande" w:eastAsiaTheme="minorHAnsi" w:hAnsi="Lucida Grande" w:cs="Lucida Grande"/>
      <w:sz w:val="18"/>
      <w:szCs w:val="18"/>
      <w:lang w:val="es-MX" w:eastAsia="en-US"/>
    </w:rPr>
  </w:style>
  <w:style w:type="paragraph" w:styleId="Textoindependiente">
    <w:name w:val="Body Text"/>
    <w:basedOn w:val="Normal"/>
    <w:link w:val="TextoindependienteCar"/>
    <w:uiPriority w:val="1"/>
    <w:qFormat/>
    <w:rsid w:val="00E212D5"/>
    <w:pPr>
      <w:widowControl w:val="0"/>
      <w:spacing w:before="102" w:after="0" w:line="240" w:lineRule="auto"/>
      <w:ind w:left="119" w:firstLine="288"/>
    </w:pPr>
    <w:rPr>
      <w:rFonts w:ascii="Arial" w:eastAsia="Arial" w:hAnsi="Arial"/>
      <w:sz w:val="18"/>
      <w:szCs w:val="18"/>
      <w:lang w:val="en-US"/>
    </w:rPr>
  </w:style>
  <w:style w:type="character" w:customStyle="1" w:styleId="TextoindependienteCar">
    <w:name w:val="Texto independiente Car"/>
    <w:basedOn w:val="Fuentedeprrafopredeter"/>
    <w:link w:val="Textoindependiente"/>
    <w:uiPriority w:val="1"/>
    <w:rsid w:val="00E212D5"/>
    <w:rPr>
      <w:rFonts w:ascii="Arial" w:eastAsia="Arial" w:hAnsi="Arial"/>
      <w:sz w:val="18"/>
      <w:szCs w:val="18"/>
      <w:lang w:val="en-US"/>
    </w:rPr>
  </w:style>
  <w:style w:type="paragraph" w:customStyle="1" w:styleId="ecxmsonormal">
    <w:name w:val="ecxmsonormal"/>
    <w:basedOn w:val="Normal"/>
    <w:rsid w:val="00E212D5"/>
    <w:pPr>
      <w:spacing w:after="324" w:line="240" w:lineRule="auto"/>
    </w:pPr>
    <w:rPr>
      <w:rFonts w:ascii="Times New Roman" w:eastAsia="Times New Roman" w:hAnsi="Times New Roman" w:cs="Times New Roman"/>
      <w:sz w:val="24"/>
      <w:szCs w:val="24"/>
      <w:lang w:eastAsia="es-MX"/>
    </w:rPr>
  </w:style>
  <w:style w:type="paragraph" w:customStyle="1" w:styleId="Sinespaciado1">
    <w:name w:val="Sin espaciado1"/>
    <w:aliases w:val="Centrado Negritas"/>
    <w:uiPriority w:val="1"/>
    <w:qFormat/>
    <w:rsid w:val="00915FEE"/>
    <w:pPr>
      <w:spacing w:after="0" w:line="240" w:lineRule="auto"/>
      <w:jc w:val="both"/>
    </w:pPr>
    <w:rPr>
      <w:rFonts w:ascii="Calibri" w:eastAsia="Calibri" w:hAnsi="Calibri" w:cs="Times New Roman"/>
    </w:rPr>
  </w:style>
  <w:style w:type="character" w:styleId="Hipervnculo">
    <w:name w:val="Hyperlink"/>
    <w:basedOn w:val="Fuentedeprrafopredeter"/>
    <w:uiPriority w:val="99"/>
    <w:unhideWhenUsed/>
    <w:rsid w:val="00862A3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357969">
      <w:bodyDiv w:val="1"/>
      <w:marLeft w:val="0"/>
      <w:marRight w:val="0"/>
      <w:marTop w:val="0"/>
      <w:marBottom w:val="0"/>
      <w:divBdr>
        <w:top w:val="none" w:sz="0" w:space="0" w:color="auto"/>
        <w:left w:val="none" w:sz="0" w:space="0" w:color="auto"/>
        <w:bottom w:val="none" w:sz="0" w:space="0" w:color="auto"/>
        <w:right w:val="none" w:sz="0" w:space="0" w:color="auto"/>
      </w:divBdr>
      <w:divsChild>
        <w:div w:id="1844280308">
          <w:marLeft w:val="0"/>
          <w:marRight w:val="0"/>
          <w:marTop w:val="0"/>
          <w:marBottom w:val="0"/>
          <w:divBdr>
            <w:top w:val="none" w:sz="0" w:space="0" w:color="auto"/>
            <w:left w:val="none" w:sz="0" w:space="0" w:color="auto"/>
            <w:bottom w:val="none" w:sz="0" w:space="0" w:color="auto"/>
            <w:right w:val="none" w:sz="0" w:space="0" w:color="auto"/>
          </w:divBdr>
          <w:divsChild>
            <w:div w:id="771707524">
              <w:marLeft w:val="0"/>
              <w:marRight w:val="0"/>
              <w:marTop w:val="0"/>
              <w:marBottom w:val="0"/>
              <w:divBdr>
                <w:top w:val="none" w:sz="0" w:space="0" w:color="auto"/>
                <w:left w:val="none" w:sz="0" w:space="0" w:color="auto"/>
                <w:bottom w:val="none" w:sz="0" w:space="0" w:color="auto"/>
                <w:right w:val="none" w:sz="0" w:space="0" w:color="auto"/>
              </w:divBdr>
              <w:divsChild>
                <w:div w:id="691541682">
                  <w:marLeft w:val="0"/>
                  <w:marRight w:val="0"/>
                  <w:marTop w:val="0"/>
                  <w:marBottom w:val="0"/>
                  <w:divBdr>
                    <w:top w:val="none" w:sz="0" w:space="0" w:color="auto"/>
                    <w:left w:val="none" w:sz="0" w:space="0" w:color="auto"/>
                    <w:bottom w:val="none" w:sz="0" w:space="0" w:color="auto"/>
                    <w:right w:val="none" w:sz="0" w:space="0" w:color="auto"/>
                  </w:divBdr>
                  <w:divsChild>
                    <w:div w:id="414018512">
                      <w:marLeft w:val="0"/>
                      <w:marRight w:val="300"/>
                      <w:marTop w:val="0"/>
                      <w:marBottom w:val="0"/>
                      <w:divBdr>
                        <w:top w:val="none" w:sz="0" w:space="0" w:color="auto"/>
                        <w:left w:val="none" w:sz="0" w:space="0" w:color="auto"/>
                        <w:bottom w:val="none" w:sz="0" w:space="0" w:color="auto"/>
                        <w:right w:val="none" w:sz="0" w:space="0" w:color="auto"/>
                      </w:divBdr>
                      <w:divsChild>
                        <w:div w:id="1975135005">
                          <w:marLeft w:val="0"/>
                          <w:marRight w:val="0"/>
                          <w:marTop w:val="0"/>
                          <w:marBottom w:val="0"/>
                          <w:divBdr>
                            <w:top w:val="none" w:sz="0" w:space="0" w:color="auto"/>
                            <w:left w:val="none" w:sz="0" w:space="0" w:color="auto"/>
                            <w:bottom w:val="none" w:sz="0" w:space="0" w:color="auto"/>
                            <w:right w:val="none" w:sz="0" w:space="0" w:color="auto"/>
                          </w:divBdr>
                          <w:divsChild>
                            <w:div w:id="2122188450">
                              <w:marLeft w:val="0"/>
                              <w:marRight w:val="0"/>
                              <w:marTop w:val="0"/>
                              <w:marBottom w:val="300"/>
                              <w:divBdr>
                                <w:top w:val="single" w:sz="6" w:space="0" w:color="CCCCCC"/>
                                <w:left w:val="none" w:sz="0" w:space="0" w:color="auto"/>
                                <w:bottom w:val="none" w:sz="0" w:space="0" w:color="auto"/>
                                <w:right w:val="none" w:sz="0" w:space="0" w:color="auto"/>
                              </w:divBdr>
                              <w:divsChild>
                                <w:div w:id="2127658753">
                                  <w:marLeft w:val="0"/>
                                  <w:marRight w:val="0"/>
                                  <w:marTop w:val="0"/>
                                  <w:marBottom w:val="0"/>
                                  <w:divBdr>
                                    <w:top w:val="none" w:sz="0" w:space="0" w:color="auto"/>
                                    <w:left w:val="none" w:sz="0" w:space="0" w:color="auto"/>
                                    <w:bottom w:val="none" w:sz="0" w:space="0" w:color="auto"/>
                                    <w:right w:val="none" w:sz="0" w:space="0" w:color="auto"/>
                                  </w:divBdr>
                                  <w:divsChild>
                                    <w:div w:id="1260797229">
                                      <w:marLeft w:val="0"/>
                                      <w:marRight w:val="0"/>
                                      <w:marTop w:val="0"/>
                                      <w:marBottom w:val="0"/>
                                      <w:divBdr>
                                        <w:top w:val="none" w:sz="0" w:space="0" w:color="auto"/>
                                        <w:left w:val="none" w:sz="0" w:space="0" w:color="auto"/>
                                        <w:bottom w:val="none" w:sz="0" w:space="0" w:color="auto"/>
                                        <w:right w:val="none" w:sz="0" w:space="0" w:color="auto"/>
                                      </w:divBdr>
                                      <w:divsChild>
                                        <w:div w:id="205799013">
                                          <w:marLeft w:val="0"/>
                                          <w:marRight w:val="0"/>
                                          <w:marTop w:val="0"/>
                                          <w:marBottom w:val="0"/>
                                          <w:divBdr>
                                            <w:top w:val="none" w:sz="0" w:space="0" w:color="auto"/>
                                            <w:left w:val="none" w:sz="0" w:space="0" w:color="auto"/>
                                            <w:bottom w:val="none" w:sz="0" w:space="0" w:color="auto"/>
                                            <w:right w:val="none" w:sz="0" w:space="0" w:color="auto"/>
                                          </w:divBdr>
                                          <w:divsChild>
                                            <w:div w:id="54541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6715923">
              <w:marLeft w:val="0"/>
              <w:marRight w:val="0"/>
              <w:marTop w:val="0"/>
              <w:marBottom w:val="0"/>
              <w:divBdr>
                <w:top w:val="none" w:sz="0" w:space="0" w:color="auto"/>
                <w:left w:val="none" w:sz="0" w:space="0" w:color="auto"/>
                <w:bottom w:val="none" w:sz="0" w:space="0" w:color="auto"/>
                <w:right w:val="none" w:sz="0" w:space="0" w:color="auto"/>
              </w:divBdr>
              <w:divsChild>
                <w:div w:id="156730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91</Pages>
  <Words>29488</Words>
  <Characters>162189</Characters>
  <Application>Microsoft Office Word</Application>
  <DocSecurity>0</DocSecurity>
  <Lines>1351</Lines>
  <Paragraphs>382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191295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051</dc:creator>
  <cp:lastModifiedBy>Charo Evangelista</cp:lastModifiedBy>
  <cp:revision>3</cp:revision>
  <cp:lastPrinted>2016-04-27T22:05:00Z</cp:lastPrinted>
  <dcterms:created xsi:type="dcterms:W3CDTF">2016-04-27T21:58:00Z</dcterms:created>
  <dcterms:modified xsi:type="dcterms:W3CDTF">2016-04-27T22:06:00Z</dcterms:modified>
</cp:coreProperties>
</file>